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E39AC" w14:textId="4743E8AC" w:rsidR="00D45084" w:rsidRPr="00B76B66" w:rsidRDefault="00D45084" w:rsidP="00D45084">
      <w:pPr>
        <w:pStyle w:val="TOCHeading"/>
        <w:outlineLvl w:val="1"/>
        <w:rPr>
          <w:noProof/>
        </w:rPr>
      </w:pPr>
      <w:bookmarkStart w:id="0" w:name="_Toc142410957"/>
      <w:bookmarkStart w:id="1" w:name="_Toc145065262"/>
      <w:r w:rsidRPr="00B76B66">
        <w:rPr>
          <w:noProof/>
        </w:rPr>
        <w:t xml:space="preserve">PRILOG </w:t>
      </w:r>
      <w:r w:rsidR="00EB55FA">
        <w:rPr>
          <w:noProof/>
        </w:rPr>
        <w:t>7</w:t>
      </w:r>
      <w:r w:rsidRPr="00B76B66">
        <w:rPr>
          <w:noProof/>
        </w:rPr>
        <w:t xml:space="preserve"> –  PRIJEDLOG UGOVORA </w:t>
      </w:r>
      <w:bookmarkEnd w:id="0"/>
      <w:bookmarkEnd w:id="1"/>
      <w:r w:rsidR="00E32287">
        <w:rPr>
          <w:noProof/>
        </w:rPr>
        <w:t>ZA IZVOĐENJE RADOVA NA UREĐENJU ŠKOLSKE KUHINJE U OŠ NOVIGRAD</w:t>
      </w:r>
    </w:p>
    <w:p w14:paraId="3D555279" w14:textId="77777777" w:rsidR="00D45084" w:rsidRPr="00B76B66" w:rsidRDefault="00D45084" w:rsidP="00D45084">
      <w:pPr>
        <w:rPr>
          <w:rFonts w:cs="Arial"/>
          <w:sz w:val="22"/>
        </w:rPr>
      </w:pPr>
    </w:p>
    <w:tbl>
      <w:tblPr>
        <w:tblpPr w:leftFromText="180" w:rightFromText="180" w:vertAnchor="text" w:horzAnchor="margin" w:tblpY="554"/>
        <w:tblW w:w="4756" w:type="pct"/>
        <w:tblLook w:val="04A0" w:firstRow="1" w:lastRow="0" w:firstColumn="1" w:lastColumn="0" w:noHBand="0" w:noVBand="1"/>
      </w:tblPr>
      <w:tblGrid>
        <w:gridCol w:w="8947"/>
      </w:tblGrid>
      <w:tr w:rsidR="00D45084" w:rsidRPr="00B76B66" w14:paraId="3555FAB4" w14:textId="77777777" w:rsidTr="00EF08A7">
        <w:tc>
          <w:tcPr>
            <w:tcW w:w="5000" w:type="pct"/>
            <w:shd w:val="clear" w:color="auto" w:fill="auto"/>
          </w:tcPr>
          <w:p w14:paraId="0D49C55A" w14:textId="77777777" w:rsidR="00D45084" w:rsidRPr="00B76B66" w:rsidRDefault="00D45084" w:rsidP="00EF08A7">
            <w:pPr>
              <w:jc w:val="center"/>
              <w:rPr>
                <w:rFonts w:eastAsia="Calibri"/>
                <w:b/>
                <w:sz w:val="22"/>
                <w:szCs w:val="22"/>
              </w:rPr>
            </w:pPr>
            <w:r w:rsidRPr="00B76B66">
              <w:rPr>
                <w:rFonts w:eastAsia="Calibri"/>
                <w:b/>
                <w:sz w:val="22"/>
                <w:szCs w:val="22"/>
              </w:rPr>
              <w:t>UGOVORNE STRANE:</w:t>
            </w:r>
          </w:p>
          <w:p w14:paraId="6224B58E" w14:textId="77777777" w:rsidR="00D45084" w:rsidRPr="00B76B66" w:rsidRDefault="00D45084" w:rsidP="00EF08A7">
            <w:pPr>
              <w:rPr>
                <w:rFonts w:eastAsia="Calibri"/>
                <w:sz w:val="22"/>
                <w:szCs w:val="22"/>
              </w:rPr>
            </w:pPr>
          </w:p>
        </w:tc>
      </w:tr>
      <w:tr w:rsidR="00D45084" w:rsidRPr="00B76B66" w14:paraId="637C6C30" w14:textId="77777777" w:rsidTr="00EF08A7">
        <w:trPr>
          <w:trHeight w:val="1790"/>
        </w:trPr>
        <w:tc>
          <w:tcPr>
            <w:tcW w:w="5000" w:type="pct"/>
            <w:shd w:val="clear" w:color="auto" w:fill="auto"/>
          </w:tcPr>
          <w:p w14:paraId="3E7F975E" w14:textId="77777777" w:rsidR="00D45084" w:rsidRPr="00B76B66" w:rsidRDefault="00D45084" w:rsidP="00EF08A7">
            <w:pPr>
              <w:jc w:val="both"/>
              <w:rPr>
                <w:rFonts w:eastAsia="Calibri"/>
                <w:b/>
                <w:sz w:val="22"/>
                <w:szCs w:val="22"/>
              </w:rPr>
            </w:pPr>
            <w:r w:rsidRPr="00B76B66">
              <w:rPr>
                <w:rFonts w:eastAsia="Calibri"/>
                <w:b/>
                <w:sz w:val="22"/>
                <w:szCs w:val="22"/>
              </w:rPr>
              <w:t>Naručitelj – Osnivač škole:</w:t>
            </w:r>
          </w:p>
          <w:p w14:paraId="622C516C" w14:textId="55B0B5F3" w:rsidR="00D45084" w:rsidRPr="00865DF4" w:rsidRDefault="00A10BB9" w:rsidP="00EF08A7">
            <w:pPr>
              <w:jc w:val="both"/>
              <w:rPr>
                <w:b/>
                <w:sz w:val="22"/>
                <w:szCs w:val="22"/>
              </w:rPr>
            </w:pPr>
            <w:r w:rsidRPr="00865DF4">
              <w:rPr>
                <w:b/>
                <w:sz w:val="22"/>
                <w:szCs w:val="22"/>
              </w:rPr>
              <w:t xml:space="preserve">ZADARSKA ŽUPANIJA </w:t>
            </w:r>
          </w:p>
          <w:p w14:paraId="04A94D9B" w14:textId="5B8E79FD" w:rsidR="00D45084" w:rsidRDefault="00D45084" w:rsidP="00EF08A7">
            <w:pPr>
              <w:jc w:val="both"/>
              <w:rPr>
                <w:bCs/>
                <w:sz w:val="22"/>
                <w:szCs w:val="22"/>
              </w:rPr>
            </w:pPr>
            <w:r w:rsidRPr="00E131B1">
              <w:rPr>
                <w:bCs/>
                <w:sz w:val="22"/>
                <w:szCs w:val="22"/>
              </w:rPr>
              <w:t>OIB</w:t>
            </w:r>
            <w:r w:rsidR="00E131B1">
              <w:rPr>
                <w:bCs/>
                <w:sz w:val="22"/>
                <w:szCs w:val="22"/>
              </w:rPr>
              <w:t xml:space="preserve"> </w:t>
            </w:r>
            <w:r w:rsidR="00606E2A" w:rsidRPr="00606E2A">
              <w:rPr>
                <w:bCs/>
                <w:sz w:val="22"/>
                <w:szCs w:val="22"/>
              </w:rPr>
              <w:t xml:space="preserve"> 56204655363</w:t>
            </w:r>
          </w:p>
          <w:p w14:paraId="5E3FEC66" w14:textId="256E48E9" w:rsidR="00606E2A" w:rsidRPr="00E131B1" w:rsidRDefault="00865DF4" w:rsidP="00EF08A7">
            <w:pPr>
              <w:jc w:val="both"/>
              <w:rPr>
                <w:bCs/>
                <w:sz w:val="22"/>
                <w:szCs w:val="22"/>
              </w:rPr>
            </w:pPr>
            <w:r>
              <w:rPr>
                <w:bCs/>
                <w:sz w:val="22"/>
                <w:szCs w:val="22"/>
              </w:rPr>
              <w:t>Božidara Petranovića 8, Zadar</w:t>
            </w:r>
          </w:p>
          <w:p w14:paraId="791F047D" w14:textId="27F8B234" w:rsidR="00865DF4" w:rsidRPr="00E131B1" w:rsidRDefault="00D45084" w:rsidP="00EF08A7">
            <w:pPr>
              <w:jc w:val="both"/>
              <w:rPr>
                <w:bCs/>
                <w:sz w:val="22"/>
                <w:szCs w:val="22"/>
              </w:rPr>
            </w:pPr>
            <w:r w:rsidRPr="00E131B1">
              <w:rPr>
                <w:bCs/>
                <w:sz w:val="22"/>
                <w:szCs w:val="22"/>
              </w:rPr>
              <w:t>ZASTUPAN</w:t>
            </w:r>
            <w:r w:rsidR="00865DF4">
              <w:rPr>
                <w:bCs/>
                <w:sz w:val="22"/>
                <w:szCs w:val="22"/>
              </w:rPr>
              <w:t xml:space="preserve">A </w:t>
            </w:r>
            <w:r w:rsidRPr="00E131B1">
              <w:rPr>
                <w:bCs/>
                <w:sz w:val="22"/>
                <w:szCs w:val="22"/>
              </w:rPr>
              <w:t>PO:</w:t>
            </w:r>
            <w:r w:rsidR="00865DF4">
              <w:rPr>
                <w:bCs/>
                <w:sz w:val="22"/>
                <w:szCs w:val="22"/>
              </w:rPr>
              <w:t xml:space="preserve"> županu Božidaru Longinu, dipl. ing.</w:t>
            </w:r>
            <w:r w:rsidRPr="00E131B1">
              <w:rPr>
                <w:bCs/>
                <w:sz w:val="22"/>
                <w:szCs w:val="22"/>
              </w:rPr>
              <w:t xml:space="preserve"> </w:t>
            </w:r>
          </w:p>
          <w:p w14:paraId="66323E6E" w14:textId="77777777" w:rsidR="00D45084" w:rsidRPr="00B76B66" w:rsidRDefault="00D45084" w:rsidP="00EF08A7">
            <w:pPr>
              <w:jc w:val="both"/>
              <w:rPr>
                <w:bCs/>
                <w:sz w:val="22"/>
                <w:szCs w:val="22"/>
                <w:highlight w:val="lightGray"/>
              </w:rPr>
            </w:pPr>
          </w:p>
          <w:p w14:paraId="3091F979" w14:textId="77777777" w:rsidR="00D45084" w:rsidRPr="00B76B66" w:rsidRDefault="00D45084" w:rsidP="00EF08A7">
            <w:pPr>
              <w:jc w:val="both"/>
              <w:rPr>
                <w:b/>
                <w:bCs/>
                <w:sz w:val="22"/>
                <w:szCs w:val="22"/>
                <w:highlight w:val="lightGray"/>
              </w:rPr>
            </w:pPr>
          </w:p>
          <w:p w14:paraId="6B1C65EE" w14:textId="77777777" w:rsidR="00D45084" w:rsidRPr="00B76B66" w:rsidRDefault="00D45084" w:rsidP="00EF08A7">
            <w:pPr>
              <w:rPr>
                <w:b/>
                <w:sz w:val="21"/>
                <w:szCs w:val="21"/>
              </w:rPr>
            </w:pPr>
            <w:r w:rsidRPr="00B76B66">
              <w:rPr>
                <w:b/>
                <w:sz w:val="21"/>
                <w:szCs w:val="21"/>
              </w:rPr>
              <w:t xml:space="preserve">Izvođač: </w:t>
            </w:r>
          </w:p>
          <w:p w14:paraId="3B7F4689" w14:textId="77777777" w:rsidR="00D45084" w:rsidRPr="00B76B66" w:rsidRDefault="00D45084" w:rsidP="00EF08A7">
            <w:pPr>
              <w:jc w:val="both"/>
              <w:rPr>
                <w:bCs/>
                <w:sz w:val="22"/>
                <w:szCs w:val="22"/>
                <w:highlight w:val="lightGray"/>
              </w:rPr>
            </w:pPr>
            <w:r w:rsidRPr="00B76B66">
              <w:rPr>
                <w:bCs/>
                <w:sz w:val="22"/>
                <w:szCs w:val="22"/>
                <w:highlight w:val="lightGray"/>
              </w:rPr>
              <w:t xml:space="preserve">[upisati podatke o </w:t>
            </w:r>
            <w:r>
              <w:rPr>
                <w:bCs/>
                <w:sz w:val="22"/>
                <w:szCs w:val="22"/>
                <w:highlight w:val="lightGray"/>
              </w:rPr>
              <w:t>izvođaču radova</w:t>
            </w:r>
            <w:r w:rsidRPr="00B76B66">
              <w:rPr>
                <w:bCs/>
                <w:sz w:val="22"/>
                <w:szCs w:val="22"/>
                <w:highlight w:val="lightGray"/>
              </w:rPr>
              <w:t xml:space="preserve">;  </w:t>
            </w:r>
          </w:p>
          <w:p w14:paraId="1CC1BEFA" w14:textId="77777777" w:rsidR="00D45084" w:rsidRPr="00B76B66" w:rsidRDefault="00D45084" w:rsidP="00EF08A7">
            <w:pPr>
              <w:jc w:val="both"/>
              <w:rPr>
                <w:bCs/>
                <w:sz w:val="22"/>
                <w:szCs w:val="22"/>
                <w:highlight w:val="lightGray"/>
              </w:rPr>
            </w:pPr>
            <w:r w:rsidRPr="00B76B66">
              <w:rPr>
                <w:bCs/>
                <w:sz w:val="22"/>
                <w:szCs w:val="22"/>
                <w:highlight w:val="lightGray"/>
              </w:rPr>
              <w:t xml:space="preserve">NAZIV: </w:t>
            </w:r>
          </w:p>
          <w:p w14:paraId="4FC8420E" w14:textId="77777777" w:rsidR="00D45084" w:rsidRPr="00B76B66" w:rsidRDefault="00D45084" w:rsidP="00EF08A7">
            <w:pPr>
              <w:jc w:val="both"/>
              <w:rPr>
                <w:bCs/>
                <w:sz w:val="22"/>
                <w:szCs w:val="22"/>
                <w:highlight w:val="lightGray"/>
              </w:rPr>
            </w:pPr>
            <w:r w:rsidRPr="00B76B66">
              <w:rPr>
                <w:bCs/>
                <w:sz w:val="22"/>
                <w:szCs w:val="22"/>
                <w:highlight w:val="lightGray"/>
              </w:rPr>
              <w:t>OIB:</w:t>
            </w:r>
          </w:p>
          <w:p w14:paraId="509AE6A1" w14:textId="77777777" w:rsidR="00D45084" w:rsidRPr="00B76B66" w:rsidRDefault="00D45084" w:rsidP="00EF08A7">
            <w:pPr>
              <w:jc w:val="both"/>
              <w:rPr>
                <w:bCs/>
                <w:sz w:val="22"/>
                <w:szCs w:val="22"/>
              </w:rPr>
            </w:pPr>
            <w:r w:rsidRPr="00B76B66">
              <w:rPr>
                <w:bCs/>
                <w:sz w:val="22"/>
                <w:szCs w:val="22"/>
                <w:highlight w:val="lightGray"/>
              </w:rPr>
              <w:t>ADRESA</w:t>
            </w:r>
            <w:r w:rsidRPr="00B76B66">
              <w:rPr>
                <w:bCs/>
                <w:sz w:val="22"/>
                <w:szCs w:val="22"/>
              </w:rPr>
              <w:t>:</w:t>
            </w:r>
          </w:p>
          <w:p w14:paraId="618E9CA2" w14:textId="77777777" w:rsidR="00D45084" w:rsidRPr="00B76B66" w:rsidRDefault="00D45084" w:rsidP="00EF08A7">
            <w:pPr>
              <w:jc w:val="both"/>
              <w:rPr>
                <w:bCs/>
                <w:sz w:val="22"/>
                <w:szCs w:val="22"/>
                <w:highlight w:val="lightGray"/>
              </w:rPr>
            </w:pPr>
            <w:r w:rsidRPr="00B76B66">
              <w:rPr>
                <w:bCs/>
                <w:sz w:val="22"/>
                <w:szCs w:val="22"/>
                <w:highlight w:val="lightGray"/>
              </w:rPr>
              <w:t xml:space="preserve">ZASTUPAN PO: </w:t>
            </w:r>
          </w:p>
          <w:p w14:paraId="371BCD24" w14:textId="77777777" w:rsidR="00D45084" w:rsidRPr="00B76B66" w:rsidRDefault="00D45084" w:rsidP="00EF08A7">
            <w:pPr>
              <w:rPr>
                <w:rFonts w:ascii="Calibri" w:hAnsi="Calibri"/>
                <w:sz w:val="21"/>
                <w:szCs w:val="21"/>
              </w:rPr>
            </w:pPr>
          </w:p>
          <w:p w14:paraId="4099B332" w14:textId="77777777" w:rsidR="00D45084" w:rsidRPr="00B76B66" w:rsidRDefault="00D45084" w:rsidP="00EF08A7">
            <w:pPr>
              <w:rPr>
                <w:rFonts w:eastAsia="Calibri"/>
                <w:sz w:val="22"/>
                <w:szCs w:val="22"/>
              </w:rPr>
            </w:pPr>
          </w:p>
        </w:tc>
      </w:tr>
      <w:tr w:rsidR="00D45084" w:rsidRPr="00B76B66" w14:paraId="28BC29F5" w14:textId="77777777" w:rsidTr="00EF08A7">
        <w:tc>
          <w:tcPr>
            <w:tcW w:w="5000" w:type="pct"/>
            <w:shd w:val="clear" w:color="auto" w:fill="auto"/>
          </w:tcPr>
          <w:p w14:paraId="374F6446" w14:textId="77777777" w:rsidR="00D45084" w:rsidRPr="00B76B66" w:rsidRDefault="00D45084" w:rsidP="00EF08A7">
            <w:pPr>
              <w:jc w:val="both"/>
              <w:rPr>
                <w:rFonts w:eastAsia="Calibri"/>
                <w:b/>
                <w:sz w:val="22"/>
                <w:szCs w:val="22"/>
              </w:rPr>
            </w:pPr>
            <w:r w:rsidRPr="00B76B66">
              <w:rPr>
                <w:rFonts w:eastAsia="Calibri"/>
                <w:b/>
                <w:sz w:val="22"/>
                <w:szCs w:val="22"/>
              </w:rPr>
              <w:t>Investitor - Škola:</w:t>
            </w:r>
          </w:p>
          <w:p w14:paraId="101E024F" w14:textId="7AC6A6A8" w:rsidR="00D45084" w:rsidRPr="008F7482" w:rsidRDefault="00865DF4" w:rsidP="00EF08A7">
            <w:pPr>
              <w:jc w:val="both"/>
              <w:rPr>
                <w:b/>
                <w:sz w:val="22"/>
                <w:szCs w:val="22"/>
              </w:rPr>
            </w:pPr>
            <w:r w:rsidRPr="008F7482">
              <w:rPr>
                <w:b/>
                <w:sz w:val="22"/>
                <w:szCs w:val="22"/>
              </w:rPr>
              <w:t>OSNOVNA ŠK</w:t>
            </w:r>
            <w:r w:rsidR="002E5939" w:rsidRPr="008F7482">
              <w:rPr>
                <w:b/>
                <w:sz w:val="22"/>
                <w:szCs w:val="22"/>
              </w:rPr>
              <w:t>OLA NOVIGRAD</w:t>
            </w:r>
            <w:r w:rsidR="00D45084" w:rsidRPr="008F7482">
              <w:rPr>
                <w:b/>
                <w:sz w:val="22"/>
                <w:szCs w:val="22"/>
              </w:rPr>
              <w:t xml:space="preserve"> </w:t>
            </w:r>
          </w:p>
          <w:p w14:paraId="6A4B5675" w14:textId="0E00B2B0" w:rsidR="00D45084" w:rsidRPr="008F7482" w:rsidRDefault="00D45084" w:rsidP="00EF08A7">
            <w:pPr>
              <w:jc w:val="both"/>
              <w:rPr>
                <w:bCs/>
                <w:sz w:val="22"/>
                <w:szCs w:val="22"/>
              </w:rPr>
            </w:pPr>
            <w:r w:rsidRPr="008F7482">
              <w:rPr>
                <w:bCs/>
                <w:sz w:val="22"/>
                <w:szCs w:val="22"/>
              </w:rPr>
              <w:t>OIB</w:t>
            </w:r>
            <w:r w:rsidR="002E5939" w:rsidRPr="008F7482">
              <w:rPr>
                <w:bCs/>
                <w:sz w:val="22"/>
                <w:szCs w:val="22"/>
              </w:rPr>
              <w:t xml:space="preserve"> </w:t>
            </w:r>
            <w:r w:rsidR="008F7482" w:rsidRPr="008F7482">
              <w:rPr>
                <w:bCs/>
                <w:sz w:val="22"/>
                <w:szCs w:val="22"/>
              </w:rPr>
              <w:t>08993869784</w:t>
            </w:r>
          </w:p>
          <w:p w14:paraId="0418E314" w14:textId="77777777" w:rsidR="00480D4A" w:rsidRPr="008F7482" w:rsidRDefault="00480D4A" w:rsidP="00EF08A7">
            <w:pPr>
              <w:jc w:val="both"/>
              <w:rPr>
                <w:bCs/>
                <w:sz w:val="22"/>
                <w:szCs w:val="22"/>
              </w:rPr>
            </w:pPr>
            <w:r w:rsidRPr="008F7482">
              <w:rPr>
                <w:bCs/>
                <w:sz w:val="22"/>
                <w:szCs w:val="22"/>
              </w:rPr>
              <w:t>B. Kurjakovića 7, Novigrad</w:t>
            </w:r>
          </w:p>
          <w:p w14:paraId="35F23A87" w14:textId="6D67B1C6" w:rsidR="00D45084" w:rsidRPr="00B76B66" w:rsidRDefault="00D45084" w:rsidP="00EF08A7">
            <w:pPr>
              <w:jc w:val="both"/>
              <w:rPr>
                <w:rFonts w:eastAsia="Calibri"/>
                <w:b/>
                <w:sz w:val="22"/>
                <w:szCs w:val="22"/>
              </w:rPr>
            </w:pPr>
            <w:r w:rsidRPr="008F7482">
              <w:rPr>
                <w:bCs/>
                <w:sz w:val="22"/>
                <w:szCs w:val="22"/>
              </w:rPr>
              <w:t>ZASTUPANA PO:</w:t>
            </w:r>
            <w:r w:rsidR="00480D4A" w:rsidRPr="008F7482">
              <w:rPr>
                <w:bCs/>
                <w:sz w:val="22"/>
                <w:szCs w:val="22"/>
              </w:rPr>
              <w:t xml:space="preserve"> ravnateljici Branki Maroja</w:t>
            </w:r>
          </w:p>
        </w:tc>
      </w:tr>
      <w:tr w:rsidR="00D45084" w:rsidRPr="00B76B66" w14:paraId="16A0B645" w14:textId="77777777" w:rsidTr="00EF08A7">
        <w:tc>
          <w:tcPr>
            <w:tcW w:w="5000" w:type="pct"/>
            <w:shd w:val="clear" w:color="auto" w:fill="auto"/>
          </w:tcPr>
          <w:p w14:paraId="55A25878" w14:textId="77777777" w:rsidR="00D45084" w:rsidRPr="00B76B66" w:rsidRDefault="00D45084" w:rsidP="00EF08A7">
            <w:pPr>
              <w:ind w:left="34"/>
              <w:rPr>
                <w:rFonts w:eastAsia="Calibri"/>
                <w:sz w:val="22"/>
                <w:szCs w:val="22"/>
              </w:rPr>
            </w:pPr>
          </w:p>
          <w:p w14:paraId="5028E3D6" w14:textId="77777777" w:rsidR="00D45084" w:rsidRDefault="00D45084" w:rsidP="00EF08A7">
            <w:pPr>
              <w:ind w:left="34"/>
              <w:rPr>
                <w:rFonts w:eastAsia="Calibri"/>
                <w:b/>
                <w:sz w:val="22"/>
                <w:szCs w:val="22"/>
              </w:rPr>
            </w:pPr>
            <w:r w:rsidRPr="00B76B66">
              <w:rPr>
                <w:rFonts w:eastAsia="Calibri"/>
                <w:b/>
                <w:sz w:val="22"/>
                <w:szCs w:val="22"/>
              </w:rPr>
              <w:t xml:space="preserve">Osiguravatelj sredstava: </w:t>
            </w:r>
          </w:p>
          <w:p w14:paraId="4BB96654" w14:textId="04A58044" w:rsidR="00D45084" w:rsidRPr="00B76B66" w:rsidRDefault="00D45084" w:rsidP="00EF08A7">
            <w:pPr>
              <w:ind w:left="34"/>
              <w:rPr>
                <w:rFonts w:eastAsia="Calibri"/>
                <w:sz w:val="22"/>
                <w:szCs w:val="22"/>
              </w:rPr>
            </w:pPr>
            <w:r w:rsidRPr="00B76B66">
              <w:rPr>
                <w:rFonts w:eastAsia="Calibri"/>
                <w:b/>
                <w:sz w:val="22"/>
                <w:szCs w:val="22"/>
              </w:rPr>
              <w:t>Ministarstvo znanosti</w:t>
            </w:r>
            <w:r w:rsidR="00025E51">
              <w:rPr>
                <w:rFonts w:eastAsia="Calibri"/>
                <w:b/>
                <w:sz w:val="22"/>
                <w:szCs w:val="22"/>
              </w:rPr>
              <w:t xml:space="preserve">, </w:t>
            </w:r>
            <w:r w:rsidRPr="00B76B66">
              <w:rPr>
                <w:rFonts w:eastAsia="Calibri"/>
                <w:b/>
                <w:sz w:val="22"/>
                <w:szCs w:val="22"/>
              </w:rPr>
              <w:t>obrazovanja</w:t>
            </w:r>
            <w:r w:rsidR="00025E51">
              <w:rPr>
                <w:rFonts w:eastAsia="Calibri"/>
                <w:b/>
                <w:sz w:val="22"/>
                <w:szCs w:val="22"/>
              </w:rPr>
              <w:t xml:space="preserve"> i mladih</w:t>
            </w:r>
            <w:r w:rsidRPr="00B76B66">
              <w:rPr>
                <w:rFonts w:eastAsia="Calibri"/>
                <w:sz w:val="22"/>
                <w:szCs w:val="22"/>
              </w:rPr>
              <w:t xml:space="preserve">: </w:t>
            </w:r>
          </w:p>
          <w:p w14:paraId="22977956" w14:textId="77777777" w:rsidR="00D45084" w:rsidRPr="00B76B66" w:rsidRDefault="00D45084" w:rsidP="00EF08A7">
            <w:pPr>
              <w:ind w:left="321" w:hanging="287"/>
              <w:jc w:val="both"/>
              <w:rPr>
                <w:rFonts w:eastAsia="Calibri"/>
                <w:sz w:val="22"/>
                <w:szCs w:val="22"/>
              </w:rPr>
            </w:pPr>
            <w:r w:rsidRPr="00B76B66">
              <w:rPr>
                <w:rFonts w:eastAsia="Calibri"/>
                <w:sz w:val="22"/>
                <w:szCs w:val="22"/>
              </w:rPr>
              <w:t>OIB: 49508397045</w:t>
            </w:r>
          </w:p>
          <w:p w14:paraId="2816A366" w14:textId="77777777" w:rsidR="00D45084" w:rsidRPr="00B76B66" w:rsidRDefault="00D45084" w:rsidP="00EF08A7">
            <w:pPr>
              <w:ind w:left="321" w:hanging="287"/>
              <w:jc w:val="both"/>
              <w:rPr>
                <w:rFonts w:eastAsia="Calibri"/>
                <w:sz w:val="22"/>
                <w:szCs w:val="22"/>
              </w:rPr>
            </w:pPr>
            <w:r w:rsidRPr="00B76B66">
              <w:rPr>
                <w:rFonts w:eastAsia="Calibri"/>
                <w:sz w:val="22"/>
                <w:szCs w:val="22"/>
              </w:rPr>
              <w:t>Donje Svetice 38</w:t>
            </w:r>
          </w:p>
          <w:p w14:paraId="07873AA7" w14:textId="77777777" w:rsidR="00D45084" w:rsidRPr="00B76B66" w:rsidRDefault="00D45084" w:rsidP="00EF08A7">
            <w:pPr>
              <w:ind w:left="321" w:hanging="287"/>
              <w:jc w:val="both"/>
              <w:rPr>
                <w:rFonts w:eastAsia="Calibri"/>
                <w:sz w:val="22"/>
                <w:szCs w:val="22"/>
              </w:rPr>
            </w:pPr>
            <w:r w:rsidRPr="00B76B66">
              <w:rPr>
                <w:rFonts w:eastAsia="Calibri"/>
                <w:sz w:val="22"/>
                <w:szCs w:val="22"/>
              </w:rPr>
              <w:t>ZASTUPAN PO: ministru prof. dr. sc. Radovanu Fuchsu</w:t>
            </w:r>
          </w:p>
          <w:p w14:paraId="69E1CDCA" w14:textId="77777777" w:rsidR="00D45084" w:rsidRPr="00B76B66" w:rsidRDefault="00D45084" w:rsidP="00EF08A7">
            <w:pPr>
              <w:jc w:val="both"/>
              <w:rPr>
                <w:rFonts w:eastAsia="Calibri"/>
                <w:b/>
                <w:sz w:val="22"/>
                <w:szCs w:val="22"/>
              </w:rPr>
            </w:pPr>
          </w:p>
        </w:tc>
      </w:tr>
    </w:tbl>
    <w:p w14:paraId="2E7D4085" w14:textId="77777777" w:rsidR="00D45084" w:rsidRPr="00B76B66" w:rsidRDefault="00D45084" w:rsidP="00D45084">
      <w:pPr>
        <w:rPr>
          <w:rFonts w:ascii="Calibri" w:hAnsi="Calibri"/>
          <w:sz w:val="21"/>
          <w:szCs w:val="21"/>
        </w:rPr>
      </w:pPr>
    </w:p>
    <w:p w14:paraId="162104C9" w14:textId="77777777" w:rsidR="00D45084" w:rsidRPr="00606E2A" w:rsidRDefault="00D45084" w:rsidP="00606E2A">
      <w:pPr>
        <w:jc w:val="both"/>
        <w:rPr>
          <w:bCs/>
          <w:sz w:val="22"/>
          <w:szCs w:val="22"/>
        </w:rPr>
      </w:pPr>
    </w:p>
    <w:p w14:paraId="0BC15E07" w14:textId="77777777" w:rsidR="00D45084" w:rsidRPr="00B76B66" w:rsidRDefault="00D45084" w:rsidP="00D45084">
      <w:pPr>
        <w:rPr>
          <w:rFonts w:ascii="Calibri" w:hAnsi="Calibri"/>
          <w:sz w:val="21"/>
          <w:szCs w:val="21"/>
        </w:rPr>
      </w:pPr>
    </w:p>
    <w:p w14:paraId="1440DF34" w14:textId="77777777" w:rsidR="00D45084" w:rsidRPr="00B76B66" w:rsidRDefault="00D45084" w:rsidP="00D45084">
      <w:pPr>
        <w:rPr>
          <w:rFonts w:ascii="Calibri" w:hAnsi="Calibri"/>
          <w:sz w:val="21"/>
          <w:szCs w:val="21"/>
        </w:rPr>
      </w:pPr>
    </w:p>
    <w:p w14:paraId="17BF8B42" w14:textId="77777777" w:rsidR="00D45084" w:rsidRPr="00B76B66" w:rsidRDefault="00D45084" w:rsidP="00D45084">
      <w:pPr>
        <w:rPr>
          <w:rFonts w:ascii="Calibri" w:hAnsi="Calibri"/>
          <w:sz w:val="21"/>
          <w:szCs w:val="21"/>
        </w:rPr>
      </w:pPr>
    </w:p>
    <w:p w14:paraId="2A4E33C0" w14:textId="77777777" w:rsidR="00D45084" w:rsidRPr="00B76B66" w:rsidRDefault="00D45084" w:rsidP="00D45084">
      <w:pPr>
        <w:rPr>
          <w:rFonts w:ascii="Calibri" w:hAnsi="Calibri"/>
          <w:sz w:val="21"/>
          <w:szCs w:val="21"/>
        </w:rPr>
      </w:pPr>
    </w:p>
    <w:p w14:paraId="15241F40" w14:textId="77777777" w:rsidR="00D45084" w:rsidRPr="00B76B66" w:rsidRDefault="00D45084" w:rsidP="00D45084">
      <w:pPr>
        <w:rPr>
          <w:rFonts w:ascii="Calibri" w:hAnsi="Calibri"/>
          <w:sz w:val="21"/>
          <w:szCs w:val="21"/>
        </w:rPr>
      </w:pPr>
    </w:p>
    <w:p w14:paraId="25CF8D34" w14:textId="77777777" w:rsidR="00D45084" w:rsidRPr="00B76B66" w:rsidRDefault="00D45084" w:rsidP="00D45084">
      <w:pPr>
        <w:rPr>
          <w:rFonts w:ascii="Calibri" w:hAnsi="Calibri"/>
          <w:sz w:val="21"/>
          <w:szCs w:val="21"/>
        </w:rPr>
      </w:pPr>
    </w:p>
    <w:p w14:paraId="2668CB26" w14:textId="77777777" w:rsidR="00D45084" w:rsidRPr="00542FF6" w:rsidRDefault="00D45084" w:rsidP="00D45084">
      <w:pPr>
        <w:rPr>
          <w:sz w:val="22"/>
          <w:szCs w:val="22"/>
        </w:rPr>
      </w:pPr>
      <w:r w:rsidRPr="00542FF6">
        <w:rPr>
          <w:sz w:val="22"/>
          <w:szCs w:val="22"/>
        </w:rPr>
        <w:t>U ________________________, dana ______________- _____________godine.</w:t>
      </w:r>
    </w:p>
    <w:p w14:paraId="1D4640AE" w14:textId="77777777" w:rsidR="00D45084" w:rsidRPr="00B76B66" w:rsidRDefault="00D45084" w:rsidP="00D45084">
      <w:pPr>
        <w:rPr>
          <w:rFonts w:ascii="Calibri" w:hAnsi="Calibri"/>
          <w:sz w:val="21"/>
          <w:szCs w:val="21"/>
        </w:rPr>
      </w:pPr>
    </w:p>
    <w:p w14:paraId="2B2C1ED1" w14:textId="77777777" w:rsidR="00D45084" w:rsidRPr="00B76B66" w:rsidRDefault="00D45084" w:rsidP="00D45084">
      <w:pPr>
        <w:rPr>
          <w:rFonts w:ascii="Calibri" w:hAnsi="Calibri"/>
          <w:sz w:val="21"/>
          <w:szCs w:val="21"/>
        </w:rPr>
      </w:pPr>
    </w:p>
    <w:p w14:paraId="56A6F5F7" w14:textId="77777777" w:rsidR="00D45084" w:rsidRPr="00B76B66" w:rsidRDefault="00D45084" w:rsidP="00D45084">
      <w:pPr>
        <w:rPr>
          <w:color w:val="595959"/>
          <w:sz w:val="22"/>
          <w:szCs w:val="18"/>
        </w:rPr>
      </w:pPr>
    </w:p>
    <w:p w14:paraId="5E36EDDA" w14:textId="77777777" w:rsidR="00D45084" w:rsidRPr="00B76B66" w:rsidRDefault="00D45084" w:rsidP="00D45084">
      <w:pPr>
        <w:spacing w:before="240" w:after="240" w:line="480" w:lineRule="auto"/>
        <w:rPr>
          <w:b/>
          <w:sz w:val="18"/>
          <w:szCs w:val="18"/>
        </w:rPr>
      </w:pPr>
    </w:p>
    <w:p w14:paraId="7C4FBE53" w14:textId="77777777" w:rsidR="00D45084" w:rsidRPr="00B76B66" w:rsidRDefault="00D45084" w:rsidP="00D45084">
      <w:pPr>
        <w:spacing w:before="240" w:after="240" w:line="480" w:lineRule="auto"/>
        <w:rPr>
          <w:b/>
          <w:sz w:val="18"/>
          <w:szCs w:val="18"/>
        </w:rPr>
      </w:pPr>
    </w:p>
    <w:p w14:paraId="1A457934" w14:textId="77777777" w:rsidR="00D45084" w:rsidRPr="00B76B66" w:rsidRDefault="00D45084" w:rsidP="00D45084">
      <w:pPr>
        <w:spacing w:before="240" w:after="240" w:line="480" w:lineRule="auto"/>
        <w:rPr>
          <w:b/>
          <w:sz w:val="18"/>
          <w:szCs w:val="18"/>
        </w:rPr>
      </w:pPr>
    </w:p>
    <w:p w14:paraId="76478DE3" w14:textId="77777777" w:rsidR="00D45084" w:rsidRPr="00623315" w:rsidRDefault="00D45084" w:rsidP="00D45084">
      <w:pPr>
        <w:spacing w:before="240" w:after="240" w:line="480" w:lineRule="auto"/>
        <w:rPr>
          <w:b/>
          <w:sz w:val="22"/>
          <w:szCs w:val="18"/>
        </w:rPr>
      </w:pPr>
      <w:r w:rsidRPr="00623315">
        <w:rPr>
          <w:b/>
          <w:sz w:val="22"/>
          <w:szCs w:val="18"/>
        </w:rPr>
        <w:t xml:space="preserve">Sadržaj: </w:t>
      </w:r>
    </w:p>
    <w:p w14:paraId="321B410A"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623315">
        <w:rPr>
          <w:rFonts w:eastAsia="SimSun"/>
          <w:sz w:val="18"/>
          <w:szCs w:val="18"/>
          <w:lang w:eastAsia="zh-CN"/>
        </w:rPr>
        <w:t>PREDMET</w:t>
      </w:r>
      <w:r>
        <w:rPr>
          <w:rFonts w:eastAsia="SimSun"/>
          <w:sz w:val="18"/>
          <w:szCs w:val="18"/>
          <w:lang w:eastAsia="zh-CN"/>
        </w:rPr>
        <w:t xml:space="preserve"> </w:t>
      </w:r>
      <w:r w:rsidRPr="00623315">
        <w:rPr>
          <w:rFonts w:eastAsia="SimSun"/>
          <w:sz w:val="18"/>
          <w:szCs w:val="18"/>
          <w:lang w:eastAsia="zh-CN"/>
        </w:rPr>
        <w:t>UGOVORA ……………………………………………………………………………………………</w:t>
      </w:r>
    </w:p>
    <w:p w14:paraId="5A9AF4F9"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NAČELA, JEZIK I PRAVO UGOVORA</w:t>
      </w:r>
      <w:r w:rsidRPr="00623315">
        <w:rPr>
          <w:rFonts w:eastAsia="SimSun"/>
          <w:sz w:val="18"/>
          <w:szCs w:val="18"/>
          <w:lang w:eastAsia="zh-CN"/>
        </w:rPr>
        <w:t xml:space="preserve"> ………………………………………………………………………..</w:t>
      </w:r>
    </w:p>
    <w:p w14:paraId="05B4D438"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VRIJEDNOST I OBRAČUN UGOVORENIH RADOVA</w:t>
      </w:r>
      <w:r w:rsidRPr="00623315">
        <w:rPr>
          <w:rFonts w:eastAsia="SimSun"/>
          <w:sz w:val="18"/>
          <w:szCs w:val="18"/>
          <w:lang w:eastAsia="zh-CN"/>
        </w:rPr>
        <w:t xml:space="preserve"> ………………………………………………………..</w:t>
      </w:r>
    </w:p>
    <w:p w14:paraId="053E2112"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UVJETI PLAĆANJA</w:t>
      </w:r>
      <w:r w:rsidRPr="00623315">
        <w:rPr>
          <w:rFonts w:eastAsia="SimSun"/>
          <w:sz w:val="18"/>
          <w:szCs w:val="18"/>
          <w:lang w:eastAsia="zh-CN"/>
        </w:rPr>
        <w:t xml:space="preserve"> …………………………………………………………………………………</w:t>
      </w:r>
    </w:p>
    <w:p w14:paraId="3B874FE9"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MJESTO IZVOĐENJA RADOVA</w:t>
      </w:r>
      <w:r w:rsidRPr="00623315">
        <w:rPr>
          <w:rFonts w:eastAsia="SimSun"/>
          <w:sz w:val="18"/>
          <w:szCs w:val="18"/>
          <w:lang w:eastAsia="zh-CN"/>
        </w:rPr>
        <w:t xml:space="preserve"> ………………………………….………</w:t>
      </w:r>
    </w:p>
    <w:p w14:paraId="5111631A"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UVOĐENJE IZVOĐAČA U POSAO</w:t>
      </w:r>
      <w:r w:rsidRPr="00623315">
        <w:rPr>
          <w:rFonts w:eastAsia="SimSun"/>
          <w:sz w:val="18"/>
          <w:szCs w:val="18"/>
          <w:lang w:eastAsia="zh-CN"/>
        </w:rPr>
        <w:t xml:space="preserve"> ………………………………………………..……….…………..</w:t>
      </w:r>
    </w:p>
    <w:p w14:paraId="2313C4E6"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PRIPREMA GRADILIŠTA</w:t>
      </w:r>
      <w:r w:rsidRPr="00623315">
        <w:rPr>
          <w:rFonts w:eastAsia="SimSun"/>
          <w:sz w:val="18"/>
          <w:szCs w:val="18"/>
          <w:lang w:eastAsia="zh-CN"/>
        </w:rPr>
        <w:t xml:space="preserve"> ……………………………………………………………..….………</w:t>
      </w:r>
    </w:p>
    <w:p w14:paraId="487566F9" w14:textId="77777777" w:rsidR="00D45084"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DOKUMENTACIJA NA GRADILIŠTU</w:t>
      </w:r>
      <w:r w:rsidRPr="00623315">
        <w:rPr>
          <w:rFonts w:eastAsia="SimSun"/>
          <w:sz w:val="18"/>
          <w:szCs w:val="18"/>
          <w:lang w:eastAsia="zh-CN"/>
        </w:rPr>
        <w:t xml:space="preserve"> </w:t>
      </w:r>
    </w:p>
    <w:p w14:paraId="5AFC39DE"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GLAVNI IZVOĐAČ</w:t>
      </w:r>
      <w:r w:rsidRPr="00623315">
        <w:rPr>
          <w:rFonts w:eastAsia="SimSun"/>
          <w:sz w:val="18"/>
          <w:szCs w:val="18"/>
          <w:lang w:eastAsia="zh-CN"/>
        </w:rPr>
        <w:t xml:space="preserve"> ……………………………………………………………………..</w:t>
      </w:r>
    </w:p>
    <w:p w14:paraId="1944EA91"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ODGOVORNA OSOBA ZA IZVOĐENJE RADOVA</w:t>
      </w:r>
      <w:r w:rsidRPr="00623315">
        <w:rPr>
          <w:rFonts w:eastAsia="SimSun"/>
          <w:sz w:val="18"/>
          <w:szCs w:val="18"/>
          <w:lang w:eastAsia="zh-CN"/>
        </w:rPr>
        <w:t xml:space="preserve"> ……………………………………………………………….</w:t>
      </w:r>
    </w:p>
    <w:p w14:paraId="03E78C41"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PREDSTAVNIK</w:t>
      </w:r>
      <w:r>
        <w:rPr>
          <w:rFonts w:eastAsia="SimSun"/>
          <w:sz w:val="18"/>
          <w:szCs w:val="18"/>
          <w:lang w:eastAsia="zh-CN"/>
        </w:rPr>
        <w:t xml:space="preserve"> </w:t>
      </w:r>
      <w:r w:rsidRPr="0014283F">
        <w:rPr>
          <w:rFonts w:eastAsia="SimSun"/>
          <w:sz w:val="18"/>
          <w:szCs w:val="18"/>
          <w:lang w:eastAsia="zh-CN"/>
        </w:rPr>
        <w:t>NARUČITELJA</w:t>
      </w:r>
      <w:r w:rsidRPr="00623315">
        <w:rPr>
          <w:rFonts w:eastAsia="SimSun"/>
          <w:sz w:val="18"/>
          <w:szCs w:val="18"/>
          <w:lang w:eastAsia="zh-CN"/>
        </w:rPr>
        <w:t xml:space="preserve"> …………………</w:t>
      </w:r>
      <w:r>
        <w:rPr>
          <w:rFonts w:eastAsia="SimSun"/>
          <w:sz w:val="18"/>
          <w:szCs w:val="18"/>
          <w:lang w:eastAsia="zh-CN"/>
        </w:rPr>
        <w:t>…</w:t>
      </w:r>
      <w:r w:rsidRPr="00623315">
        <w:rPr>
          <w:rFonts w:eastAsia="SimSun"/>
          <w:sz w:val="18"/>
          <w:szCs w:val="18"/>
          <w:lang w:eastAsia="zh-CN"/>
        </w:rPr>
        <w:t>………………………………………………………………</w:t>
      </w:r>
    </w:p>
    <w:p w14:paraId="64FC4957" w14:textId="77777777" w:rsidR="00D45084" w:rsidRPr="0014283F"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 xml:space="preserve">NADZOR </w:t>
      </w:r>
      <w:r>
        <w:rPr>
          <w:rFonts w:eastAsia="SimSun"/>
          <w:sz w:val="18"/>
          <w:szCs w:val="18"/>
          <w:lang w:eastAsia="zh-CN"/>
        </w:rPr>
        <w:t>……………………………………………………………………………………………………………</w:t>
      </w:r>
    </w:p>
    <w:p w14:paraId="3D96837E"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ROK IZVOĐENJA</w:t>
      </w:r>
      <w:r w:rsidRPr="00623315">
        <w:rPr>
          <w:rFonts w:eastAsia="SimSun"/>
          <w:sz w:val="18"/>
          <w:szCs w:val="18"/>
          <w:lang w:eastAsia="zh-CN"/>
        </w:rPr>
        <w:t xml:space="preserve"> ……………………………………...………………………………………………….</w:t>
      </w:r>
    </w:p>
    <w:p w14:paraId="523F6066"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PRIMOPREDAJA</w:t>
      </w:r>
      <w:r w:rsidRPr="00623315">
        <w:rPr>
          <w:rFonts w:eastAsia="SimSun"/>
          <w:sz w:val="18"/>
          <w:szCs w:val="18"/>
          <w:lang w:eastAsia="zh-CN"/>
        </w:rPr>
        <w:t xml:space="preserve"> ……………………………..…………………….</w:t>
      </w:r>
    </w:p>
    <w:p w14:paraId="64620AE9"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ZAJEDNICA GOSPODARSKIH SUBJEKATA</w:t>
      </w:r>
      <w:r w:rsidRPr="00623315">
        <w:rPr>
          <w:rFonts w:eastAsia="SimSun"/>
          <w:sz w:val="18"/>
          <w:szCs w:val="18"/>
          <w:lang w:eastAsia="zh-CN"/>
        </w:rPr>
        <w:t xml:space="preserve"> ……………………………………………………………………..</w:t>
      </w:r>
    </w:p>
    <w:p w14:paraId="20496F07"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PODUGOVARATELJI</w:t>
      </w:r>
      <w:r w:rsidRPr="00623315">
        <w:rPr>
          <w:rFonts w:eastAsia="SimSun"/>
          <w:sz w:val="18"/>
          <w:szCs w:val="18"/>
          <w:lang w:eastAsia="zh-CN"/>
        </w:rPr>
        <w:t xml:space="preserve"> …………………</w:t>
      </w:r>
      <w:r>
        <w:rPr>
          <w:rFonts w:eastAsia="SimSun"/>
          <w:sz w:val="18"/>
          <w:szCs w:val="18"/>
          <w:lang w:eastAsia="zh-CN"/>
        </w:rPr>
        <w:t>…..</w:t>
      </w:r>
      <w:r w:rsidRPr="00623315">
        <w:rPr>
          <w:rFonts w:eastAsia="SimSun"/>
          <w:sz w:val="18"/>
          <w:szCs w:val="18"/>
          <w:lang w:eastAsia="zh-CN"/>
        </w:rPr>
        <w:t>…………………………………………………………………………</w:t>
      </w:r>
    </w:p>
    <w:p w14:paraId="3C3525FA"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UGOVORNA KAZNA</w:t>
      </w:r>
      <w:r w:rsidRPr="00623315">
        <w:rPr>
          <w:rFonts w:eastAsia="SimSun"/>
          <w:sz w:val="18"/>
          <w:szCs w:val="18"/>
          <w:lang w:eastAsia="zh-CN"/>
        </w:rPr>
        <w:t xml:space="preserve"> …………………</w:t>
      </w:r>
      <w:r>
        <w:rPr>
          <w:rFonts w:eastAsia="SimSun"/>
          <w:sz w:val="18"/>
          <w:szCs w:val="18"/>
          <w:lang w:eastAsia="zh-CN"/>
        </w:rPr>
        <w:t>…….</w:t>
      </w:r>
      <w:r w:rsidRPr="00623315">
        <w:rPr>
          <w:rFonts w:eastAsia="SimSun"/>
          <w:sz w:val="18"/>
          <w:szCs w:val="18"/>
          <w:lang w:eastAsia="zh-CN"/>
        </w:rPr>
        <w:t>……………………………………………………………………….</w:t>
      </w:r>
    </w:p>
    <w:p w14:paraId="5DFEB7C4" w14:textId="77777777" w:rsidR="00D45084" w:rsidRPr="00623315"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JAMSTVO ZA UREDNO ISPUNJENJE UGOVORA</w:t>
      </w:r>
      <w:r w:rsidRPr="00623315">
        <w:rPr>
          <w:rFonts w:eastAsia="SimSun"/>
          <w:sz w:val="18"/>
          <w:szCs w:val="18"/>
          <w:lang w:eastAsia="zh-CN"/>
        </w:rPr>
        <w:t>……………………………………………………………..…</w:t>
      </w:r>
    </w:p>
    <w:p w14:paraId="0FDCD324" w14:textId="77777777" w:rsidR="00D45084" w:rsidRPr="0014283F"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JAMSTVO ZA OTKLANJANJE NEDOSTATAKA U JAMSTVENOM ROKU …………………</w:t>
      </w:r>
      <w:r>
        <w:rPr>
          <w:rFonts w:eastAsia="SimSun"/>
          <w:sz w:val="18"/>
          <w:szCs w:val="18"/>
          <w:lang w:eastAsia="zh-CN"/>
        </w:rPr>
        <w:t>...</w:t>
      </w:r>
      <w:r w:rsidRPr="0014283F">
        <w:rPr>
          <w:rFonts w:eastAsia="SimSun"/>
          <w:sz w:val="18"/>
          <w:szCs w:val="18"/>
          <w:lang w:eastAsia="zh-CN"/>
        </w:rPr>
        <w:t>………….…...</w:t>
      </w:r>
    </w:p>
    <w:p w14:paraId="259CC600" w14:textId="77777777" w:rsidR="00D45084" w:rsidRPr="0014283F"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JAMSTVENI ROK</w:t>
      </w:r>
      <w:r>
        <w:rPr>
          <w:rFonts w:eastAsia="SimSun"/>
          <w:sz w:val="18"/>
          <w:szCs w:val="18"/>
          <w:lang w:eastAsia="zh-CN"/>
        </w:rPr>
        <w:t xml:space="preserve"> ……………………….…………………………………………………………………...………</w:t>
      </w:r>
    </w:p>
    <w:p w14:paraId="0A64B124" w14:textId="77777777" w:rsidR="00D45084" w:rsidRPr="0014283F"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RASKID UGOVORA</w:t>
      </w:r>
      <w:r>
        <w:rPr>
          <w:rFonts w:eastAsia="SimSun"/>
          <w:sz w:val="18"/>
          <w:szCs w:val="18"/>
          <w:lang w:eastAsia="zh-CN"/>
        </w:rPr>
        <w:t xml:space="preserve"> ……………………….………………………………………………………………………...</w:t>
      </w:r>
    </w:p>
    <w:p w14:paraId="2D90DAD0" w14:textId="3AA6BA0A" w:rsidR="00D45084" w:rsidRPr="0014283F"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IZMJENE UGOVORA TIJEKOM NJEGOVA TRAJANJA</w:t>
      </w:r>
      <w:r>
        <w:rPr>
          <w:rFonts w:eastAsia="SimSun"/>
          <w:sz w:val="18"/>
          <w:szCs w:val="18"/>
          <w:lang w:eastAsia="zh-CN"/>
        </w:rPr>
        <w:t xml:space="preserve"> …………………………………</w:t>
      </w:r>
    </w:p>
    <w:p w14:paraId="29272D5D" w14:textId="77777777" w:rsidR="00D45084" w:rsidRPr="0014283F" w:rsidRDefault="00D45084" w:rsidP="00D45084">
      <w:pPr>
        <w:widowControl w:val="0"/>
        <w:numPr>
          <w:ilvl w:val="0"/>
          <w:numId w:val="2"/>
        </w:numPr>
        <w:autoSpaceDE w:val="0"/>
        <w:autoSpaceDN w:val="0"/>
        <w:adjustRightInd w:val="0"/>
        <w:spacing w:before="240" w:after="240" w:line="480" w:lineRule="auto"/>
        <w:contextualSpacing/>
        <w:rPr>
          <w:rFonts w:eastAsia="SimSun"/>
          <w:sz w:val="18"/>
          <w:szCs w:val="18"/>
          <w:lang w:eastAsia="zh-CN"/>
        </w:rPr>
      </w:pPr>
      <w:r w:rsidRPr="0014283F">
        <w:rPr>
          <w:rFonts w:eastAsia="SimSun"/>
          <w:sz w:val="18"/>
          <w:szCs w:val="18"/>
          <w:lang w:eastAsia="zh-CN"/>
        </w:rPr>
        <w:t>ZAVRŠNE ODREDBE</w:t>
      </w:r>
      <w:r>
        <w:rPr>
          <w:rFonts w:eastAsia="SimSun"/>
          <w:sz w:val="18"/>
          <w:szCs w:val="18"/>
          <w:lang w:eastAsia="zh-CN"/>
        </w:rPr>
        <w:t xml:space="preserve"> ……………………………………………………………………………………………...</w:t>
      </w:r>
    </w:p>
    <w:p w14:paraId="5F040D6B" w14:textId="77777777" w:rsidR="00D45084" w:rsidRPr="00B76B66" w:rsidRDefault="00D45084" w:rsidP="00D45084">
      <w:pPr>
        <w:widowControl w:val="0"/>
        <w:numPr>
          <w:ilvl w:val="0"/>
          <w:numId w:val="1"/>
        </w:numPr>
        <w:autoSpaceDE w:val="0"/>
        <w:autoSpaceDN w:val="0"/>
        <w:adjustRightInd w:val="0"/>
        <w:ind w:left="284" w:firstLine="142"/>
        <w:rPr>
          <w:b/>
          <w:sz w:val="21"/>
          <w:szCs w:val="21"/>
          <w:u w:val="single"/>
        </w:rPr>
      </w:pPr>
      <w:r w:rsidRPr="00B76B66">
        <w:rPr>
          <w:rFonts w:ascii="Calibri" w:hAnsi="Calibri"/>
          <w:b/>
          <w:sz w:val="21"/>
          <w:szCs w:val="21"/>
        </w:rPr>
        <w:br w:type="page"/>
      </w:r>
      <w:r w:rsidRPr="00B76B66">
        <w:rPr>
          <w:b/>
          <w:sz w:val="22"/>
          <w:szCs w:val="22"/>
          <w:u w:val="single"/>
        </w:rPr>
        <w:lastRenderedPageBreak/>
        <w:t>PREDMET UGOVORA</w:t>
      </w:r>
    </w:p>
    <w:p w14:paraId="3983AA66" w14:textId="77777777" w:rsidR="00D45084" w:rsidRPr="00B76B66" w:rsidRDefault="00D45084" w:rsidP="00D45084">
      <w:pPr>
        <w:rPr>
          <w:b/>
          <w:sz w:val="22"/>
          <w:szCs w:val="22"/>
          <w:u w:val="single"/>
        </w:rPr>
      </w:pPr>
    </w:p>
    <w:p w14:paraId="0B2CCD72" w14:textId="77777777" w:rsidR="00D45084" w:rsidRPr="00B76B66" w:rsidRDefault="00D45084" w:rsidP="00D45084">
      <w:pPr>
        <w:jc w:val="center"/>
        <w:rPr>
          <w:b/>
          <w:sz w:val="22"/>
          <w:szCs w:val="22"/>
        </w:rPr>
      </w:pPr>
      <w:r w:rsidRPr="00B76B66">
        <w:rPr>
          <w:b/>
          <w:sz w:val="22"/>
          <w:szCs w:val="22"/>
        </w:rPr>
        <w:t>Članak 1.</w:t>
      </w:r>
    </w:p>
    <w:p w14:paraId="2CD4DDE6" w14:textId="1112E9FD" w:rsidR="00D45084" w:rsidRPr="00B76B66" w:rsidRDefault="00D45084" w:rsidP="00D45084">
      <w:pPr>
        <w:jc w:val="both"/>
        <w:rPr>
          <w:rFonts w:eastAsia="Calibri"/>
          <w:bCs/>
          <w:iCs/>
          <w:sz w:val="22"/>
          <w:szCs w:val="22"/>
        </w:rPr>
      </w:pPr>
      <w:r w:rsidRPr="00B76B66">
        <w:rPr>
          <w:sz w:val="22"/>
          <w:szCs w:val="22"/>
        </w:rPr>
        <w:t xml:space="preserve">Ugovorne strane su suglasne da je predmet ovog ugovora uređenje međusobnih odnosa u pogledu </w:t>
      </w:r>
      <w:r w:rsidRPr="00B76B66">
        <w:rPr>
          <w:rFonts w:eastAsia="Calibri"/>
          <w:bCs/>
          <w:iCs/>
          <w:sz w:val="22"/>
          <w:szCs w:val="22"/>
        </w:rPr>
        <w:t>izvedbe građevinsk</w:t>
      </w:r>
      <w:r w:rsidR="0095196B">
        <w:rPr>
          <w:rFonts w:eastAsia="Calibri"/>
          <w:bCs/>
          <w:iCs/>
          <w:sz w:val="22"/>
          <w:szCs w:val="22"/>
        </w:rPr>
        <w:t>o-obrtničkih i elektrotehničkih radova na uređenju školske kuhinje u Osnovnoj školi Novigrad</w:t>
      </w:r>
      <w:r w:rsidRPr="00B76B66">
        <w:rPr>
          <w:rFonts w:eastAsia="Calibri"/>
          <w:bCs/>
          <w:iCs/>
          <w:sz w:val="22"/>
          <w:szCs w:val="22"/>
        </w:rPr>
        <w:t>.</w:t>
      </w:r>
    </w:p>
    <w:p w14:paraId="7D518C9A" w14:textId="77777777" w:rsidR="00D45084" w:rsidRPr="00B76B66" w:rsidRDefault="00D45084" w:rsidP="00D45084">
      <w:pPr>
        <w:tabs>
          <w:tab w:val="left" w:pos="-1099"/>
          <w:tab w:val="left" w:pos="0"/>
          <w:tab w:val="left" w:pos="142"/>
          <w:tab w:val="left" w:pos="426"/>
          <w:tab w:val="left" w:pos="851"/>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s>
        <w:jc w:val="both"/>
        <w:rPr>
          <w:sz w:val="22"/>
          <w:szCs w:val="22"/>
        </w:rPr>
      </w:pPr>
    </w:p>
    <w:p w14:paraId="3C8BFE29" w14:textId="5D2CDD54" w:rsidR="00D45084" w:rsidRPr="00B76B66" w:rsidRDefault="00D45084" w:rsidP="00D45084">
      <w:pPr>
        <w:ind w:firstLine="357"/>
        <w:jc w:val="both"/>
        <w:rPr>
          <w:rFonts w:eastAsia="Calibri"/>
          <w:sz w:val="22"/>
          <w:szCs w:val="22"/>
          <w:lang w:eastAsia="en-US"/>
        </w:rPr>
      </w:pPr>
      <w:r w:rsidRPr="00B76B66">
        <w:rPr>
          <w:sz w:val="22"/>
          <w:szCs w:val="22"/>
        </w:rPr>
        <w:t>Ugovorne strane su suglasne da je Naručitelj proveo postupak j</w:t>
      </w:r>
      <w:r w:rsidR="0095196B">
        <w:rPr>
          <w:sz w:val="22"/>
          <w:szCs w:val="22"/>
        </w:rPr>
        <w:t>ednostavne n</w:t>
      </w:r>
      <w:r w:rsidRPr="00B76B66">
        <w:rPr>
          <w:sz w:val="22"/>
          <w:szCs w:val="22"/>
        </w:rPr>
        <w:t xml:space="preserve">abave za </w:t>
      </w:r>
      <w:r w:rsidRPr="00B76B66">
        <w:rPr>
          <w:rFonts w:eastAsia="Calibri"/>
          <w:sz w:val="22"/>
          <w:szCs w:val="22"/>
          <w:lang w:eastAsia="en-US"/>
        </w:rPr>
        <w:t xml:space="preserve">nabavu </w:t>
      </w:r>
      <w:r w:rsidRPr="00B76B66">
        <w:rPr>
          <w:rFonts w:eastAsia="Calibri"/>
          <w:bCs/>
          <w:iCs/>
          <w:sz w:val="22"/>
          <w:szCs w:val="22"/>
        </w:rPr>
        <w:t>javnih radova</w:t>
      </w:r>
      <w:r w:rsidR="0095196B">
        <w:rPr>
          <w:rFonts w:eastAsia="Calibri"/>
          <w:bCs/>
          <w:iCs/>
          <w:sz w:val="22"/>
          <w:szCs w:val="22"/>
        </w:rPr>
        <w:t xml:space="preserve"> na uređenju školske kuhinje u OŠ Novigrad</w:t>
      </w:r>
      <w:r w:rsidRPr="00B76B66">
        <w:rPr>
          <w:rFonts w:eastAsia="Calibri"/>
          <w:sz w:val="22"/>
          <w:szCs w:val="22"/>
          <w:lang w:eastAsia="en-US"/>
        </w:rPr>
        <w:t>, evidencijski broj nabave:</w:t>
      </w:r>
      <w:r w:rsidR="0095196B">
        <w:rPr>
          <w:rFonts w:eastAsia="Calibri"/>
          <w:sz w:val="22"/>
          <w:szCs w:val="22"/>
          <w:lang w:eastAsia="en-US"/>
        </w:rPr>
        <w:t xml:space="preserve"> 77-24-JN-SB</w:t>
      </w:r>
      <w:r w:rsidRPr="00B76B66">
        <w:rPr>
          <w:rFonts w:eastAsia="Calibri"/>
          <w:sz w:val="22"/>
          <w:szCs w:val="22"/>
          <w:lang w:eastAsia="en-US"/>
        </w:rPr>
        <w:t xml:space="preserve">, </w:t>
      </w:r>
      <w:r w:rsidR="0095196B">
        <w:rPr>
          <w:rFonts w:eastAsia="Calibri"/>
          <w:sz w:val="22"/>
          <w:szCs w:val="22"/>
          <w:lang w:eastAsia="en-US"/>
        </w:rPr>
        <w:t xml:space="preserve">na mrežnoj stranici Naručitelja, </w:t>
      </w:r>
      <w:r w:rsidRPr="00B76B66">
        <w:rPr>
          <w:rFonts w:eastAsia="Calibri"/>
          <w:sz w:val="22"/>
          <w:szCs w:val="22"/>
          <w:lang w:eastAsia="en-US"/>
        </w:rPr>
        <w:t xml:space="preserve">dana </w:t>
      </w:r>
      <w:r w:rsidRPr="00B76B66">
        <w:rPr>
          <w:rFonts w:eastAsia="Calibri"/>
          <w:bCs/>
          <w:iCs/>
          <w:sz w:val="22"/>
          <w:szCs w:val="22"/>
        </w:rPr>
        <w:t>[</w:t>
      </w:r>
      <w:r w:rsidRPr="00B76B66">
        <w:rPr>
          <w:rFonts w:eastAsia="Calibri"/>
          <w:bCs/>
          <w:iCs/>
          <w:sz w:val="22"/>
          <w:szCs w:val="22"/>
          <w:highlight w:val="lightGray"/>
        </w:rPr>
        <w:t>upisati datum</w:t>
      </w:r>
      <w:r w:rsidRPr="00B76B66">
        <w:rPr>
          <w:rFonts w:eastAsia="Calibri"/>
          <w:bCs/>
          <w:iCs/>
          <w:sz w:val="22"/>
          <w:szCs w:val="22"/>
        </w:rPr>
        <w:t xml:space="preserve"> ]</w:t>
      </w:r>
      <w:r w:rsidR="0095196B">
        <w:rPr>
          <w:rFonts w:eastAsia="Calibri"/>
          <w:bCs/>
          <w:iCs/>
          <w:sz w:val="22"/>
          <w:szCs w:val="22"/>
        </w:rPr>
        <w:t xml:space="preserve">. </w:t>
      </w:r>
      <w:r w:rsidRPr="00B76B66">
        <w:rPr>
          <w:rFonts w:eastAsia="Calibri"/>
          <w:sz w:val="22"/>
          <w:szCs w:val="22"/>
          <w:lang w:eastAsia="en-US"/>
        </w:rPr>
        <w:t xml:space="preserve">(dalje: postupak </w:t>
      </w:r>
      <w:r w:rsidR="0095196B">
        <w:rPr>
          <w:rFonts w:eastAsia="Calibri"/>
          <w:sz w:val="22"/>
          <w:szCs w:val="22"/>
          <w:lang w:eastAsia="en-US"/>
        </w:rPr>
        <w:t xml:space="preserve">jednostavne </w:t>
      </w:r>
      <w:r w:rsidRPr="00B76B66">
        <w:rPr>
          <w:rFonts w:eastAsia="Calibri"/>
          <w:sz w:val="22"/>
          <w:szCs w:val="22"/>
          <w:lang w:eastAsia="en-US"/>
        </w:rPr>
        <w:t>nabave).</w:t>
      </w:r>
    </w:p>
    <w:p w14:paraId="61A23B71" w14:textId="77777777" w:rsidR="00D45084" w:rsidRPr="00B76B66" w:rsidRDefault="00D45084" w:rsidP="00D45084">
      <w:pPr>
        <w:jc w:val="both"/>
        <w:rPr>
          <w:rFonts w:eastAsia="Calibri"/>
          <w:sz w:val="22"/>
          <w:szCs w:val="22"/>
          <w:lang w:eastAsia="en-US"/>
        </w:rPr>
      </w:pPr>
      <w:r w:rsidRPr="00B76B66">
        <w:rPr>
          <w:rFonts w:eastAsia="Calibri"/>
          <w:bCs/>
          <w:iCs/>
          <w:sz w:val="22"/>
          <w:szCs w:val="22"/>
        </w:rPr>
        <w:t>CPV: [</w:t>
      </w:r>
      <w:r w:rsidRPr="00B76B66">
        <w:rPr>
          <w:rFonts w:eastAsia="Calibri"/>
          <w:bCs/>
          <w:iCs/>
          <w:sz w:val="22"/>
          <w:szCs w:val="22"/>
          <w:highlight w:val="lightGray"/>
        </w:rPr>
        <w:t>upisati CPV-kod predmeta JN</w:t>
      </w:r>
      <w:r w:rsidRPr="00B76B66">
        <w:rPr>
          <w:rFonts w:eastAsia="Calibri"/>
          <w:bCs/>
          <w:iCs/>
          <w:sz w:val="22"/>
          <w:szCs w:val="22"/>
        </w:rPr>
        <w:t xml:space="preserve"> ] Radovi na građenju osnovne škole</w:t>
      </w:r>
    </w:p>
    <w:p w14:paraId="27CF4202" w14:textId="77777777" w:rsidR="00D45084" w:rsidRPr="00B76B66" w:rsidRDefault="00D45084" w:rsidP="00D45084">
      <w:pPr>
        <w:jc w:val="both"/>
        <w:rPr>
          <w:rFonts w:eastAsia="Calibri"/>
          <w:sz w:val="22"/>
          <w:szCs w:val="22"/>
          <w:lang w:eastAsia="en-US"/>
        </w:rPr>
      </w:pPr>
    </w:p>
    <w:p w14:paraId="5524060A" w14:textId="73852A87" w:rsidR="00D45084" w:rsidRPr="00B76B66" w:rsidRDefault="00D45084" w:rsidP="00D45084">
      <w:pPr>
        <w:ind w:firstLine="357"/>
        <w:jc w:val="both"/>
        <w:rPr>
          <w:rFonts w:eastAsia="Calibri"/>
          <w:sz w:val="22"/>
          <w:szCs w:val="22"/>
          <w:lang w:eastAsia="en-US"/>
        </w:rPr>
      </w:pPr>
      <w:r w:rsidRPr="00B76B66">
        <w:rPr>
          <w:rFonts w:eastAsia="Calibri"/>
          <w:sz w:val="22"/>
          <w:szCs w:val="22"/>
          <w:lang w:eastAsia="en-US"/>
        </w:rPr>
        <w:t xml:space="preserve">U provedenom postupku </w:t>
      </w:r>
      <w:r w:rsidR="0095196B">
        <w:rPr>
          <w:rFonts w:eastAsia="Calibri"/>
          <w:sz w:val="22"/>
          <w:szCs w:val="22"/>
          <w:lang w:eastAsia="en-US"/>
        </w:rPr>
        <w:t>jednostavne</w:t>
      </w:r>
      <w:r w:rsidRPr="00B76B66">
        <w:rPr>
          <w:rFonts w:eastAsia="Calibri"/>
          <w:sz w:val="22"/>
          <w:szCs w:val="22"/>
          <w:lang w:eastAsia="en-US"/>
        </w:rPr>
        <w:t xml:space="preserve"> nabave Naručitelj je primjenom kriterija iz </w:t>
      </w:r>
      <w:r w:rsidR="0095196B">
        <w:rPr>
          <w:rFonts w:eastAsia="Calibri"/>
          <w:sz w:val="22"/>
          <w:szCs w:val="22"/>
          <w:lang w:eastAsia="en-US"/>
        </w:rPr>
        <w:t>Poziva na dostavu ponuda</w:t>
      </w:r>
      <w:r w:rsidRPr="00B76B66">
        <w:rPr>
          <w:rFonts w:eastAsia="Calibri"/>
          <w:sz w:val="22"/>
          <w:szCs w:val="22"/>
          <w:lang w:eastAsia="en-US"/>
        </w:rPr>
        <w:t xml:space="preserve"> (kriterij ekonomski najpovoljnije ponude), za najpovoljniju ponudu odabrao ponudu Izvođača broj: ___________ od __________________.</w:t>
      </w:r>
    </w:p>
    <w:p w14:paraId="62089A21" w14:textId="77777777" w:rsidR="00D45084" w:rsidRPr="00B76B66" w:rsidRDefault="00D45084" w:rsidP="00D45084">
      <w:pPr>
        <w:jc w:val="both"/>
        <w:rPr>
          <w:rFonts w:eastAsia="Calibri"/>
          <w:sz w:val="22"/>
          <w:szCs w:val="22"/>
          <w:lang w:eastAsia="en-US"/>
        </w:rPr>
      </w:pPr>
    </w:p>
    <w:p w14:paraId="7F0DBE6C" w14:textId="77777777" w:rsidR="00D45084" w:rsidRPr="00B76B66" w:rsidRDefault="00D45084" w:rsidP="00D45084">
      <w:pPr>
        <w:ind w:firstLine="357"/>
        <w:jc w:val="both"/>
        <w:rPr>
          <w:sz w:val="22"/>
          <w:szCs w:val="22"/>
          <w:lang w:eastAsia="en-US"/>
        </w:rPr>
      </w:pPr>
      <w:r w:rsidRPr="00B76B66">
        <w:rPr>
          <w:sz w:val="22"/>
          <w:szCs w:val="22"/>
          <w:lang w:eastAsia="en-US"/>
        </w:rPr>
        <w:t>Ugovorne strane su suglasne da se Ponudbeni list, Ponudbeni troškovnik iz ponude Izvođača broj: ________________ od ___________ prilažu ovom Ugovoru u obliku Priloga i čine njegov sastavni dio.</w:t>
      </w:r>
    </w:p>
    <w:p w14:paraId="4D4F3EA7" w14:textId="77777777" w:rsidR="00D45084" w:rsidRPr="00B76B66" w:rsidRDefault="00D45084" w:rsidP="00D45084">
      <w:pPr>
        <w:tabs>
          <w:tab w:val="left" w:pos="0"/>
          <w:tab w:val="left" w:pos="142"/>
          <w:tab w:val="left" w:pos="851"/>
        </w:tabs>
        <w:jc w:val="both"/>
        <w:rPr>
          <w:rFonts w:eastAsia="Calibri"/>
          <w:sz w:val="22"/>
          <w:szCs w:val="22"/>
          <w:lang w:eastAsia="en-US"/>
        </w:rPr>
      </w:pPr>
    </w:p>
    <w:p w14:paraId="74236B99" w14:textId="77777777" w:rsidR="00D45084" w:rsidRPr="00B76B66" w:rsidRDefault="00D45084" w:rsidP="00D45084">
      <w:pPr>
        <w:tabs>
          <w:tab w:val="left" w:pos="0"/>
        </w:tabs>
        <w:jc w:val="center"/>
        <w:rPr>
          <w:b/>
          <w:sz w:val="22"/>
          <w:szCs w:val="22"/>
        </w:rPr>
      </w:pPr>
      <w:r w:rsidRPr="00236807">
        <w:rPr>
          <w:b/>
          <w:sz w:val="22"/>
          <w:szCs w:val="22"/>
        </w:rPr>
        <w:t>Članak 2.</w:t>
      </w:r>
    </w:p>
    <w:p w14:paraId="780023A8" w14:textId="53F1E7E7" w:rsidR="00D45084" w:rsidRPr="00236807" w:rsidRDefault="00D45084" w:rsidP="00D45084">
      <w:pPr>
        <w:jc w:val="both"/>
        <w:rPr>
          <w:color w:val="000000"/>
          <w:sz w:val="20"/>
          <w:szCs w:val="20"/>
          <w:lang w:eastAsia="x-none"/>
        </w:rPr>
      </w:pPr>
      <w:r w:rsidRPr="00BC0E48">
        <w:rPr>
          <w:b/>
          <w:color w:val="000000"/>
          <w:sz w:val="22"/>
          <w:szCs w:val="20"/>
          <w:lang w:eastAsia="x-none"/>
        </w:rPr>
        <w:tab/>
      </w:r>
      <w:r w:rsidRPr="00236807">
        <w:rPr>
          <w:color w:val="000000"/>
          <w:sz w:val="22"/>
          <w:szCs w:val="20"/>
          <w:lang w:eastAsia="x-none"/>
        </w:rPr>
        <w:t>Radovi iz članka 1. ovoga Ugovora moraju se izvesti sukladno troškovni</w:t>
      </w:r>
      <w:r w:rsidR="0095196B">
        <w:rPr>
          <w:color w:val="000000"/>
          <w:sz w:val="22"/>
          <w:szCs w:val="20"/>
          <w:lang w:eastAsia="x-none"/>
        </w:rPr>
        <w:t>ku</w:t>
      </w:r>
      <w:r w:rsidRPr="00236807">
        <w:rPr>
          <w:color w:val="000000"/>
          <w:sz w:val="22"/>
          <w:szCs w:val="20"/>
          <w:lang w:eastAsia="x-none"/>
        </w:rPr>
        <w:t xml:space="preserve"> i tehničkim specifikacijama iz </w:t>
      </w:r>
      <w:r w:rsidR="0095196B">
        <w:rPr>
          <w:color w:val="000000"/>
          <w:sz w:val="22"/>
          <w:szCs w:val="20"/>
          <w:lang w:eastAsia="x-none"/>
        </w:rPr>
        <w:t>Poziva na dostavu ponuda</w:t>
      </w:r>
      <w:r w:rsidRPr="00236807">
        <w:rPr>
          <w:color w:val="000000"/>
          <w:sz w:val="22"/>
          <w:szCs w:val="20"/>
          <w:lang w:eastAsia="x-none"/>
        </w:rPr>
        <w:t>.</w:t>
      </w:r>
    </w:p>
    <w:p w14:paraId="3864D9AB" w14:textId="77777777" w:rsidR="00D45084" w:rsidRPr="00236807" w:rsidRDefault="00D45084" w:rsidP="00D45084">
      <w:pPr>
        <w:jc w:val="both"/>
        <w:rPr>
          <w:rFonts w:eastAsia="TimesNewRoman"/>
          <w:sz w:val="22"/>
          <w:szCs w:val="20"/>
        </w:rPr>
      </w:pPr>
    </w:p>
    <w:p w14:paraId="0FFF55DB" w14:textId="77777777" w:rsidR="00D45084" w:rsidRPr="0095196B" w:rsidRDefault="00D45084" w:rsidP="00D45084">
      <w:pPr>
        <w:jc w:val="both"/>
        <w:rPr>
          <w:rFonts w:eastAsia="TimesNewRoman"/>
          <w:i/>
          <w:iCs/>
          <w:color w:val="2F5496" w:themeColor="accent1" w:themeShade="BF"/>
          <w:sz w:val="22"/>
          <w:szCs w:val="20"/>
        </w:rPr>
      </w:pPr>
      <w:r w:rsidRPr="0095196B">
        <w:rPr>
          <w:rFonts w:eastAsia="TimesNewRoman"/>
          <w:i/>
          <w:iCs/>
          <w:color w:val="2F5496" w:themeColor="accent1" w:themeShade="BF"/>
          <w:sz w:val="22"/>
          <w:szCs w:val="20"/>
        </w:rPr>
        <w:tab/>
        <w:t xml:space="preserve">U slučaju da u izvođenju radova sudjeluje više izvođača radova </w:t>
      </w:r>
      <w:r w:rsidRPr="0095196B">
        <w:rPr>
          <w:rFonts w:eastAsia="TimesNewRoman"/>
          <w:i/>
          <w:iCs/>
          <w:color w:val="2F5496" w:themeColor="accent1" w:themeShade="BF"/>
          <w:sz w:val="22"/>
          <w:szCs w:val="20"/>
          <w:lang w:val="pl-PL"/>
        </w:rPr>
        <w:t xml:space="preserve">Naručitelj će </w:t>
      </w:r>
      <w:r w:rsidRPr="0095196B">
        <w:rPr>
          <w:rFonts w:eastAsia="TimesNewRoman"/>
          <w:i/>
          <w:iCs/>
          <w:color w:val="2F5496" w:themeColor="accent1" w:themeShade="BF"/>
          <w:sz w:val="22"/>
          <w:szCs w:val="20"/>
        </w:rPr>
        <w:t xml:space="preserve">imenovati zasebnim aktom osobu koja će obavljati poslove koordinatora </w:t>
      </w:r>
      <w:bookmarkStart w:id="2" w:name="_Hlk527532832"/>
      <w:r w:rsidRPr="0095196B">
        <w:rPr>
          <w:rFonts w:eastAsia="TimesNewRoman"/>
          <w:i/>
          <w:iCs/>
          <w:color w:val="2F5496" w:themeColor="accent1" w:themeShade="BF"/>
          <w:sz w:val="22"/>
          <w:szCs w:val="20"/>
        </w:rPr>
        <w:t xml:space="preserve">sukladno Zakonu </w:t>
      </w:r>
      <w:r w:rsidRPr="0095196B">
        <w:rPr>
          <w:i/>
          <w:iCs/>
          <w:color w:val="2F5496" w:themeColor="accent1" w:themeShade="BF"/>
          <w:sz w:val="22"/>
          <w:szCs w:val="20"/>
        </w:rPr>
        <w:t>o zaštiti na radu (NN 71/14, 118/14, 154/14 , 94/18 i 96/18)</w:t>
      </w:r>
      <w:r w:rsidRPr="0095196B">
        <w:rPr>
          <w:rFonts w:eastAsia="TimesNewRoman"/>
          <w:i/>
          <w:iCs/>
          <w:color w:val="2F5496" w:themeColor="accent1" w:themeShade="BF"/>
          <w:sz w:val="22"/>
          <w:szCs w:val="20"/>
        </w:rPr>
        <w:t>, Pravilniku o zaštiti na radu na privremenim gradilištima (</w:t>
      </w:r>
      <w:r w:rsidRPr="0095196B">
        <w:rPr>
          <w:i/>
          <w:iCs/>
          <w:color w:val="2F5496" w:themeColor="accent1" w:themeShade="BF"/>
          <w:sz w:val="22"/>
          <w:szCs w:val="22"/>
        </w:rPr>
        <w:t>NN 48/18)</w:t>
      </w:r>
      <w:r w:rsidRPr="0095196B">
        <w:rPr>
          <w:rFonts w:eastAsia="TimesNewRoman"/>
          <w:i/>
          <w:iCs/>
          <w:color w:val="2F5496" w:themeColor="accent1" w:themeShade="BF"/>
          <w:sz w:val="22"/>
          <w:szCs w:val="20"/>
        </w:rPr>
        <w:t xml:space="preserve"> i </w:t>
      </w:r>
      <w:bookmarkEnd w:id="2"/>
      <w:r w:rsidRPr="0095196B">
        <w:rPr>
          <w:rFonts w:eastAsia="TimesNewRoman"/>
          <w:i/>
          <w:iCs/>
          <w:color w:val="2F5496" w:themeColor="accent1" w:themeShade="BF"/>
          <w:sz w:val="22"/>
          <w:szCs w:val="20"/>
        </w:rPr>
        <w:t xml:space="preserve">Pravilniku o osposobljavanju i usavršavanju iz zaštite na radu i polaganju stručnog ispita (NN </w:t>
      </w:r>
      <w:r w:rsidRPr="0095196B">
        <w:rPr>
          <w:i/>
          <w:iCs/>
          <w:color w:val="2F5496" w:themeColor="accent1" w:themeShade="BF"/>
          <w:sz w:val="22"/>
          <w:szCs w:val="22"/>
        </w:rPr>
        <w:t>142/21)</w:t>
      </w:r>
      <w:r w:rsidRPr="0095196B">
        <w:rPr>
          <w:rFonts w:eastAsia="TimesNewRoman"/>
          <w:i/>
          <w:iCs/>
          <w:color w:val="2F5496" w:themeColor="accent1" w:themeShade="BF"/>
          <w:sz w:val="22"/>
          <w:szCs w:val="20"/>
        </w:rPr>
        <w:t>.</w:t>
      </w:r>
    </w:p>
    <w:p w14:paraId="6808C90F" w14:textId="77777777" w:rsidR="00D45084" w:rsidRPr="00B76B66" w:rsidRDefault="00D45084" w:rsidP="00D45084">
      <w:pPr>
        <w:ind w:firstLine="708"/>
        <w:jc w:val="both"/>
        <w:rPr>
          <w:rFonts w:eastAsia="TimesNewRoman"/>
          <w:sz w:val="22"/>
          <w:szCs w:val="22"/>
        </w:rPr>
      </w:pPr>
    </w:p>
    <w:p w14:paraId="3416257B" w14:textId="77777777" w:rsidR="00D45084" w:rsidRPr="00B76B66" w:rsidRDefault="00D45084" w:rsidP="00D45084">
      <w:pPr>
        <w:ind w:firstLine="708"/>
        <w:jc w:val="both"/>
        <w:rPr>
          <w:sz w:val="22"/>
          <w:szCs w:val="22"/>
          <w:lang w:eastAsia="en-US"/>
        </w:rPr>
      </w:pPr>
      <w:r w:rsidRPr="00B76B66">
        <w:rPr>
          <w:sz w:val="22"/>
          <w:szCs w:val="22"/>
          <w:lang w:eastAsia="en-US"/>
        </w:rPr>
        <w:t xml:space="preserve">Ukoliko </w:t>
      </w:r>
      <w:r w:rsidRPr="00B76B66">
        <w:rPr>
          <w:sz w:val="22"/>
          <w:szCs w:val="22"/>
        </w:rPr>
        <w:t xml:space="preserve">Izvođač </w:t>
      </w:r>
      <w:r w:rsidRPr="00B76B66">
        <w:rPr>
          <w:sz w:val="22"/>
          <w:szCs w:val="22"/>
          <w:lang w:eastAsia="en-US"/>
        </w:rPr>
        <w:t>nije ovlašten za neke poslove, kao što su određena ispitivanja, mjerenja, kontrole i sl., u obvezi je povjeriti iste ovlaštenim osobama sukladno posebnim propisima.</w:t>
      </w:r>
    </w:p>
    <w:p w14:paraId="50A8C224" w14:textId="77777777" w:rsidR="00D45084" w:rsidRPr="00B76B66" w:rsidRDefault="00D45084" w:rsidP="00D45084">
      <w:pPr>
        <w:ind w:firstLine="357"/>
        <w:jc w:val="both"/>
        <w:rPr>
          <w:sz w:val="22"/>
          <w:szCs w:val="22"/>
        </w:rPr>
      </w:pPr>
    </w:p>
    <w:p w14:paraId="752CAC7A" w14:textId="77777777" w:rsidR="00D45084" w:rsidRPr="00B76B66" w:rsidRDefault="00D45084" w:rsidP="00D45084">
      <w:pPr>
        <w:widowControl w:val="0"/>
        <w:ind w:left="349"/>
        <w:jc w:val="both"/>
        <w:rPr>
          <w:sz w:val="22"/>
          <w:szCs w:val="22"/>
        </w:rPr>
      </w:pPr>
    </w:p>
    <w:p w14:paraId="4DE1B683" w14:textId="77777777" w:rsidR="00D45084" w:rsidRPr="00236807" w:rsidRDefault="00D45084" w:rsidP="00D45084">
      <w:pPr>
        <w:widowControl w:val="0"/>
        <w:numPr>
          <w:ilvl w:val="0"/>
          <w:numId w:val="1"/>
        </w:numPr>
        <w:tabs>
          <w:tab w:val="left" w:pos="0"/>
        </w:tabs>
        <w:autoSpaceDE w:val="0"/>
        <w:autoSpaceDN w:val="0"/>
        <w:adjustRightInd w:val="0"/>
        <w:ind w:left="851" w:hanging="425"/>
        <w:jc w:val="both"/>
        <w:rPr>
          <w:b/>
          <w:sz w:val="20"/>
          <w:szCs w:val="20"/>
          <w:u w:val="single"/>
        </w:rPr>
      </w:pPr>
      <w:r w:rsidRPr="00236807">
        <w:rPr>
          <w:b/>
          <w:bCs/>
          <w:sz w:val="22"/>
          <w:szCs w:val="20"/>
          <w:u w:val="single"/>
        </w:rPr>
        <w:t>NAČELA, JEZIK I PRAVO UGOVORA</w:t>
      </w:r>
    </w:p>
    <w:p w14:paraId="67239289" w14:textId="77777777" w:rsidR="00D45084" w:rsidRPr="00236807" w:rsidRDefault="00D45084" w:rsidP="00D45084">
      <w:pPr>
        <w:rPr>
          <w:b/>
          <w:bCs/>
          <w:sz w:val="22"/>
          <w:szCs w:val="22"/>
          <w:highlight w:val="cyan"/>
        </w:rPr>
      </w:pPr>
    </w:p>
    <w:p w14:paraId="5AB96E88" w14:textId="77777777" w:rsidR="00D45084" w:rsidRPr="00236807" w:rsidRDefault="00D45084" w:rsidP="00D45084">
      <w:pPr>
        <w:jc w:val="center"/>
        <w:rPr>
          <w:b/>
          <w:bCs/>
          <w:sz w:val="22"/>
          <w:szCs w:val="22"/>
        </w:rPr>
      </w:pPr>
      <w:r w:rsidRPr="00236807">
        <w:rPr>
          <w:b/>
          <w:bCs/>
          <w:sz w:val="22"/>
          <w:szCs w:val="22"/>
        </w:rPr>
        <w:t>Članak 3.</w:t>
      </w:r>
    </w:p>
    <w:p w14:paraId="17FA5819" w14:textId="77777777" w:rsidR="00D45084" w:rsidRPr="00236807" w:rsidRDefault="00D45084" w:rsidP="00D45084">
      <w:pPr>
        <w:ind w:firstLine="708"/>
        <w:jc w:val="both"/>
        <w:rPr>
          <w:sz w:val="22"/>
          <w:szCs w:val="22"/>
        </w:rPr>
      </w:pPr>
      <w:r w:rsidRPr="00236807">
        <w:rPr>
          <w:sz w:val="22"/>
          <w:szCs w:val="22"/>
          <w:lang w:val="pl-PL"/>
        </w:rPr>
        <w:t>Izvođač</w:t>
      </w:r>
      <w:r w:rsidRPr="00236807">
        <w:rPr>
          <w:sz w:val="22"/>
          <w:szCs w:val="22"/>
        </w:rPr>
        <w:t xml:space="preserve"> potpisom ovoga Ugovora potvrđuje da su mu poznati svi uvjeti za izvođenje radova, uvjeti pristupa predmetu nabave i da mu je poznata tehnička složenost radova.</w:t>
      </w:r>
    </w:p>
    <w:p w14:paraId="7A126D8D" w14:textId="77777777" w:rsidR="00D45084" w:rsidRPr="00236807" w:rsidRDefault="00D45084" w:rsidP="00D45084">
      <w:pPr>
        <w:ind w:firstLine="708"/>
        <w:jc w:val="both"/>
        <w:rPr>
          <w:sz w:val="22"/>
          <w:szCs w:val="22"/>
        </w:rPr>
      </w:pPr>
    </w:p>
    <w:p w14:paraId="3001BC73" w14:textId="77777777" w:rsidR="00D45084" w:rsidRPr="00236807" w:rsidRDefault="00D45084" w:rsidP="00D45084">
      <w:pPr>
        <w:ind w:firstLine="708"/>
        <w:jc w:val="both"/>
        <w:rPr>
          <w:sz w:val="22"/>
          <w:szCs w:val="22"/>
        </w:rPr>
      </w:pPr>
      <w:r w:rsidRPr="00236807">
        <w:rPr>
          <w:sz w:val="22"/>
          <w:szCs w:val="22"/>
          <w:lang w:val="pl-PL"/>
        </w:rPr>
        <w:t>Izvođač</w:t>
      </w:r>
      <w:r w:rsidRPr="00236807">
        <w:rPr>
          <w:sz w:val="22"/>
          <w:szCs w:val="22"/>
        </w:rPr>
        <w:t xml:space="preserve"> se potpisom ovoga Ugovora odriče prava na moguće prigovore s osnova nepoznavanja uvjeta i načina izvođenja radova. </w:t>
      </w:r>
    </w:p>
    <w:p w14:paraId="4DA755ED" w14:textId="77777777" w:rsidR="00D45084" w:rsidRPr="00236807" w:rsidRDefault="00D45084" w:rsidP="00D45084">
      <w:pPr>
        <w:rPr>
          <w:b/>
          <w:bCs/>
          <w:sz w:val="22"/>
          <w:szCs w:val="22"/>
        </w:rPr>
      </w:pPr>
    </w:p>
    <w:p w14:paraId="2798503F" w14:textId="77777777" w:rsidR="00D45084" w:rsidRPr="00236807" w:rsidRDefault="00D45084" w:rsidP="00D45084">
      <w:pPr>
        <w:ind w:firstLine="708"/>
        <w:jc w:val="both"/>
        <w:rPr>
          <w:bCs/>
          <w:sz w:val="22"/>
          <w:szCs w:val="22"/>
        </w:rPr>
      </w:pPr>
      <w:r w:rsidRPr="00236807">
        <w:rPr>
          <w:bCs/>
          <w:sz w:val="22"/>
          <w:szCs w:val="22"/>
        </w:rPr>
        <w:t>Ugovorne strane su dužne pridržavati se načela savjesnosti i poštenja, surađivati radi potpunog i urednog ispunjenja ovoga Ugovora i ostvarivanja prava u tim odnosima i suzdržati se od postupka kojim se može drugome prouzročiti šteta.</w:t>
      </w:r>
    </w:p>
    <w:p w14:paraId="194B50FD" w14:textId="77777777" w:rsidR="00D45084" w:rsidRPr="00236807" w:rsidRDefault="00D45084" w:rsidP="00D45084">
      <w:pPr>
        <w:jc w:val="both"/>
        <w:rPr>
          <w:bCs/>
          <w:sz w:val="22"/>
          <w:szCs w:val="22"/>
        </w:rPr>
      </w:pPr>
    </w:p>
    <w:p w14:paraId="796EB40D" w14:textId="77777777" w:rsidR="00D45084" w:rsidRPr="00236807" w:rsidRDefault="00D45084" w:rsidP="00D45084">
      <w:pPr>
        <w:ind w:firstLine="708"/>
        <w:jc w:val="both"/>
        <w:rPr>
          <w:bCs/>
          <w:sz w:val="22"/>
          <w:szCs w:val="22"/>
        </w:rPr>
      </w:pPr>
      <w:r w:rsidRPr="00236807">
        <w:rPr>
          <w:bCs/>
          <w:sz w:val="22"/>
          <w:szCs w:val="22"/>
        </w:rPr>
        <w:t>Ugovorne strane dužne su u ispunjavanju svojih obveza postupati s pažnjom koja se u pravnom prometu zahtijeva u odgovarajućoj vrsti obveznih odnosa (pažnja dobrog gospodarstvenika, odnosno pažnja dobrog domaćina).</w:t>
      </w:r>
    </w:p>
    <w:p w14:paraId="26FE5521" w14:textId="77777777" w:rsidR="00D45084" w:rsidRPr="00236807" w:rsidRDefault="00D45084" w:rsidP="00D45084">
      <w:pPr>
        <w:ind w:firstLine="708"/>
        <w:jc w:val="both"/>
        <w:rPr>
          <w:bCs/>
          <w:sz w:val="22"/>
          <w:szCs w:val="22"/>
        </w:rPr>
      </w:pPr>
    </w:p>
    <w:p w14:paraId="061496F4" w14:textId="77777777" w:rsidR="00D45084" w:rsidRPr="00236807" w:rsidRDefault="00D45084" w:rsidP="00D45084">
      <w:pPr>
        <w:ind w:firstLine="708"/>
        <w:jc w:val="both"/>
        <w:rPr>
          <w:bCs/>
          <w:sz w:val="22"/>
          <w:szCs w:val="22"/>
        </w:rPr>
      </w:pPr>
      <w:r w:rsidRPr="00236807">
        <w:rPr>
          <w:bCs/>
          <w:sz w:val="22"/>
          <w:szCs w:val="22"/>
        </w:rPr>
        <w:t>Izvođač je dužan u ispunjavanju obveze iz svoje profesionalne djelatnosti postupati s povećanom pažnjom, prema pravilima struke i običajima (pažnja dobrog stručnjaka).</w:t>
      </w:r>
    </w:p>
    <w:p w14:paraId="5EEFB873" w14:textId="77777777" w:rsidR="00D45084" w:rsidRPr="00236807" w:rsidRDefault="00D45084" w:rsidP="00D45084">
      <w:pPr>
        <w:ind w:firstLine="708"/>
        <w:jc w:val="both"/>
        <w:rPr>
          <w:bCs/>
          <w:sz w:val="22"/>
          <w:szCs w:val="22"/>
        </w:rPr>
      </w:pPr>
    </w:p>
    <w:p w14:paraId="2D83FB41" w14:textId="77777777" w:rsidR="00D45084" w:rsidRPr="00236807" w:rsidRDefault="00D45084" w:rsidP="00D45084">
      <w:pPr>
        <w:ind w:firstLine="708"/>
        <w:jc w:val="both"/>
        <w:rPr>
          <w:bCs/>
          <w:sz w:val="22"/>
          <w:szCs w:val="22"/>
        </w:rPr>
      </w:pPr>
      <w:r w:rsidRPr="00236807">
        <w:rPr>
          <w:bCs/>
          <w:sz w:val="22"/>
          <w:szCs w:val="22"/>
        </w:rPr>
        <w:lastRenderedPageBreak/>
        <w:t>Izvođač je obvezan tijekom izvršenja ovoga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3B4AC089" w14:textId="77777777" w:rsidR="00D45084" w:rsidRPr="00236807" w:rsidRDefault="00D45084" w:rsidP="00D45084">
      <w:pPr>
        <w:jc w:val="both"/>
        <w:rPr>
          <w:bCs/>
          <w:sz w:val="22"/>
          <w:szCs w:val="22"/>
        </w:rPr>
      </w:pPr>
    </w:p>
    <w:p w14:paraId="3DC90C08" w14:textId="77777777" w:rsidR="00D45084" w:rsidRPr="00236807" w:rsidRDefault="00D45084" w:rsidP="00D45084">
      <w:pPr>
        <w:jc w:val="center"/>
        <w:rPr>
          <w:b/>
          <w:sz w:val="22"/>
          <w:szCs w:val="22"/>
        </w:rPr>
      </w:pPr>
      <w:r w:rsidRPr="00236807">
        <w:rPr>
          <w:b/>
          <w:sz w:val="22"/>
          <w:szCs w:val="22"/>
        </w:rPr>
        <w:t>Članak 4.</w:t>
      </w:r>
    </w:p>
    <w:p w14:paraId="66BCFBD8" w14:textId="77777777" w:rsidR="00D45084" w:rsidRPr="00236807" w:rsidRDefault="00D45084" w:rsidP="00D45084">
      <w:pPr>
        <w:ind w:firstLine="708"/>
        <w:jc w:val="both"/>
        <w:rPr>
          <w:bCs/>
          <w:sz w:val="22"/>
          <w:szCs w:val="22"/>
        </w:rPr>
      </w:pPr>
      <w:r w:rsidRPr="00236807">
        <w:rPr>
          <w:bCs/>
          <w:sz w:val="22"/>
          <w:szCs w:val="22"/>
        </w:rPr>
        <w:t xml:space="preserve">Jezik Ugovora je hrvatski, mjerodavno pravo je hrvatsko. </w:t>
      </w:r>
    </w:p>
    <w:p w14:paraId="7B16893F" w14:textId="77777777" w:rsidR="00D45084" w:rsidRPr="00236807" w:rsidRDefault="00D45084" w:rsidP="00D45084">
      <w:pPr>
        <w:ind w:firstLine="708"/>
        <w:jc w:val="both"/>
        <w:rPr>
          <w:bCs/>
          <w:sz w:val="22"/>
          <w:szCs w:val="22"/>
        </w:rPr>
      </w:pPr>
    </w:p>
    <w:p w14:paraId="2A9C38CA" w14:textId="77777777" w:rsidR="00D45084" w:rsidRPr="00236807" w:rsidRDefault="00D45084" w:rsidP="00D45084">
      <w:pPr>
        <w:ind w:firstLine="708"/>
        <w:jc w:val="both"/>
        <w:rPr>
          <w:bCs/>
          <w:sz w:val="22"/>
          <w:szCs w:val="22"/>
        </w:rPr>
      </w:pPr>
      <w:r w:rsidRPr="00236807">
        <w:rPr>
          <w:bCs/>
          <w:sz w:val="22"/>
          <w:szCs w:val="22"/>
        </w:rPr>
        <w:t>Sva komunikacija, kako usmena tako i pismena,  NARUČITELJA i IZVOĐAČA te njihovih predstavnika, tijekom cijelog vremena trajanja Ugovora, odvijat će se isključivo na hrvatskom jeziku. Ukoliko je dokumentacija, koju su ugovorne strane sukladno Ugovoru dužne razmijeniti, u izvorniku izrađena na jeziku različitom od jezika Ugovora, dokument se dostavlja zajedno s prijevodom na jezik Ugovora o trošku ugovorne strane koja je dokument dužna dostaviti.</w:t>
      </w:r>
    </w:p>
    <w:p w14:paraId="463B5D72" w14:textId="77777777" w:rsidR="00D45084" w:rsidRPr="00236807" w:rsidRDefault="00D45084" w:rsidP="00D45084">
      <w:pPr>
        <w:ind w:firstLine="708"/>
        <w:jc w:val="both"/>
        <w:rPr>
          <w:bCs/>
          <w:sz w:val="22"/>
          <w:szCs w:val="22"/>
        </w:rPr>
      </w:pPr>
    </w:p>
    <w:p w14:paraId="6E7CC3DD" w14:textId="77777777" w:rsidR="00D45084" w:rsidRPr="00236807" w:rsidRDefault="00D45084" w:rsidP="00D45084">
      <w:pPr>
        <w:ind w:firstLine="708"/>
        <w:jc w:val="both"/>
        <w:rPr>
          <w:sz w:val="22"/>
          <w:szCs w:val="22"/>
        </w:rPr>
      </w:pPr>
      <w:r w:rsidRPr="00236807">
        <w:rPr>
          <w:bCs/>
          <w:sz w:val="22"/>
          <w:szCs w:val="22"/>
        </w:rPr>
        <w:t>Korespondencija između ugovornih strana obavljat će se pisanim putem dostavljanjem pismena neposredno na adresu sjedišta druge ugovorne strane, preporučenom pošiljkom, telefaksom ili putem elektroničke pošte uz potvrdu o primitku. Ugovorne strane suglasne su da će se dostava smatrati uredno izvršenom danom neposrednog primitka iste kod odgovarajuće ugovorne strane kako je ista navedena u zaglavlju ovog Ugovora, odnosno na novu adresu o kojoj je jedna ugovorna strana uredno obavijestila drugu ugovornu stranu, odnosno na adresu ugovorne strane upisanu u sudskom ili drugom odgovarajućem registru.</w:t>
      </w:r>
      <w:r w:rsidRPr="00236807">
        <w:rPr>
          <w:sz w:val="22"/>
          <w:szCs w:val="22"/>
        </w:rPr>
        <w:t xml:space="preserve"> </w:t>
      </w:r>
    </w:p>
    <w:p w14:paraId="4372F33D" w14:textId="77777777" w:rsidR="00D45084" w:rsidRDefault="00D45084" w:rsidP="00D45084">
      <w:pPr>
        <w:widowControl w:val="0"/>
        <w:ind w:left="349"/>
        <w:jc w:val="both"/>
        <w:rPr>
          <w:sz w:val="22"/>
          <w:szCs w:val="22"/>
        </w:rPr>
      </w:pPr>
    </w:p>
    <w:p w14:paraId="2BEA520A" w14:textId="77777777" w:rsidR="00D45084" w:rsidRPr="00B76B66" w:rsidRDefault="00D45084" w:rsidP="00D45084">
      <w:pPr>
        <w:widowControl w:val="0"/>
        <w:ind w:left="349"/>
        <w:jc w:val="both"/>
        <w:rPr>
          <w:sz w:val="22"/>
          <w:szCs w:val="22"/>
        </w:rPr>
      </w:pPr>
    </w:p>
    <w:p w14:paraId="575A0C2B" w14:textId="77777777" w:rsidR="00D45084" w:rsidRPr="00B76B66" w:rsidRDefault="00D45084" w:rsidP="00D45084">
      <w:pPr>
        <w:widowControl w:val="0"/>
        <w:numPr>
          <w:ilvl w:val="0"/>
          <w:numId w:val="1"/>
        </w:numPr>
        <w:autoSpaceDE w:val="0"/>
        <w:autoSpaceDN w:val="0"/>
        <w:adjustRightInd w:val="0"/>
        <w:ind w:left="851" w:hanging="567"/>
        <w:rPr>
          <w:b/>
          <w:sz w:val="22"/>
          <w:szCs w:val="22"/>
          <w:u w:val="single"/>
        </w:rPr>
      </w:pPr>
      <w:r w:rsidRPr="00B76B66">
        <w:rPr>
          <w:b/>
          <w:sz w:val="22"/>
          <w:szCs w:val="22"/>
          <w:u w:val="single"/>
        </w:rPr>
        <w:t>VRIJEDNOST I OBRAČUN UGOVORENIH RADOVA</w:t>
      </w:r>
    </w:p>
    <w:p w14:paraId="3491B2DA" w14:textId="77777777" w:rsidR="00D45084" w:rsidRPr="00B76B66" w:rsidRDefault="00D45084" w:rsidP="00D45084">
      <w:pPr>
        <w:rPr>
          <w:sz w:val="22"/>
          <w:szCs w:val="22"/>
        </w:rPr>
      </w:pPr>
    </w:p>
    <w:p w14:paraId="548717E1" w14:textId="77777777" w:rsidR="00D45084" w:rsidRPr="00B76B66" w:rsidRDefault="00D45084" w:rsidP="00D45084">
      <w:pPr>
        <w:jc w:val="center"/>
        <w:rPr>
          <w:b/>
          <w:sz w:val="22"/>
          <w:szCs w:val="22"/>
        </w:rPr>
      </w:pPr>
      <w:r w:rsidRPr="00B76B66">
        <w:rPr>
          <w:b/>
          <w:sz w:val="22"/>
          <w:szCs w:val="22"/>
        </w:rPr>
        <w:t xml:space="preserve">Članak </w:t>
      </w:r>
      <w:r>
        <w:rPr>
          <w:b/>
          <w:sz w:val="22"/>
          <w:szCs w:val="22"/>
        </w:rPr>
        <w:t>5</w:t>
      </w:r>
      <w:r w:rsidRPr="00B76B66">
        <w:rPr>
          <w:b/>
          <w:sz w:val="22"/>
          <w:szCs w:val="22"/>
        </w:rPr>
        <w:t>.</w:t>
      </w:r>
    </w:p>
    <w:p w14:paraId="2B6B4FBA" w14:textId="77777777" w:rsidR="00D45084" w:rsidRPr="00B76B66" w:rsidRDefault="00D45084" w:rsidP="00D45084">
      <w:pPr>
        <w:ind w:firstLine="357"/>
        <w:jc w:val="both"/>
        <w:rPr>
          <w:rFonts w:eastAsia="Calibri"/>
          <w:sz w:val="22"/>
          <w:szCs w:val="22"/>
          <w:lang w:eastAsia="en-US"/>
        </w:rPr>
      </w:pPr>
      <w:r w:rsidRPr="00B76B66">
        <w:rPr>
          <w:rFonts w:eastAsia="Calibri"/>
          <w:sz w:val="22"/>
          <w:szCs w:val="22"/>
          <w:lang w:eastAsia="en-US"/>
        </w:rPr>
        <w:t xml:space="preserve">Ugovorne strane suglasno ugovaraju cijenu radova u skladu sa cijenom iz odabrane ponude Izvođača u iznosu od: </w:t>
      </w:r>
    </w:p>
    <w:p w14:paraId="4EDE601F" w14:textId="77777777" w:rsidR="00D45084" w:rsidRPr="00B76B66" w:rsidRDefault="00D45084" w:rsidP="00D45084">
      <w:pPr>
        <w:jc w:val="both"/>
        <w:rPr>
          <w:rFonts w:eastAsia="Calibri"/>
          <w:sz w:val="22"/>
          <w:szCs w:val="22"/>
          <w:lang w:eastAsia="en-US"/>
        </w:rPr>
      </w:pPr>
      <w:r w:rsidRPr="00B76B66">
        <w:rPr>
          <w:rFonts w:eastAsia="Calibri"/>
          <w:sz w:val="22"/>
          <w:szCs w:val="22"/>
          <w:lang w:eastAsia="en-US"/>
        </w:rPr>
        <w:t xml:space="preserve">                     __________________________________________eura bez poreza na dodanu vrijednost</w:t>
      </w:r>
    </w:p>
    <w:p w14:paraId="441A5F07" w14:textId="77777777" w:rsidR="00D45084" w:rsidRPr="00B76B66" w:rsidRDefault="00D45084" w:rsidP="00D45084">
      <w:pPr>
        <w:jc w:val="both"/>
        <w:rPr>
          <w:rFonts w:eastAsia="Calibri"/>
          <w:sz w:val="22"/>
          <w:szCs w:val="22"/>
          <w:lang w:eastAsia="en-US"/>
        </w:rPr>
      </w:pPr>
      <w:r w:rsidRPr="00B76B66">
        <w:rPr>
          <w:rFonts w:eastAsia="Calibri"/>
          <w:sz w:val="22"/>
          <w:szCs w:val="22"/>
          <w:lang w:eastAsia="en-US"/>
        </w:rPr>
        <w:t>PDV 25 %</w:t>
      </w:r>
      <w:r w:rsidRPr="00B76B66">
        <w:rPr>
          <w:rFonts w:eastAsia="Calibri"/>
          <w:sz w:val="22"/>
          <w:szCs w:val="22"/>
          <w:lang w:eastAsia="en-US"/>
        </w:rPr>
        <w:tab/>
        <w:t>_________________________________________eura</w:t>
      </w:r>
    </w:p>
    <w:p w14:paraId="42BC5A3F" w14:textId="77777777" w:rsidR="00D45084" w:rsidRPr="00B76B66" w:rsidRDefault="00D45084" w:rsidP="00D45084">
      <w:pPr>
        <w:jc w:val="both"/>
        <w:rPr>
          <w:rFonts w:eastAsia="Calibri"/>
          <w:sz w:val="22"/>
          <w:szCs w:val="22"/>
          <w:lang w:eastAsia="en-US"/>
        </w:rPr>
      </w:pPr>
      <w:r w:rsidRPr="00B76B66">
        <w:rPr>
          <w:rFonts w:eastAsia="Calibri"/>
          <w:sz w:val="22"/>
          <w:szCs w:val="22"/>
          <w:lang w:eastAsia="en-US"/>
        </w:rPr>
        <w:t>Sveukupno</w:t>
      </w:r>
      <w:r w:rsidRPr="00B76B66">
        <w:rPr>
          <w:rFonts w:eastAsia="Calibri"/>
          <w:sz w:val="22"/>
          <w:szCs w:val="22"/>
          <w:lang w:eastAsia="en-US"/>
        </w:rPr>
        <w:tab/>
        <w:t>_________________________________________eura s porezom na dodanu vrijednost.</w:t>
      </w:r>
    </w:p>
    <w:p w14:paraId="4EDF0066" w14:textId="77777777" w:rsidR="00D45084" w:rsidRPr="00B76B66" w:rsidRDefault="00D45084" w:rsidP="00D45084">
      <w:pPr>
        <w:rPr>
          <w:rFonts w:eastAsia="Calibri"/>
          <w:sz w:val="22"/>
          <w:szCs w:val="22"/>
          <w:lang w:eastAsia="en-US"/>
        </w:rPr>
      </w:pPr>
    </w:p>
    <w:p w14:paraId="5C1F16E7" w14:textId="77777777" w:rsidR="00D45084" w:rsidRDefault="00D45084" w:rsidP="00D45084">
      <w:pPr>
        <w:ind w:firstLine="357"/>
        <w:jc w:val="both"/>
        <w:rPr>
          <w:rFonts w:eastAsia="Calibri"/>
          <w:bCs/>
          <w:sz w:val="22"/>
          <w:szCs w:val="22"/>
          <w:lang w:eastAsia="en-US"/>
        </w:rPr>
      </w:pPr>
      <w:r w:rsidRPr="00B76B66">
        <w:rPr>
          <w:rFonts w:eastAsia="Calibri"/>
          <w:bCs/>
          <w:sz w:val="22"/>
          <w:szCs w:val="22"/>
          <w:lang w:eastAsia="en-US"/>
        </w:rPr>
        <w:t>Ugovorne strane su suglasne da je cijena za cjelokupan predmet nabave određena po jedinici mjere pojedinih vrsta ugovorenih radova sukladno troškovniku, a ukupno ona odgovara iznosu cijene za cjelokupan predmet nabave.</w:t>
      </w:r>
    </w:p>
    <w:p w14:paraId="2FBE918F" w14:textId="77777777" w:rsidR="00D45084" w:rsidRPr="00B76B66" w:rsidRDefault="00D45084" w:rsidP="00D45084">
      <w:pPr>
        <w:ind w:firstLine="357"/>
        <w:jc w:val="both"/>
        <w:rPr>
          <w:rFonts w:eastAsia="Calibri"/>
          <w:sz w:val="22"/>
          <w:szCs w:val="22"/>
          <w:lang w:eastAsia="en-US"/>
        </w:rPr>
      </w:pPr>
    </w:p>
    <w:p w14:paraId="3CE2D52B" w14:textId="77777777" w:rsidR="00D45084" w:rsidRPr="00B76B66" w:rsidRDefault="00D45084" w:rsidP="00D45084">
      <w:pPr>
        <w:ind w:firstLine="357"/>
        <w:jc w:val="both"/>
        <w:rPr>
          <w:sz w:val="22"/>
          <w:szCs w:val="22"/>
        </w:rPr>
      </w:pPr>
      <w:r w:rsidRPr="00B76B66">
        <w:rPr>
          <w:sz w:val="22"/>
          <w:szCs w:val="22"/>
        </w:rPr>
        <w:t>Ugovorne strane su suglasne da je ugovorena jedinična cijena za jedinicu mjere radova iz Ugovorenog troškovnika fiksna i nepromjenjiva za vrijeme trajanja ugovora. Ugovorena jedinična cijena pokriva sve posredne i neposredne troškove za materijale, strojeve i izvedbu radova do potpune gotovosti, kao i sve dodatne obveze koje na temelju ovog ugovora treba izvršiti Izvođač (npr. obveze stručne i poslovne suradnje, nostrifikacije, kontrole i sve ostale troškove urednog poslovanja).</w:t>
      </w:r>
    </w:p>
    <w:p w14:paraId="6518B1A1" w14:textId="77777777" w:rsidR="00D45084" w:rsidRDefault="00D45084" w:rsidP="00D45084">
      <w:pPr>
        <w:jc w:val="both"/>
        <w:rPr>
          <w:sz w:val="22"/>
          <w:szCs w:val="22"/>
        </w:rPr>
      </w:pPr>
    </w:p>
    <w:p w14:paraId="7D7526A5" w14:textId="77777777" w:rsidR="00660E1B" w:rsidRPr="00B76B66" w:rsidRDefault="00660E1B" w:rsidP="00D45084">
      <w:pPr>
        <w:jc w:val="both"/>
        <w:rPr>
          <w:sz w:val="22"/>
          <w:szCs w:val="22"/>
        </w:rPr>
      </w:pPr>
    </w:p>
    <w:p w14:paraId="208B9DFB" w14:textId="77777777" w:rsidR="00D45084" w:rsidRPr="00BC0E48" w:rsidRDefault="00D45084" w:rsidP="00D45084">
      <w:pPr>
        <w:widowControl w:val="0"/>
        <w:numPr>
          <w:ilvl w:val="0"/>
          <w:numId w:val="1"/>
        </w:numPr>
        <w:autoSpaceDE w:val="0"/>
        <w:autoSpaceDN w:val="0"/>
        <w:adjustRightInd w:val="0"/>
        <w:ind w:left="851" w:hanging="567"/>
        <w:rPr>
          <w:b/>
          <w:sz w:val="22"/>
          <w:szCs w:val="22"/>
          <w:u w:val="single"/>
        </w:rPr>
      </w:pPr>
      <w:r w:rsidRPr="00BC0E48">
        <w:rPr>
          <w:b/>
          <w:sz w:val="22"/>
          <w:szCs w:val="22"/>
          <w:u w:val="single"/>
        </w:rPr>
        <w:t>UVJETI PLAĆANJA</w:t>
      </w:r>
    </w:p>
    <w:p w14:paraId="2738680C" w14:textId="77777777" w:rsidR="00D45084" w:rsidRDefault="00D45084" w:rsidP="00D45084">
      <w:pPr>
        <w:ind w:left="360"/>
        <w:jc w:val="center"/>
        <w:rPr>
          <w:b/>
          <w:sz w:val="22"/>
          <w:szCs w:val="22"/>
        </w:rPr>
      </w:pPr>
    </w:p>
    <w:p w14:paraId="39FC613D" w14:textId="77777777" w:rsidR="00D45084" w:rsidRPr="00B76B66" w:rsidRDefault="00D45084" w:rsidP="00D45084">
      <w:pPr>
        <w:ind w:left="360"/>
        <w:jc w:val="center"/>
        <w:rPr>
          <w:b/>
          <w:sz w:val="22"/>
          <w:szCs w:val="22"/>
        </w:rPr>
      </w:pPr>
      <w:r w:rsidRPr="00B76B66">
        <w:rPr>
          <w:b/>
          <w:sz w:val="22"/>
          <w:szCs w:val="22"/>
        </w:rPr>
        <w:t xml:space="preserve">Članak </w:t>
      </w:r>
      <w:r>
        <w:rPr>
          <w:b/>
          <w:sz w:val="22"/>
          <w:szCs w:val="22"/>
        </w:rPr>
        <w:t>6</w:t>
      </w:r>
      <w:r w:rsidRPr="00B76B66">
        <w:rPr>
          <w:b/>
          <w:sz w:val="22"/>
          <w:szCs w:val="22"/>
        </w:rPr>
        <w:t>.</w:t>
      </w:r>
    </w:p>
    <w:p w14:paraId="6BDA2AD4" w14:textId="77777777" w:rsidR="00D45084" w:rsidRPr="00B76B66" w:rsidRDefault="00D45084" w:rsidP="00D45084">
      <w:pPr>
        <w:ind w:firstLine="360"/>
        <w:jc w:val="both"/>
        <w:rPr>
          <w:sz w:val="22"/>
          <w:szCs w:val="22"/>
        </w:rPr>
      </w:pPr>
      <w:r w:rsidRPr="00B76B66">
        <w:rPr>
          <w:sz w:val="22"/>
          <w:szCs w:val="22"/>
        </w:rPr>
        <w:t>Izvođač nema pravo na povećanje ovih cijena u slučaju promijenjenih okolnosti, kao u slučaju viškova i manjkova radova, privremenog prekid radova, tržišne promjene cijene materijala i rada, inflacije i ostalog, osim u slučaju iz članka 627. Zakona o obveznim odnosima.</w:t>
      </w:r>
    </w:p>
    <w:p w14:paraId="2BAA0785" w14:textId="77777777" w:rsidR="00D45084" w:rsidRPr="00B76B66" w:rsidRDefault="00D45084" w:rsidP="00D45084">
      <w:pPr>
        <w:rPr>
          <w:sz w:val="22"/>
          <w:szCs w:val="22"/>
        </w:rPr>
      </w:pPr>
    </w:p>
    <w:p w14:paraId="34EF4093" w14:textId="7F5ED95F" w:rsidR="00D45084" w:rsidRPr="00B76B66" w:rsidRDefault="00D45084" w:rsidP="00D45084">
      <w:pPr>
        <w:ind w:firstLine="360"/>
        <w:jc w:val="both"/>
        <w:rPr>
          <w:sz w:val="22"/>
          <w:szCs w:val="22"/>
        </w:rPr>
      </w:pPr>
      <w:r w:rsidRPr="00B76B66">
        <w:rPr>
          <w:sz w:val="22"/>
          <w:szCs w:val="22"/>
        </w:rPr>
        <w:lastRenderedPageBreak/>
        <w:t>Ugovorne strane su suglasne da će se obračun izvedenih radova vršit</w:t>
      </w:r>
      <w:r w:rsidR="0095196B">
        <w:rPr>
          <w:sz w:val="22"/>
          <w:szCs w:val="22"/>
        </w:rPr>
        <w:t>i</w:t>
      </w:r>
      <w:r w:rsidRPr="00B76B66">
        <w:rPr>
          <w:sz w:val="22"/>
          <w:szCs w:val="22"/>
        </w:rPr>
        <w:t xml:space="preserve"> temeljem mjesečnih ovjerenih privremenih situacija i okončanim obračunom po sistemu fiksnih ugovorenih jediničnih cijena iz ugovornog troškovnika i dokazanih količina iz građevinske knjige, ovjerenih kao takvih od strane nadzornih inženjera.</w:t>
      </w:r>
    </w:p>
    <w:p w14:paraId="598D1746" w14:textId="77777777" w:rsidR="00D45084" w:rsidRPr="00B76B66" w:rsidRDefault="00D45084" w:rsidP="00D45084">
      <w:pPr>
        <w:ind w:firstLine="360"/>
        <w:jc w:val="both"/>
        <w:rPr>
          <w:sz w:val="22"/>
          <w:szCs w:val="22"/>
        </w:rPr>
      </w:pPr>
    </w:p>
    <w:p w14:paraId="14C2CA66" w14:textId="77777777" w:rsidR="00D45084" w:rsidRPr="00B76B66" w:rsidRDefault="00D45084" w:rsidP="00D45084">
      <w:pPr>
        <w:widowControl w:val="0"/>
        <w:tabs>
          <w:tab w:val="left" w:pos="426"/>
          <w:tab w:val="left" w:pos="9013"/>
          <w:tab w:val="left" w:pos="9063"/>
        </w:tabs>
        <w:jc w:val="both"/>
        <w:rPr>
          <w:sz w:val="22"/>
          <w:szCs w:val="22"/>
        </w:rPr>
      </w:pPr>
      <w:r w:rsidRPr="00B76B66">
        <w:rPr>
          <w:sz w:val="22"/>
          <w:szCs w:val="22"/>
        </w:rPr>
        <w:tab/>
        <w:t>Ukoliko se steknu uvjeti za izmjenu cijene, na postupak izmjene primjenjuju se odredbe Zaključka Vlade Republike Hrvatske (KLASA: 022-03/22-07/228, URBROJ: 50301-05/16-22-9) od 21. lipnja 2022. godine.</w:t>
      </w:r>
    </w:p>
    <w:p w14:paraId="0FDB6919" w14:textId="77777777" w:rsidR="00D45084" w:rsidRPr="00B76B66" w:rsidRDefault="00D45084" w:rsidP="00D45084">
      <w:pPr>
        <w:ind w:firstLine="360"/>
        <w:jc w:val="both"/>
        <w:rPr>
          <w:sz w:val="22"/>
          <w:szCs w:val="22"/>
        </w:rPr>
      </w:pPr>
    </w:p>
    <w:p w14:paraId="6F5BA6D7" w14:textId="77777777" w:rsidR="00D45084" w:rsidRPr="00B76B66" w:rsidRDefault="00D45084" w:rsidP="00D45084">
      <w:pPr>
        <w:ind w:left="360"/>
        <w:jc w:val="center"/>
        <w:rPr>
          <w:b/>
          <w:sz w:val="22"/>
          <w:szCs w:val="22"/>
        </w:rPr>
      </w:pPr>
      <w:r w:rsidRPr="00B76B66">
        <w:rPr>
          <w:b/>
          <w:sz w:val="22"/>
          <w:szCs w:val="22"/>
        </w:rPr>
        <w:t xml:space="preserve">Članak </w:t>
      </w:r>
      <w:r>
        <w:rPr>
          <w:b/>
          <w:sz w:val="22"/>
          <w:szCs w:val="22"/>
        </w:rPr>
        <w:t>7</w:t>
      </w:r>
      <w:r w:rsidRPr="00B76B66">
        <w:rPr>
          <w:b/>
          <w:sz w:val="22"/>
          <w:szCs w:val="22"/>
        </w:rPr>
        <w:t>.</w:t>
      </w:r>
    </w:p>
    <w:p w14:paraId="22708100" w14:textId="77777777" w:rsidR="00D45084" w:rsidRPr="00B76B66" w:rsidRDefault="00D45084" w:rsidP="00D45084">
      <w:pPr>
        <w:ind w:firstLine="360"/>
        <w:jc w:val="both"/>
        <w:rPr>
          <w:sz w:val="22"/>
          <w:szCs w:val="22"/>
        </w:rPr>
      </w:pPr>
      <w:r w:rsidRPr="00B76B66">
        <w:rPr>
          <w:sz w:val="22"/>
          <w:szCs w:val="22"/>
        </w:rPr>
        <w:t>Ugovorne strane su suglasne da se situirati mogu samo stvarno izvedeni radovi, upisani u građevinski dnevnik odnosno građevnu knjigu i ovjereni od strane nadzornog inženjera.</w:t>
      </w:r>
    </w:p>
    <w:p w14:paraId="51119280" w14:textId="77777777" w:rsidR="00D45084" w:rsidRPr="00B76B66" w:rsidRDefault="00D45084" w:rsidP="00D45084">
      <w:pPr>
        <w:jc w:val="both"/>
        <w:rPr>
          <w:sz w:val="22"/>
          <w:szCs w:val="22"/>
        </w:rPr>
      </w:pPr>
    </w:p>
    <w:p w14:paraId="2A2E0681" w14:textId="390307DD" w:rsidR="00D45084" w:rsidRPr="00B76B66" w:rsidRDefault="00D45084" w:rsidP="0095196B">
      <w:pPr>
        <w:widowControl w:val="0"/>
        <w:tabs>
          <w:tab w:val="left" w:pos="426"/>
          <w:tab w:val="left" w:pos="9013"/>
          <w:tab w:val="left" w:pos="9063"/>
        </w:tabs>
        <w:jc w:val="both"/>
        <w:rPr>
          <w:sz w:val="22"/>
          <w:szCs w:val="22"/>
        </w:rPr>
      </w:pPr>
      <w:r w:rsidRPr="00B76B66">
        <w:rPr>
          <w:sz w:val="22"/>
          <w:szCs w:val="22"/>
        </w:rPr>
        <w:t>Ugovorne strane su suglasne da će se svaka privremena situacija ispostaviti Naručitelju najkasnije do 10-</w:t>
      </w:r>
      <w:r w:rsidR="00424958">
        <w:rPr>
          <w:sz w:val="22"/>
          <w:szCs w:val="22"/>
        </w:rPr>
        <w:t>t</w:t>
      </w:r>
      <w:r w:rsidRPr="00B76B66">
        <w:rPr>
          <w:sz w:val="22"/>
          <w:szCs w:val="22"/>
        </w:rPr>
        <w:t>og dana u mjesecu za radove izvedene u proteklom mjesecu, a okončana situacija potpuno u skladu sa količinom izvršenih radova u roku od 30 dana od primopredaje radova. Okončanoj situaciji mora biti priložen potpisan i ovjeren Zapisnik o primopredaji</w:t>
      </w:r>
      <w:r w:rsidR="007C348B">
        <w:rPr>
          <w:sz w:val="22"/>
          <w:szCs w:val="22"/>
        </w:rPr>
        <w:t xml:space="preserve"> </w:t>
      </w:r>
      <w:r w:rsidR="007C348B" w:rsidRPr="0095196B">
        <w:rPr>
          <w:sz w:val="22"/>
          <w:szCs w:val="22"/>
        </w:rPr>
        <w:t>u kojem mora biti naznačeno da su radovi kvalitetno izvedeni, a ako nisu, koja se vrijednost (iznos) trajno odbija na ime kvalitete odnosno kašnjenja, a koji se iznos zadržava do izvedbe po traženoj kvaliteti.</w:t>
      </w:r>
    </w:p>
    <w:p w14:paraId="42BC39B6" w14:textId="77777777" w:rsidR="00D45084" w:rsidRPr="00B76B66" w:rsidRDefault="00D45084" w:rsidP="00D45084">
      <w:pPr>
        <w:jc w:val="both"/>
        <w:rPr>
          <w:sz w:val="22"/>
          <w:szCs w:val="22"/>
        </w:rPr>
      </w:pPr>
    </w:p>
    <w:p w14:paraId="49FED375" w14:textId="77777777" w:rsidR="00D45084" w:rsidRPr="00B76B66" w:rsidRDefault="00D45084" w:rsidP="00D45084">
      <w:pPr>
        <w:ind w:firstLine="360"/>
        <w:jc w:val="both"/>
        <w:rPr>
          <w:sz w:val="22"/>
          <w:szCs w:val="22"/>
        </w:rPr>
      </w:pPr>
      <w:r w:rsidRPr="00B76B66">
        <w:rPr>
          <w:sz w:val="22"/>
          <w:szCs w:val="22"/>
        </w:rPr>
        <w:t>Ugovorne strane su suglasne da su nadzorni inženjeri primljenu situaciju dužni ovjeriti u roku sedam radnih dana od dana primitka iste, te je ovjerenu odmah dostaviti Naručitelju.</w:t>
      </w:r>
    </w:p>
    <w:p w14:paraId="50030F43" w14:textId="77777777" w:rsidR="00D45084" w:rsidRPr="00B76B66" w:rsidRDefault="00D45084" w:rsidP="00D45084">
      <w:pPr>
        <w:ind w:firstLine="360"/>
        <w:jc w:val="both"/>
        <w:rPr>
          <w:sz w:val="22"/>
          <w:szCs w:val="22"/>
        </w:rPr>
      </w:pPr>
    </w:p>
    <w:p w14:paraId="206D5C6D" w14:textId="712819FE" w:rsidR="00D45084" w:rsidRPr="00F3173B" w:rsidRDefault="00D45084" w:rsidP="00D45084">
      <w:pPr>
        <w:ind w:firstLine="360"/>
        <w:jc w:val="both"/>
        <w:rPr>
          <w:sz w:val="22"/>
          <w:szCs w:val="22"/>
        </w:rPr>
      </w:pPr>
      <w:r w:rsidRPr="00F3173B">
        <w:rPr>
          <w:sz w:val="22"/>
          <w:szCs w:val="22"/>
        </w:rPr>
        <w:t xml:space="preserve">Ugovorne strane su suglasne da </w:t>
      </w:r>
      <w:r>
        <w:rPr>
          <w:sz w:val="22"/>
          <w:szCs w:val="22"/>
        </w:rPr>
        <w:t xml:space="preserve">se </w:t>
      </w:r>
      <w:r w:rsidRPr="00F3173B">
        <w:rPr>
          <w:sz w:val="22"/>
          <w:szCs w:val="22"/>
        </w:rPr>
        <w:t xml:space="preserve">sukladno Sporazumu o realizaciji infrastrukturne komponente 2.1 i postupcima javne nabave roba i usluga te ustupanja javnih radova u sklopu Projekta „Hrvatska: Ususret održivom, pravednom i učinkovitom obrazovanju iz Zajma Svjetske banke br. 9303-HR od </w:t>
      </w:r>
      <w:r>
        <w:rPr>
          <w:sz w:val="22"/>
          <w:szCs w:val="22"/>
        </w:rPr>
        <w:t>31</w:t>
      </w:r>
      <w:r w:rsidRPr="00F3173B">
        <w:rPr>
          <w:sz w:val="22"/>
          <w:szCs w:val="22"/>
        </w:rPr>
        <w:t xml:space="preserve">. </w:t>
      </w:r>
      <w:r>
        <w:rPr>
          <w:sz w:val="22"/>
          <w:szCs w:val="22"/>
        </w:rPr>
        <w:t>07</w:t>
      </w:r>
      <w:r w:rsidRPr="00F3173B">
        <w:rPr>
          <w:sz w:val="22"/>
          <w:szCs w:val="22"/>
        </w:rPr>
        <w:t xml:space="preserve">. </w:t>
      </w:r>
      <w:r>
        <w:rPr>
          <w:sz w:val="22"/>
          <w:szCs w:val="22"/>
        </w:rPr>
        <w:t>2023</w:t>
      </w:r>
      <w:r w:rsidRPr="00F3173B">
        <w:rPr>
          <w:sz w:val="22"/>
          <w:szCs w:val="22"/>
        </w:rPr>
        <w:t>. godine  (K</w:t>
      </w:r>
      <w:r w:rsidR="00A44B47">
        <w:rPr>
          <w:sz w:val="22"/>
          <w:szCs w:val="22"/>
        </w:rPr>
        <w:t xml:space="preserve">LASA: 404-02/23-01/00079, </w:t>
      </w:r>
      <w:r>
        <w:rPr>
          <w:sz w:val="22"/>
          <w:szCs w:val="22"/>
        </w:rPr>
        <w:t>URBROJ</w:t>
      </w:r>
      <w:r w:rsidR="00A44B47">
        <w:rPr>
          <w:sz w:val="22"/>
          <w:szCs w:val="22"/>
        </w:rPr>
        <w:t xml:space="preserve">: </w:t>
      </w:r>
      <w:r w:rsidR="00D909C8">
        <w:rPr>
          <w:sz w:val="22"/>
          <w:szCs w:val="22"/>
        </w:rPr>
        <w:t>533-02-23-0002</w:t>
      </w:r>
      <w:r w:rsidRPr="00F3173B">
        <w:rPr>
          <w:sz w:val="22"/>
          <w:szCs w:val="22"/>
        </w:rPr>
        <w:t>), Ministarstv</w:t>
      </w:r>
      <w:r>
        <w:rPr>
          <w:sz w:val="22"/>
          <w:szCs w:val="22"/>
        </w:rPr>
        <w:t>o</w:t>
      </w:r>
      <w:r w:rsidRPr="00F3173B">
        <w:rPr>
          <w:sz w:val="22"/>
          <w:szCs w:val="22"/>
        </w:rPr>
        <w:t xml:space="preserve"> znanosti</w:t>
      </w:r>
      <w:r w:rsidR="005677CA">
        <w:rPr>
          <w:sz w:val="22"/>
          <w:szCs w:val="22"/>
        </w:rPr>
        <w:t xml:space="preserve">, </w:t>
      </w:r>
      <w:r w:rsidRPr="00F3173B">
        <w:rPr>
          <w:sz w:val="22"/>
          <w:szCs w:val="22"/>
        </w:rPr>
        <w:t>obrazovanja</w:t>
      </w:r>
      <w:r w:rsidR="005677CA">
        <w:rPr>
          <w:sz w:val="22"/>
          <w:szCs w:val="22"/>
        </w:rPr>
        <w:t xml:space="preserve"> i mladih</w:t>
      </w:r>
      <w:r w:rsidRPr="00F3173B">
        <w:rPr>
          <w:sz w:val="22"/>
          <w:szCs w:val="22"/>
        </w:rPr>
        <w:t xml:space="preserve"> obvezuje platiti izvedene radove na račun Izvođača ili </w:t>
      </w:r>
      <w:r w:rsidR="00D909C8">
        <w:rPr>
          <w:sz w:val="22"/>
          <w:szCs w:val="22"/>
        </w:rPr>
        <w:t>podugovaratelja.</w:t>
      </w:r>
    </w:p>
    <w:p w14:paraId="1E7F8855" w14:textId="77777777" w:rsidR="00D45084" w:rsidRPr="00F3173B" w:rsidRDefault="00D45084" w:rsidP="00D45084">
      <w:pPr>
        <w:ind w:firstLine="360"/>
        <w:jc w:val="both"/>
        <w:rPr>
          <w:sz w:val="22"/>
          <w:szCs w:val="22"/>
        </w:rPr>
      </w:pPr>
    </w:p>
    <w:p w14:paraId="1D9DEA57" w14:textId="3F0187C9" w:rsidR="00D45084" w:rsidRPr="00B76B66" w:rsidRDefault="00D45084" w:rsidP="00D45084">
      <w:pPr>
        <w:ind w:firstLine="360"/>
        <w:jc w:val="both"/>
        <w:rPr>
          <w:sz w:val="22"/>
          <w:szCs w:val="22"/>
        </w:rPr>
      </w:pPr>
      <w:r w:rsidRPr="00360D68">
        <w:rPr>
          <w:sz w:val="22"/>
          <w:szCs w:val="22"/>
        </w:rPr>
        <w:t xml:space="preserve">Plaćanje izvršava Ministarstvo </w:t>
      </w:r>
      <w:r w:rsidR="005677CA" w:rsidRPr="00F3173B">
        <w:rPr>
          <w:sz w:val="22"/>
          <w:szCs w:val="22"/>
        </w:rPr>
        <w:t>znanosti</w:t>
      </w:r>
      <w:r w:rsidR="005677CA">
        <w:rPr>
          <w:sz w:val="22"/>
          <w:szCs w:val="22"/>
        </w:rPr>
        <w:t xml:space="preserve">, </w:t>
      </w:r>
      <w:r w:rsidR="005677CA" w:rsidRPr="00F3173B">
        <w:rPr>
          <w:sz w:val="22"/>
          <w:szCs w:val="22"/>
        </w:rPr>
        <w:t>obrazovanja</w:t>
      </w:r>
      <w:r w:rsidR="005677CA">
        <w:rPr>
          <w:sz w:val="22"/>
          <w:szCs w:val="22"/>
        </w:rPr>
        <w:t xml:space="preserve"> i mladih</w:t>
      </w:r>
      <w:r w:rsidR="005677CA" w:rsidRPr="00F3173B">
        <w:rPr>
          <w:sz w:val="22"/>
          <w:szCs w:val="22"/>
        </w:rPr>
        <w:t xml:space="preserve"> </w:t>
      </w:r>
      <w:r w:rsidRPr="00360D68">
        <w:rPr>
          <w:sz w:val="22"/>
          <w:szCs w:val="22"/>
        </w:rPr>
        <w:t xml:space="preserve">putem sustava državne riznice </w:t>
      </w:r>
      <w:r w:rsidRPr="00B76B66">
        <w:rPr>
          <w:sz w:val="22"/>
          <w:szCs w:val="22"/>
        </w:rPr>
        <w:t>u roku od 30 dana od dostave neosporenog računa</w:t>
      </w:r>
      <w:r w:rsidRPr="00360D68">
        <w:rPr>
          <w:sz w:val="22"/>
          <w:szCs w:val="22"/>
        </w:rPr>
        <w:t>.</w:t>
      </w:r>
    </w:p>
    <w:p w14:paraId="4E33CDB1" w14:textId="77777777" w:rsidR="00D45084" w:rsidRDefault="00D45084" w:rsidP="00D45084">
      <w:pPr>
        <w:ind w:firstLine="360"/>
        <w:jc w:val="both"/>
        <w:rPr>
          <w:sz w:val="22"/>
          <w:szCs w:val="22"/>
        </w:rPr>
      </w:pPr>
    </w:p>
    <w:p w14:paraId="3466E115" w14:textId="77777777" w:rsidR="00D45084" w:rsidRPr="00B76B66" w:rsidRDefault="00D45084" w:rsidP="00D45084">
      <w:pPr>
        <w:ind w:firstLine="360"/>
        <w:jc w:val="both"/>
        <w:rPr>
          <w:sz w:val="22"/>
          <w:szCs w:val="22"/>
        </w:rPr>
      </w:pPr>
      <w:r w:rsidRPr="00B76B66">
        <w:rPr>
          <w:sz w:val="22"/>
          <w:szCs w:val="22"/>
        </w:rPr>
        <w:t>Ugovorne strane su suglasne da se dan primitka situacije u smislu stavka 3. ovog članka, smatra dan kada je situacija predana nadzornim inženjerima putem Naručitelja.</w:t>
      </w:r>
    </w:p>
    <w:p w14:paraId="69D5BE0A" w14:textId="77777777" w:rsidR="00D45084" w:rsidRPr="00B76B66" w:rsidRDefault="00D45084" w:rsidP="00D45084">
      <w:pPr>
        <w:ind w:left="360"/>
        <w:jc w:val="both"/>
        <w:rPr>
          <w:sz w:val="22"/>
          <w:szCs w:val="22"/>
        </w:rPr>
      </w:pPr>
    </w:p>
    <w:p w14:paraId="47E8768D" w14:textId="77777777" w:rsidR="00D45084" w:rsidRPr="00B76B66" w:rsidRDefault="00D45084" w:rsidP="00D45084">
      <w:pPr>
        <w:ind w:firstLine="360"/>
        <w:jc w:val="both"/>
        <w:rPr>
          <w:sz w:val="22"/>
          <w:szCs w:val="22"/>
        </w:rPr>
      </w:pPr>
      <w:r w:rsidRPr="00B76B66">
        <w:rPr>
          <w:sz w:val="22"/>
          <w:szCs w:val="22"/>
        </w:rPr>
        <w:t>Ugovorne strane su suglasne da, u slučaju da privremena situacija bude po Izvođaču sačinjena i dostavljena suprotno odredbama ovog ugovora, ista će pismenim putem biti vraćena Izvođaču na ispravak.</w:t>
      </w:r>
    </w:p>
    <w:p w14:paraId="3C18CECC" w14:textId="77777777" w:rsidR="00D45084" w:rsidRPr="00B76B66" w:rsidRDefault="00D45084" w:rsidP="00D45084">
      <w:pPr>
        <w:ind w:left="360"/>
        <w:jc w:val="both"/>
        <w:rPr>
          <w:sz w:val="22"/>
          <w:szCs w:val="22"/>
        </w:rPr>
      </w:pPr>
    </w:p>
    <w:p w14:paraId="1EC23E34" w14:textId="77777777" w:rsidR="00D45084" w:rsidRPr="00B76B66" w:rsidRDefault="00D45084" w:rsidP="00D45084">
      <w:pPr>
        <w:ind w:firstLine="360"/>
        <w:jc w:val="both"/>
        <w:rPr>
          <w:sz w:val="22"/>
          <w:szCs w:val="22"/>
        </w:rPr>
      </w:pPr>
      <w:r w:rsidRPr="00B76B66">
        <w:rPr>
          <w:sz w:val="22"/>
          <w:szCs w:val="22"/>
        </w:rPr>
        <w:t>Ugovorne strane su suglasne da za postupanje po ispravljenoj-korigiranoj privremenoj situaciji važe uvjeti i rokovi određeni ovim člankom.</w:t>
      </w:r>
    </w:p>
    <w:p w14:paraId="1CD91F6B" w14:textId="77777777" w:rsidR="00D45084" w:rsidRPr="00B76B66" w:rsidRDefault="00D45084" w:rsidP="00D45084">
      <w:pPr>
        <w:ind w:left="360"/>
        <w:jc w:val="both"/>
        <w:rPr>
          <w:sz w:val="22"/>
          <w:szCs w:val="22"/>
        </w:rPr>
      </w:pPr>
    </w:p>
    <w:p w14:paraId="2D24583F" w14:textId="77777777" w:rsidR="005A5B66" w:rsidRDefault="00D45084" w:rsidP="007C348B">
      <w:pPr>
        <w:ind w:firstLine="360"/>
        <w:jc w:val="both"/>
        <w:rPr>
          <w:sz w:val="22"/>
          <w:szCs w:val="22"/>
        </w:rPr>
      </w:pPr>
      <w:r w:rsidRPr="00D2228B">
        <w:rPr>
          <w:sz w:val="22"/>
          <w:szCs w:val="22"/>
        </w:rPr>
        <w:t>Eventualno osporeni dio mjesečne situacije Naručitelj</w:t>
      </w:r>
      <w:r w:rsidRPr="00B76B66">
        <w:rPr>
          <w:sz w:val="22"/>
          <w:szCs w:val="22"/>
        </w:rPr>
        <w:t xml:space="preserve"> je obvezan riješiti s Izvođačem do trenutka ispostave slijedeće mjesečne situacije ili najkasnije do ispostave konačnog obračuna.</w:t>
      </w:r>
    </w:p>
    <w:p w14:paraId="19EADAA3" w14:textId="665A3B75" w:rsidR="00D45084" w:rsidRDefault="00D45084" w:rsidP="007C348B">
      <w:pPr>
        <w:ind w:firstLine="360"/>
        <w:jc w:val="both"/>
        <w:rPr>
          <w:b/>
          <w:sz w:val="22"/>
          <w:szCs w:val="22"/>
        </w:rPr>
      </w:pPr>
    </w:p>
    <w:p w14:paraId="61D265A5" w14:textId="77777777" w:rsidR="00D45084" w:rsidRPr="00B76B66" w:rsidRDefault="00D45084" w:rsidP="00D45084">
      <w:pPr>
        <w:jc w:val="center"/>
        <w:rPr>
          <w:sz w:val="22"/>
          <w:szCs w:val="22"/>
        </w:rPr>
      </w:pPr>
      <w:r w:rsidRPr="00B76B66">
        <w:rPr>
          <w:b/>
          <w:sz w:val="22"/>
          <w:szCs w:val="22"/>
        </w:rPr>
        <w:t xml:space="preserve">Članak </w:t>
      </w:r>
      <w:r>
        <w:rPr>
          <w:b/>
          <w:sz w:val="22"/>
          <w:szCs w:val="22"/>
        </w:rPr>
        <w:t>8</w:t>
      </w:r>
      <w:r w:rsidRPr="00B76B66">
        <w:rPr>
          <w:b/>
          <w:sz w:val="22"/>
          <w:szCs w:val="22"/>
        </w:rPr>
        <w:t>.</w:t>
      </w:r>
    </w:p>
    <w:p w14:paraId="0DA9CD30" w14:textId="77777777" w:rsidR="00D45084" w:rsidRPr="00B76B66" w:rsidRDefault="00D45084" w:rsidP="00D45084">
      <w:pPr>
        <w:ind w:firstLine="357"/>
        <w:jc w:val="both"/>
        <w:rPr>
          <w:sz w:val="22"/>
          <w:szCs w:val="22"/>
        </w:rPr>
      </w:pPr>
      <w:r w:rsidRPr="00B76B66">
        <w:rPr>
          <w:sz w:val="22"/>
          <w:szCs w:val="22"/>
        </w:rPr>
        <w:t xml:space="preserve">Ugovorne strane su suglasne da će se konačni obračun izvršiti najkasnije u roku od 30 dana od kumulativnog ispunjenja slijedećih uvjeta: </w:t>
      </w:r>
    </w:p>
    <w:p w14:paraId="4631645B" w14:textId="0AE1C12E" w:rsidR="00D45084" w:rsidRPr="00B76B66" w:rsidRDefault="00D45084" w:rsidP="00D45084">
      <w:pPr>
        <w:widowControl w:val="0"/>
        <w:numPr>
          <w:ilvl w:val="0"/>
          <w:numId w:val="3"/>
        </w:numPr>
        <w:autoSpaceDE w:val="0"/>
        <w:autoSpaceDN w:val="0"/>
        <w:adjustRightInd w:val="0"/>
        <w:ind w:left="714" w:hanging="357"/>
        <w:contextualSpacing/>
        <w:jc w:val="both"/>
        <w:rPr>
          <w:rFonts w:eastAsia="SimSun"/>
          <w:sz w:val="22"/>
          <w:szCs w:val="22"/>
          <w:lang w:eastAsia="zh-CN"/>
        </w:rPr>
      </w:pPr>
      <w:r w:rsidRPr="00B76B66">
        <w:rPr>
          <w:rFonts w:eastAsia="SimSun"/>
          <w:sz w:val="22"/>
          <w:szCs w:val="22"/>
          <w:lang w:eastAsia="zh-CN"/>
        </w:rPr>
        <w:t xml:space="preserve">nakon što se uspješno obavi primopredaja objekta Naručitelju i </w:t>
      </w:r>
      <w:r w:rsidR="0092605E">
        <w:rPr>
          <w:rFonts w:eastAsia="SimSun"/>
          <w:sz w:val="22"/>
          <w:szCs w:val="22"/>
          <w:lang w:eastAsia="zh-CN"/>
        </w:rPr>
        <w:t>Investitoru.</w:t>
      </w:r>
      <w:r w:rsidRPr="00B76B66">
        <w:rPr>
          <w:rFonts w:eastAsia="SimSun"/>
          <w:sz w:val="22"/>
          <w:szCs w:val="22"/>
          <w:lang w:eastAsia="zh-CN"/>
        </w:rPr>
        <w:t xml:space="preserve"> </w:t>
      </w:r>
    </w:p>
    <w:p w14:paraId="6FE3E08E" w14:textId="77777777" w:rsidR="00D45084" w:rsidRPr="00B76B66" w:rsidRDefault="00D45084" w:rsidP="00D45084">
      <w:pPr>
        <w:jc w:val="both"/>
        <w:rPr>
          <w:sz w:val="22"/>
          <w:szCs w:val="22"/>
        </w:rPr>
      </w:pPr>
      <w:r w:rsidRPr="00B76B66">
        <w:rPr>
          <w:sz w:val="22"/>
          <w:szCs w:val="22"/>
        </w:rPr>
        <w:t xml:space="preserve">  </w:t>
      </w:r>
    </w:p>
    <w:p w14:paraId="142A9E33" w14:textId="77777777" w:rsidR="00D45084" w:rsidRPr="00B76B66" w:rsidRDefault="00D45084" w:rsidP="00D45084">
      <w:pPr>
        <w:ind w:firstLine="349"/>
        <w:jc w:val="both"/>
        <w:rPr>
          <w:rFonts w:eastAsia="Calibri"/>
          <w:bCs/>
          <w:iCs/>
          <w:sz w:val="22"/>
          <w:szCs w:val="22"/>
          <w:lang w:eastAsia="en-US"/>
        </w:rPr>
      </w:pPr>
      <w:r w:rsidRPr="00B76B66">
        <w:rPr>
          <w:rFonts w:eastAsia="Calibri"/>
          <w:bCs/>
          <w:iCs/>
          <w:sz w:val="22"/>
          <w:szCs w:val="22"/>
          <w:lang w:eastAsia="en-US"/>
        </w:rPr>
        <w:t>Ugovorne strane su suglasne da će Naručitelj i Izvođač zajedno izvršiti konačni obračun, a ukoliko bez opravdanog razloga Izvođač odbije sudjelovati u tome, Naručitelj će sam izvršiti konačni obračun.</w:t>
      </w:r>
    </w:p>
    <w:p w14:paraId="4203D2AF" w14:textId="77777777" w:rsidR="00D45084" w:rsidRPr="00B76B66" w:rsidRDefault="00D45084" w:rsidP="00D45084">
      <w:pPr>
        <w:jc w:val="both"/>
        <w:rPr>
          <w:sz w:val="22"/>
          <w:szCs w:val="22"/>
        </w:rPr>
      </w:pPr>
    </w:p>
    <w:p w14:paraId="27B65A58" w14:textId="77777777" w:rsidR="00D45084" w:rsidRPr="00B76B66" w:rsidRDefault="00D45084" w:rsidP="00D45084">
      <w:pPr>
        <w:ind w:firstLine="349"/>
        <w:jc w:val="both"/>
        <w:rPr>
          <w:sz w:val="22"/>
          <w:szCs w:val="22"/>
        </w:rPr>
      </w:pPr>
      <w:r w:rsidRPr="00B76B66">
        <w:rPr>
          <w:sz w:val="22"/>
          <w:szCs w:val="22"/>
        </w:rPr>
        <w:lastRenderedPageBreak/>
        <w:t xml:space="preserve">Ugovorne strane su suglasne da će konačnim obračunom urediti sva svoja međusobna prava i obveze proizašle iz ovog Ugovora, a naročito će utvrditi: </w:t>
      </w:r>
    </w:p>
    <w:p w14:paraId="19B4A27C" w14:textId="77777777" w:rsidR="00D45084" w:rsidRPr="00B76B66" w:rsidRDefault="00D45084" w:rsidP="00D45084">
      <w:pPr>
        <w:widowControl w:val="0"/>
        <w:numPr>
          <w:ilvl w:val="0"/>
          <w:numId w:val="4"/>
        </w:numPr>
        <w:ind w:left="709"/>
        <w:contextualSpacing/>
        <w:jc w:val="both"/>
        <w:rPr>
          <w:rFonts w:eastAsia="SimSun"/>
          <w:sz w:val="22"/>
          <w:szCs w:val="22"/>
          <w:lang w:eastAsia="zh-CN"/>
        </w:rPr>
      </w:pPr>
      <w:r w:rsidRPr="00B76B66">
        <w:rPr>
          <w:rFonts w:eastAsia="SimSun"/>
          <w:sz w:val="22"/>
          <w:szCs w:val="22"/>
          <w:lang w:eastAsia="zh-CN"/>
        </w:rPr>
        <w:t xml:space="preserve">ukupnu vrijednost izvedenih radova u odnosu na vrijednost ugovorenih radova; </w:t>
      </w:r>
    </w:p>
    <w:p w14:paraId="41CA3195" w14:textId="77777777" w:rsidR="00D45084" w:rsidRPr="00745A80" w:rsidRDefault="00D45084" w:rsidP="00D45084">
      <w:pPr>
        <w:widowControl w:val="0"/>
        <w:numPr>
          <w:ilvl w:val="0"/>
          <w:numId w:val="4"/>
        </w:numPr>
        <w:ind w:left="709"/>
        <w:contextualSpacing/>
        <w:jc w:val="both"/>
        <w:rPr>
          <w:rFonts w:eastAsia="SimSun"/>
          <w:sz w:val="22"/>
          <w:szCs w:val="22"/>
          <w:lang w:eastAsia="zh-CN"/>
        </w:rPr>
      </w:pPr>
      <w:r w:rsidRPr="00B76B66">
        <w:rPr>
          <w:rFonts w:eastAsia="SimSun"/>
          <w:sz w:val="22"/>
          <w:szCs w:val="22"/>
          <w:lang w:eastAsia="zh-CN"/>
        </w:rPr>
        <w:t xml:space="preserve">visinu isplaćenih iznosa po privremenim </w:t>
      </w:r>
      <w:r w:rsidRPr="00745A80">
        <w:rPr>
          <w:rFonts w:eastAsia="SimSun"/>
          <w:sz w:val="22"/>
          <w:szCs w:val="22"/>
          <w:lang w:eastAsia="zh-CN"/>
        </w:rPr>
        <w:t xml:space="preserve">situacijama do konačnog obračuna; </w:t>
      </w:r>
    </w:p>
    <w:p w14:paraId="04DD065C" w14:textId="77777777" w:rsidR="00D45084" w:rsidRPr="00745A80" w:rsidRDefault="00D45084" w:rsidP="00D45084">
      <w:pPr>
        <w:widowControl w:val="0"/>
        <w:numPr>
          <w:ilvl w:val="0"/>
          <w:numId w:val="4"/>
        </w:numPr>
        <w:ind w:left="709"/>
        <w:contextualSpacing/>
        <w:jc w:val="both"/>
        <w:rPr>
          <w:rFonts w:eastAsia="SimSun"/>
          <w:sz w:val="22"/>
          <w:szCs w:val="22"/>
          <w:lang w:eastAsia="zh-CN"/>
        </w:rPr>
      </w:pPr>
      <w:r w:rsidRPr="00745A80">
        <w:rPr>
          <w:rFonts w:eastAsia="SimSun"/>
          <w:sz w:val="22"/>
          <w:szCs w:val="22"/>
          <w:lang w:eastAsia="zh-CN"/>
        </w:rPr>
        <w:t xml:space="preserve">konačni iznos koji Izvođač treba primiti ili vratiti Naručitelju prema nespornom dijelu obračuna izvedenih radova; </w:t>
      </w:r>
    </w:p>
    <w:p w14:paraId="2E49BA1C" w14:textId="77777777" w:rsidR="00D45084" w:rsidRPr="00745A80" w:rsidRDefault="00D45084" w:rsidP="00D45084">
      <w:pPr>
        <w:widowControl w:val="0"/>
        <w:numPr>
          <w:ilvl w:val="0"/>
          <w:numId w:val="4"/>
        </w:numPr>
        <w:ind w:left="709"/>
        <w:contextualSpacing/>
        <w:jc w:val="both"/>
        <w:rPr>
          <w:rFonts w:eastAsia="SimSun"/>
          <w:sz w:val="22"/>
          <w:szCs w:val="22"/>
          <w:lang w:eastAsia="zh-CN"/>
        </w:rPr>
      </w:pPr>
      <w:r w:rsidRPr="00745A80">
        <w:rPr>
          <w:rFonts w:eastAsia="SimSun"/>
          <w:sz w:val="22"/>
          <w:szCs w:val="22"/>
          <w:lang w:eastAsia="zh-CN"/>
        </w:rPr>
        <w:t xml:space="preserve">iznos cijene koju je Naručitelj zadržao na ime otklanjanja utvrđenih nedostataka kod primopredaje građevine; </w:t>
      </w:r>
    </w:p>
    <w:p w14:paraId="5D7590F9" w14:textId="77777777" w:rsidR="00D45084" w:rsidRPr="00B76B66" w:rsidRDefault="00D45084" w:rsidP="00D45084">
      <w:pPr>
        <w:widowControl w:val="0"/>
        <w:numPr>
          <w:ilvl w:val="0"/>
          <w:numId w:val="4"/>
        </w:numPr>
        <w:ind w:left="709"/>
        <w:contextualSpacing/>
        <w:jc w:val="both"/>
        <w:rPr>
          <w:rFonts w:eastAsia="SimSun"/>
          <w:sz w:val="22"/>
          <w:szCs w:val="22"/>
          <w:lang w:eastAsia="zh-CN"/>
        </w:rPr>
      </w:pPr>
      <w:r w:rsidRPr="00745A80">
        <w:rPr>
          <w:rFonts w:eastAsia="SimSun"/>
          <w:sz w:val="22"/>
          <w:szCs w:val="22"/>
          <w:lang w:eastAsia="zh-CN"/>
        </w:rPr>
        <w:t>podatak o tome da li Naručitelj zadržava pravo naknadu</w:t>
      </w:r>
      <w:r w:rsidRPr="00B76B66">
        <w:rPr>
          <w:rFonts w:eastAsia="SimSun"/>
          <w:sz w:val="22"/>
          <w:szCs w:val="22"/>
          <w:lang w:eastAsia="zh-CN"/>
        </w:rPr>
        <w:t xml:space="preserve"> štete, u kojem iznosu i po kojoj osnovi; </w:t>
      </w:r>
    </w:p>
    <w:p w14:paraId="02478145" w14:textId="77777777" w:rsidR="00D45084" w:rsidRPr="00B76B66" w:rsidRDefault="00D45084" w:rsidP="00D45084">
      <w:pPr>
        <w:widowControl w:val="0"/>
        <w:numPr>
          <w:ilvl w:val="0"/>
          <w:numId w:val="4"/>
        </w:numPr>
        <w:ind w:left="709"/>
        <w:contextualSpacing/>
        <w:jc w:val="both"/>
        <w:rPr>
          <w:rFonts w:eastAsia="SimSun"/>
          <w:sz w:val="22"/>
          <w:szCs w:val="22"/>
          <w:lang w:eastAsia="zh-CN"/>
        </w:rPr>
      </w:pPr>
      <w:r w:rsidRPr="00B76B66">
        <w:rPr>
          <w:rFonts w:eastAsia="SimSun"/>
          <w:sz w:val="22"/>
          <w:szCs w:val="22"/>
          <w:lang w:eastAsia="zh-CN"/>
        </w:rPr>
        <w:t xml:space="preserve">jesu li nedostaci koje je Izvođač obvezan otkloniti u roku od primopredaje građevine do okončanog obračuna otklonjeni u primjerenom roku; </w:t>
      </w:r>
    </w:p>
    <w:p w14:paraId="0C36DB42" w14:textId="390CC324" w:rsidR="00D45084" w:rsidRPr="00B76B66" w:rsidRDefault="00D45084" w:rsidP="00D45084">
      <w:pPr>
        <w:widowControl w:val="0"/>
        <w:numPr>
          <w:ilvl w:val="0"/>
          <w:numId w:val="4"/>
        </w:numPr>
        <w:ind w:left="709"/>
        <w:contextualSpacing/>
        <w:jc w:val="both"/>
        <w:rPr>
          <w:rFonts w:eastAsia="SimSun"/>
          <w:sz w:val="22"/>
          <w:szCs w:val="22"/>
          <w:lang w:eastAsia="zh-CN"/>
        </w:rPr>
      </w:pPr>
      <w:r w:rsidRPr="00B76B66">
        <w:rPr>
          <w:rFonts w:eastAsia="SimSun"/>
          <w:sz w:val="22"/>
          <w:szCs w:val="22"/>
          <w:lang w:eastAsia="zh-CN"/>
        </w:rPr>
        <w:t xml:space="preserve">vrstu i iznos jamstva za </w:t>
      </w:r>
      <w:r w:rsidR="00FA46C3">
        <w:rPr>
          <w:rFonts w:eastAsia="SimSun"/>
          <w:sz w:val="22"/>
          <w:szCs w:val="22"/>
          <w:lang w:eastAsia="zh-CN"/>
        </w:rPr>
        <w:t>otklanjanje nedostataka u jamstvenom roku</w:t>
      </w:r>
      <w:r w:rsidRPr="00B76B66">
        <w:rPr>
          <w:rFonts w:eastAsia="SimSun"/>
          <w:sz w:val="22"/>
          <w:szCs w:val="22"/>
          <w:lang w:eastAsia="zh-CN"/>
        </w:rPr>
        <w:t xml:space="preserve"> izdanog na rok od </w:t>
      </w:r>
      <w:r w:rsidR="00FA46C3">
        <w:rPr>
          <w:rFonts w:eastAsia="SimSun"/>
          <w:sz w:val="22"/>
          <w:szCs w:val="22"/>
          <w:lang w:eastAsia="zh-CN"/>
        </w:rPr>
        <w:t>_____ mjeseci</w:t>
      </w:r>
      <w:r w:rsidRPr="00B76B66">
        <w:rPr>
          <w:rFonts w:eastAsia="SimSun"/>
          <w:sz w:val="22"/>
          <w:szCs w:val="22"/>
          <w:lang w:eastAsia="zh-CN"/>
        </w:rPr>
        <w:t xml:space="preserve"> po primopredaji građevine Naručitelju. </w:t>
      </w:r>
    </w:p>
    <w:p w14:paraId="2F862662" w14:textId="77777777" w:rsidR="00D45084" w:rsidRPr="00B76B66" w:rsidRDefault="00D45084" w:rsidP="00D45084">
      <w:pPr>
        <w:jc w:val="both"/>
        <w:rPr>
          <w:sz w:val="22"/>
          <w:szCs w:val="22"/>
        </w:rPr>
      </w:pPr>
    </w:p>
    <w:p w14:paraId="487B38EF" w14:textId="77777777" w:rsidR="00D45084" w:rsidRPr="00B76B66" w:rsidRDefault="00D45084" w:rsidP="00D45084">
      <w:pPr>
        <w:ind w:firstLine="357"/>
        <w:jc w:val="both"/>
        <w:rPr>
          <w:sz w:val="22"/>
          <w:szCs w:val="22"/>
        </w:rPr>
      </w:pPr>
      <w:r w:rsidRPr="00B76B66">
        <w:rPr>
          <w:sz w:val="22"/>
          <w:szCs w:val="22"/>
        </w:rPr>
        <w:t>Ugovorne strane su suglasne da okončana situacija dospijeva za plaćanje u roku od 30 dana od dana potpisivanja zapisnika o konačnom obračunu.</w:t>
      </w:r>
    </w:p>
    <w:p w14:paraId="3A441462" w14:textId="77777777" w:rsidR="00D45084" w:rsidRPr="00B76B66" w:rsidRDefault="00D45084" w:rsidP="00D45084">
      <w:pPr>
        <w:ind w:left="360"/>
        <w:jc w:val="center"/>
        <w:rPr>
          <w:b/>
          <w:sz w:val="22"/>
          <w:szCs w:val="22"/>
        </w:rPr>
      </w:pPr>
    </w:p>
    <w:p w14:paraId="60CED6CE" w14:textId="77777777" w:rsidR="00D45084" w:rsidRPr="00B76B66" w:rsidRDefault="00D45084" w:rsidP="00D45084">
      <w:pPr>
        <w:ind w:left="360"/>
        <w:jc w:val="center"/>
        <w:rPr>
          <w:b/>
          <w:sz w:val="22"/>
          <w:szCs w:val="22"/>
        </w:rPr>
      </w:pPr>
      <w:r w:rsidRPr="00B76B66">
        <w:rPr>
          <w:b/>
          <w:sz w:val="22"/>
          <w:szCs w:val="22"/>
        </w:rPr>
        <w:t xml:space="preserve">Članak </w:t>
      </w:r>
      <w:r>
        <w:rPr>
          <w:b/>
          <w:sz w:val="22"/>
          <w:szCs w:val="22"/>
        </w:rPr>
        <w:t>9</w:t>
      </w:r>
      <w:r w:rsidRPr="00B76B66">
        <w:rPr>
          <w:b/>
          <w:sz w:val="22"/>
          <w:szCs w:val="22"/>
        </w:rPr>
        <w:t>.</w:t>
      </w:r>
    </w:p>
    <w:p w14:paraId="5A90FBEE" w14:textId="77777777" w:rsidR="00D45084" w:rsidRPr="00B76B66" w:rsidRDefault="00D45084" w:rsidP="00D45084">
      <w:pPr>
        <w:ind w:firstLine="360"/>
        <w:jc w:val="both"/>
        <w:rPr>
          <w:sz w:val="22"/>
          <w:szCs w:val="22"/>
        </w:rPr>
      </w:pPr>
      <w:r w:rsidRPr="00B76B66">
        <w:rPr>
          <w:sz w:val="22"/>
          <w:szCs w:val="22"/>
        </w:rPr>
        <w:t>Ugovorne strane su suglasne da se sve situacije ispostavljaju u četiri primjerka, od čega dva ostaju Naručitelju, a dva se nakon ovjere vraćaju Izvođaču.</w:t>
      </w:r>
    </w:p>
    <w:p w14:paraId="071DB04E" w14:textId="77777777" w:rsidR="00D45084" w:rsidRPr="00B76B66" w:rsidRDefault="00D45084" w:rsidP="00D45084">
      <w:pPr>
        <w:ind w:left="360"/>
        <w:jc w:val="both"/>
        <w:rPr>
          <w:sz w:val="22"/>
          <w:szCs w:val="22"/>
        </w:rPr>
      </w:pPr>
    </w:p>
    <w:p w14:paraId="190167D2" w14:textId="77777777" w:rsidR="00D45084" w:rsidRPr="00B76B66" w:rsidRDefault="00D45084" w:rsidP="00D45084">
      <w:pPr>
        <w:ind w:firstLine="360"/>
        <w:jc w:val="both"/>
        <w:rPr>
          <w:sz w:val="22"/>
          <w:szCs w:val="22"/>
        </w:rPr>
      </w:pPr>
      <w:r w:rsidRPr="00B76B66">
        <w:rPr>
          <w:sz w:val="22"/>
          <w:szCs w:val="22"/>
        </w:rPr>
        <w:t>Ugovorne strane su suglasne da se situacije ispostavljaju kumulativno, a moraju osim kumulativne vrijednosti izvedenih radova i pojedinačne vrijednosti za naplatu sadržavati i sve potrebne podatke o Izvođaču radova (ime, sjedište, porezni broj, broj računa na koji se vrši plaćanje, banka, broj, vrijednost ugovora po kojemu se vrši obračun i naplata, broj i ime građevine, broj privremene situacije, žig i potpis odgovorne osobe) kao i sve podatke Naručitelja.</w:t>
      </w:r>
    </w:p>
    <w:p w14:paraId="65F8A1B4" w14:textId="77777777" w:rsidR="00D45084" w:rsidRPr="00B76B66" w:rsidRDefault="00D45084" w:rsidP="00D45084">
      <w:pPr>
        <w:jc w:val="both"/>
        <w:rPr>
          <w:sz w:val="22"/>
          <w:szCs w:val="22"/>
        </w:rPr>
      </w:pPr>
    </w:p>
    <w:p w14:paraId="0E605BFF" w14:textId="77777777" w:rsidR="00D45084" w:rsidRPr="00B76B66" w:rsidRDefault="00D45084" w:rsidP="00D45084">
      <w:pPr>
        <w:jc w:val="both"/>
        <w:rPr>
          <w:sz w:val="22"/>
          <w:szCs w:val="22"/>
        </w:rPr>
      </w:pPr>
    </w:p>
    <w:p w14:paraId="21B604CE" w14:textId="77777777" w:rsidR="00D45084" w:rsidRPr="00B76B66" w:rsidRDefault="00D45084" w:rsidP="00D45084">
      <w:pPr>
        <w:widowControl w:val="0"/>
        <w:numPr>
          <w:ilvl w:val="0"/>
          <w:numId w:val="1"/>
        </w:numPr>
        <w:autoSpaceDE w:val="0"/>
        <w:autoSpaceDN w:val="0"/>
        <w:adjustRightInd w:val="0"/>
        <w:ind w:left="851" w:hanging="491"/>
        <w:jc w:val="both"/>
        <w:rPr>
          <w:b/>
          <w:sz w:val="22"/>
          <w:szCs w:val="22"/>
          <w:u w:val="single"/>
        </w:rPr>
      </w:pPr>
      <w:r w:rsidRPr="00B76B66">
        <w:rPr>
          <w:b/>
          <w:sz w:val="22"/>
          <w:szCs w:val="22"/>
          <w:u w:val="single"/>
        </w:rPr>
        <w:t xml:space="preserve">MJESTO IZVOĐENJA RADOVA </w:t>
      </w:r>
    </w:p>
    <w:p w14:paraId="5EE30B08" w14:textId="77777777" w:rsidR="00D45084" w:rsidRPr="00B76B66" w:rsidRDefault="00D45084" w:rsidP="00D45084">
      <w:pPr>
        <w:jc w:val="both"/>
        <w:rPr>
          <w:b/>
          <w:sz w:val="22"/>
          <w:szCs w:val="22"/>
          <w:u w:val="single"/>
        </w:rPr>
      </w:pPr>
    </w:p>
    <w:p w14:paraId="472B1496" w14:textId="77777777" w:rsidR="00D45084" w:rsidRPr="00B76B66" w:rsidRDefault="00D45084" w:rsidP="00D45084">
      <w:pPr>
        <w:jc w:val="center"/>
        <w:rPr>
          <w:rFonts w:eastAsia="Calibri"/>
          <w:b/>
          <w:sz w:val="22"/>
          <w:szCs w:val="22"/>
          <w:lang w:eastAsia="en-US"/>
        </w:rPr>
      </w:pPr>
      <w:r w:rsidRPr="00B76B66">
        <w:rPr>
          <w:rFonts w:eastAsia="Calibri"/>
          <w:b/>
          <w:sz w:val="22"/>
          <w:szCs w:val="22"/>
          <w:lang w:eastAsia="en-US"/>
        </w:rPr>
        <w:t xml:space="preserve">Članak </w:t>
      </w:r>
      <w:r>
        <w:rPr>
          <w:rFonts w:eastAsia="Calibri"/>
          <w:b/>
          <w:sz w:val="22"/>
          <w:szCs w:val="22"/>
          <w:lang w:eastAsia="en-US"/>
        </w:rPr>
        <w:t>10</w:t>
      </w:r>
      <w:r w:rsidRPr="00B76B66">
        <w:rPr>
          <w:rFonts w:eastAsia="Calibri"/>
          <w:b/>
          <w:sz w:val="22"/>
          <w:szCs w:val="22"/>
          <w:lang w:eastAsia="en-US"/>
        </w:rPr>
        <w:t>.</w:t>
      </w:r>
    </w:p>
    <w:p w14:paraId="514297F0" w14:textId="64D0849F" w:rsidR="00D45084" w:rsidRPr="00B76B66" w:rsidRDefault="00D45084" w:rsidP="00D45084">
      <w:pPr>
        <w:autoSpaceDE w:val="0"/>
        <w:autoSpaceDN w:val="0"/>
        <w:adjustRightInd w:val="0"/>
        <w:ind w:firstLine="360"/>
        <w:jc w:val="both"/>
        <w:rPr>
          <w:sz w:val="22"/>
          <w:szCs w:val="22"/>
        </w:rPr>
      </w:pPr>
      <w:r w:rsidRPr="00B76B66">
        <w:rPr>
          <w:rFonts w:eastAsia="Calibri"/>
          <w:sz w:val="22"/>
          <w:szCs w:val="22"/>
          <w:lang w:eastAsia="en-US"/>
        </w:rPr>
        <w:t>Ugovoreni radovi će se izvoditi na lokaciji</w:t>
      </w:r>
      <w:r w:rsidRPr="00B76B66">
        <w:rPr>
          <w:rFonts w:eastAsia="Calibri"/>
          <w:bCs/>
          <w:iCs/>
          <w:sz w:val="22"/>
          <w:szCs w:val="22"/>
        </w:rPr>
        <w:t xml:space="preserve"> </w:t>
      </w:r>
      <w:r w:rsidR="005677CA">
        <w:rPr>
          <w:rFonts w:eastAsia="Calibri"/>
          <w:bCs/>
          <w:iCs/>
          <w:sz w:val="22"/>
          <w:szCs w:val="22"/>
        </w:rPr>
        <w:t>Butka Krujakovića 7, Novigrad</w:t>
      </w:r>
      <w:r w:rsidRPr="00B76B66">
        <w:rPr>
          <w:sz w:val="22"/>
          <w:szCs w:val="22"/>
        </w:rPr>
        <w:t>.</w:t>
      </w:r>
    </w:p>
    <w:p w14:paraId="02CBA643" w14:textId="77777777" w:rsidR="00D45084" w:rsidRPr="00B76B66" w:rsidRDefault="00D45084" w:rsidP="00D45084">
      <w:pPr>
        <w:autoSpaceDE w:val="0"/>
        <w:autoSpaceDN w:val="0"/>
        <w:adjustRightInd w:val="0"/>
        <w:jc w:val="both"/>
        <w:rPr>
          <w:color w:val="000000"/>
          <w:sz w:val="22"/>
          <w:szCs w:val="22"/>
        </w:rPr>
      </w:pPr>
    </w:p>
    <w:p w14:paraId="59B6042C" w14:textId="77777777" w:rsidR="00D45084" w:rsidRPr="00B76B66" w:rsidRDefault="00D45084" w:rsidP="00D45084">
      <w:pPr>
        <w:rPr>
          <w:rFonts w:eastAsia="Calibri"/>
          <w:sz w:val="22"/>
          <w:szCs w:val="22"/>
          <w:lang w:eastAsia="en-US"/>
        </w:rPr>
      </w:pPr>
    </w:p>
    <w:p w14:paraId="36CAEFCB" w14:textId="77777777" w:rsidR="00D45084" w:rsidRPr="00B76B66" w:rsidRDefault="00D45084" w:rsidP="00D45084">
      <w:pPr>
        <w:jc w:val="both"/>
        <w:rPr>
          <w:sz w:val="22"/>
          <w:szCs w:val="22"/>
          <w:u w:val="single"/>
        </w:rPr>
      </w:pPr>
    </w:p>
    <w:p w14:paraId="225E0721" w14:textId="77777777" w:rsidR="00D45084" w:rsidRPr="00B76B66" w:rsidRDefault="00D45084" w:rsidP="00D45084">
      <w:pPr>
        <w:widowControl w:val="0"/>
        <w:numPr>
          <w:ilvl w:val="0"/>
          <w:numId w:val="1"/>
        </w:numPr>
        <w:autoSpaceDE w:val="0"/>
        <w:autoSpaceDN w:val="0"/>
        <w:adjustRightInd w:val="0"/>
        <w:ind w:left="851" w:hanging="491"/>
        <w:jc w:val="both"/>
        <w:rPr>
          <w:b/>
          <w:sz w:val="22"/>
          <w:szCs w:val="22"/>
          <w:u w:val="single"/>
        </w:rPr>
      </w:pPr>
      <w:r w:rsidRPr="00B76B66">
        <w:rPr>
          <w:b/>
          <w:sz w:val="22"/>
          <w:szCs w:val="22"/>
          <w:u w:val="single"/>
        </w:rPr>
        <w:t>UVOĐENJE IZVOĐAČA U POSAO</w:t>
      </w:r>
    </w:p>
    <w:p w14:paraId="0C44424D" w14:textId="77777777" w:rsidR="00D45084" w:rsidRPr="00B76B66" w:rsidRDefault="00D45084" w:rsidP="00D45084">
      <w:pPr>
        <w:jc w:val="both"/>
        <w:rPr>
          <w:sz w:val="22"/>
          <w:szCs w:val="22"/>
        </w:rPr>
      </w:pPr>
    </w:p>
    <w:p w14:paraId="31B03820" w14:textId="77777777" w:rsidR="00D45084" w:rsidRPr="00B76B66" w:rsidRDefault="00D45084" w:rsidP="00D45084">
      <w:pPr>
        <w:jc w:val="center"/>
        <w:rPr>
          <w:b/>
          <w:sz w:val="22"/>
          <w:szCs w:val="22"/>
        </w:rPr>
      </w:pPr>
      <w:r w:rsidRPr="00B76B66">
        <w:rPr>
          <w:b/>
          <w:sz w:val="22"/>
          <w:szCs w:val="22"/>
        </w:rPr>
        <w:t xml:space="preserve">Članak </w:t>
      </w:r>
      <w:r>
        <w:rPr>
          <w:b/>
          <w:sz w:val="22"/>
          <w:szCs w:val="22"/>
        </w:rPr>
        <w:t>11</w:t>
      </w:r>
      <w:r w:rsidRPr="00B76B66">
        <w:rPr>
          <w:b/>
          <w:sz w:val="22"/>
          <w:szCs w:val="22"/>
        </w:rPr>
        <w:t>.</w:t>
      </w:r>
    </w:p>
    <w:p w14:paraId="7066B62E" w14:textId="77777777" w:rsidR="00D45084" w:rsidRPr="00BC0E48" w:rsidRDefault="00D45084" w:rsidP="00D45084">
      <w:pPr>
        <w:ind w:firstLine="708"/>
        <w:jc w:val="both"/>
        <w:rPr>
          <w:sz w:val="20"/>
          <w:szCs w:val="20"/>
        </w:rPr>
      </w:pPr>
      <w:r w:rsidRPr="002E2ADB">
        <w:rPr>
          <w:sz w:val="22"/>
          <w:szCs w:val="20"/>
        </w:rPr>
        <w:t xml:space="preserve">Naručitelj se obvezuje predati svu raspoloživu dokumentaciju odnosno obaviti potrebne radnje i uvesti </w:t>
      </w:r>
      <w:r w:rsidRPr="002E2ADB">
        <w:rPr>
          <w:sz w:val="22"/>
          <w:szCs w:val="20"/>
          <w:lang w:val="pl-PL"/>
        </w:rPr>
        <w:t>Izvođač</w:t>
      </w:r>
      <w:r w:rsidRPr="002E2ADB">
        <w:rPr>
          <w:sz w:val="22"/>
          <w:szCs w:val="20"/>
        </w:rPr>
        <w:t>a u posao što će se konstatirati zapisnički i evidentirati upisom u građevinski dnevnik.</w:t>
      </w:r>
      <w:r w:rsidRPr="00BC0E48">
        <w:rPr>
          <w:sz w:val="22"/>
          <w:szCs w:val="20"/>
        </w:rPr>
        <w:t xml:space="preserve"> </w:t>
      </w:r>
    </w:p>
    <w:p w14:paraId="43086AFB" w14:textId="77777777" w:rsidR="00D45084" w:rsidRPr="00B76B66" w:rsidRDefault="00D45084" w:rsidP="00D45084">
      <w:pPr>
        <w:jc w:val="both"/>
        <w:rPr>
          <w:sz w:val="22"/>
          <w:szCs w:val="22"/>
        </w:rPr>
      </w:pPr>
    </w:p>
    <w:p w14:paraId="34FCF880" w14:textId="7F50371B" w:rsidR="00D45084" w:rsidRPr="002E2ADB" w:rsidRDefault="00D45084" w:rsidP="00D45084">
      <w:pPr>
        <w:ind w:firstLine="708"/>
        <w:jc w:val="both"/>
        <w:rPr>
          <w:sz w:val="22"/>
          <w:szCs w:val="20"/>
        </w:rPr>
      </w:pPr>
      <w:r w:rsidRPr="002E2ADB">
        <w:rPr>
          <w:sz w:val="22"/>
          <w:szCs w:val="20"/>
        </w:rPr>
        <w:t xml:space="preserve">Naručitelj se obvezuje uvesti Izvođača u posao u roku od </w:t>
      </w:r>
      <w:r w:rsidR="005677CA">
        <w:rPr>
          <w:sz w:val="22"/>
          <w:szCs w:val="20"/>
        </w:rPr>
        <w:t>5</w:t>
      </w:r>
      <w:r w:rsidRPr="002E2ADB">
        <w:rPr>
          <w:sz w:val="22"/>
          <w:szCs w:val="20"/>
        </w:rPr>
        <w:t xml:space="preserve"> dana od dana potpisa ovoga Ugovora.</w:t>
      </w:r>
    </w:p>
    <w:p w14:paraId="67D60DC1" w14:textId="77777777" w:rsidR="00D45084" w:rsidRPr="002E2ADB" w:rsidRDefault="00D45084" w:rsidP="00D45084">
      <w:pPr>
        <w:ind w:firstLine="708"/>
        <w:jc w:val="both"/>
        <w:rPr>
          <w:sz w:val="22"/>
          <w:szCs w:val="20"/>
        </w:rPr>
      </w:pPr>
    </w:p>
    <w:p w14:paraId="19DA9B5A" w14:textId="77777777" w:rsidR="00D45084" w:rsidRPr="002E2ADB" w:rsidRDefault="00D45084" w:rsidP="00D45084">
      <w:pPr>
        <w:ind w:firstLine="708"/>
        <w:jc w:val="both"/>
        <w:rPr>
          <w:sz w:val="22"/>
          <w:szCs w:val="20"/>
        </w:rPr>
      </w:pPr>
      <w:r w:rsidRPr="002E2ADB">
        <w:rPr>
          <w:sz w:val="22"/>
          <w:szCs w:val="20"/>
        </w:rPr>
        <w:t>Izvođač se obvezuje s izvođenjem radova započeti danom uvođenja u posao.</w:t>
      </w:r>
    </w:p>
    <w:p w14:paraId="7286974C" w14:textId="77777777" w:rsidR="00D45084" w:rsidRDefault="00D45084" w:rsidP="00D45084">
      <w:pPr>
        <w:ind w:firstLine="720"/>
        <w:jc w:val="both"/>
        <w:rPr>
          <w:szCs w:val="22"/>
          <w:lang w:val="pl-PL"/>
        </w:rPr>
      </w:pPr>
    </w:p>
    <w:p w14:paraId="30672304" w14:textId="77777777" w:rsidR="00D45084" w:rsidRPr="002E2ADB" w:rsidRDefault="00D45084" w:rsidP="00D45084">
      <w:pPr>
        <w:ind w:firstLine="720"/>
        <w:jc w:val="both"/>
        <w:rPr>
          <w:sz w:val="20"/>
          <w:szCs w:val="20"/>
          <w:lang w:val="pl-PL"/>
        </w:rPr>
      </w:pPr>
      <w:r w:rsidRPr="002E2ADB">
        <w:rPr>
          <w:sz w:val="22"/>
          <w:szCs w:val="20"/>
          <w:lang w:val="pl-PL"/>
        </w:rPr>
        <w:t xml:space="preserve">Izvođač je dužan, prije početka izvođenja radova, a najkasnije u roku od 10 dana od dana uvođenja u posao, pripremljenu dokumentaciju detaljno proučiti i Naručitelja upozoriti na moguće nedostatke ili nejasnoće i u svezi s tim tražiti pismene upute, a u suprotnom gubi pravo na isticanje prigovora na istu. </w:t>
      </w:r>
    </w:p>
    <w:p w14:paraId="780E2384" w14:textId="77777777" w:rsidR="005A5B66" w:rsidRDefault="005A5B66" w:rsidP="00D45084">
      <w:pPr>
        <w:ind w:firstLine="720"/>
        <w:jc w:val="both"/>
        <w:rPr>
          <w:sz w:val="22"/>
          <w:szCs w:val="20"/>
          <w:lang w:val="pl-PL"/>
        </w:rPr>
      </w:pPr>
    </w:p>
    <w:p w14:paraId="2D68F8C0" w14:textId="2EA7D7CA" w:rsidR="00D45084" w:rsidRPr="009F3EC4" w:rsidRDefault="00D45084" w:rsidP="00D45084">
      <w:pPr>
        <w:ind w:firstLine="720"/>
        <w:jc w:val="both"/>
        <w:rPr>
          <w:sz w:val="22"/>
          <w:szCs w:val="20"/>
        </w:rPr>
      </w:pPr>
      <w:r w:rsidRPr="002E2ADB">
        <w:rPr>
          <w:sz w:val="22"/>
          <w:szCs w:val="20"/>
          <w:lang w:val="pl-PL"/>
        </w:rPr>
        <w:lastRenderedPageBreak/>
        <w:t>Izvođač je dužan</w:t>
      </w:r>
      <w:r w:rsidRPr="002E2ADB">
        <w:rPr>
          <w:sz w:val="22"/>
          <w:szCs w:val="20"/>
        </w:rPr>
        <w:t xml:space="preserve"> dostaviti predstavniku Naručitelja i nadzornom inženjeru na odobrenje Vremenski plan najkasnije u roku od 10 dana od dana uvođenja u posao, redovito ga ažurirati sukladno stvarnoj dinamici izvođenja radova te ga ažuriranog dostavljati na odobrenje predstavniku Naručitelja i nadzornom inženjeru u intervalima sukladno dogovoru s istima.</w:t>
      </w:r>
    </w:p>
    <w:p w14:paraId="2F1BBA96" w14:textId="77777777" w:rsidR="00D45084" w:rsidRPr="00B76B66" w:rsidRDefault="00D45084" w:rsidP="00D45084">
      <w:pPr>
        <w:ind w:firstLine="357"/>
        <w:jc w:val="both"/>
        <w:rPr>
          <w:sz w:val="22"/>
          <w:szCs w:val="22"/>
        </w:rPr>
      </w:pPr>
    </w:p>
    <w:p w14:paraId="70CBB90E" w14:textId="51757590" w:rsidR="00D45084" w:rsidRPr="005A5B66" w:rsidRDefault="00D45084" w:rsidP="005A5B66">
      <w:pPr>
        <w:jc w:val="center"/>
        <w:rPr>
          <w:b/>
          <w:sz w:val="22"/>
          <w:szCs w:val="22"/>
        </w:rPr>
      </w:pPr>
      <w:r w:rsidRPr="00B76B66">
        <w:rPr>
          <w:b/>
          <w:sz w:val="22"/>
          <w:szCs w:val="22"/>
        </w:rPr>
        <w:t xml:space="preserve">Članak </w:t>
      </w:r>
      <w:r>
        <w:rPr>
          <w:b/>
          <w:sz w:val="22"/>
          <w:szCs w:val="22"/>
        </w:rPr>
        <w:t>12</w:t>
      </w:r>
      <w:r w:rsidRPr="00B76B66">
        <w:rPr>
          <w:b/>
          <w:sz w:val="22"/>
          <w:szCs w:val="22"/>
        </w:rPr>
        <w:t>.</w:t>
      </w:r>
    </w:p>
    <w:p w14:paraId="528751A9" w14:textId="293BF510" w:rsidR="00D45084" w:rsidRDefault="00D45084" w:rsidP="00D45084">
      <w:pPr>
        <w:ind w:firstLine="357"/>
        <w:contextualSpacing/>
        <w:jc w:val="both"/>
        <w:rPr>
          <w:sz w:val="22"/>
          <w:szCs w:val="22"/>
        </w:rPr>
      </w:pPr>
      <w:r w:rsidRPr="00B76B66">
        <w:rPr>
          <w:sz w:val="22"/>
          <w:szCs w:val="22"/>
          <w:lang w:eastAsia="en-US"/>
        </w:rPr>
        <w:t xml:space="preserve">Izvođač </w:t>
      </w:r>
      <w:r w:rsidRPr="00B744B4">
        <w:rPr>
          <w:sz w:val="22"/>
          <w:szCs w:val="22"/>
        </w:rPr>
        <w:t>je dužan deset (10) radnih dana nakon potpisa ugovora o nabavi dostaviti preciznu i sveobuhvatnu Strategiju upravljanja okolišnim i socijalnim rizicima i Planove provedbe mjera ublažavanja okolišnih i socijalnih rizika (ES-MSIP), sukladne projektnom ESMF, LMP, ESMP</w:t>
      </w:r>
      <w:r>
        <w:rPr>
          <w:sz w:val="22"/>
          <w:szCs w:val="22"/>
        </w:rPr>
        <w:t>s</w:t>
      </w:r>
      <w:r w:rsidRPr="00B744B4">
        <w:rPr>
          <w:sz w:val="22"/>
          <w:szCs w:val="22"/>
        </w:rPr>
        <w:t xml:space="preserve"> i SEP. Navedenim ES-MSIP-om moraju detaljno biti opisane radnje, materijali, oprema, upravljački procesi i drugo koje su Izvođač, kao i njegovi podugovaratelji, dužni primjenjivati tijekom opremanja.</w:t>
      </w:r>
    </w:p>
    <w:p w14:paraId="2C5498BD" w14:textId="77777777" w:rsidR="00D45084" w:rsidRDefault="00D45084" w:rsidP="00D45084">
      <w:pPr>
        <w:ind w:firstLine="357"/>
        <w:contextualSpacing/>
        <w:jc w:val="both"/>
        <w:rPr>
          <w:sz w:val="22"/>
          <w:szCs w:val="22"/>
        </w:rPr>
      </w:pPr>
    </w:p>
    <w:p w14:paraId="4474440E" w14:textId="77777777" w:rsidR="00D45084" w:rsidRDefault="00D45084" w:rsidP="00D45084">
      <w:pPr>
        <w:ind w:firstLine="357"/>
        <w:contextualSpacing/>
        <w:jc w:val="both"/>
        <w:rPr>
          <w:sz w:val="22"/>
          <w:szCs w:val="22"/>
        </w:rPr>
      </w:pPr>
      <w:r w:rsidRPr="00745A80">
        <w:rPr>
          <w:sz w:val="22"/>
          <w:szCs w:val="22"/>
        </w:rPr>
        <w:t>Propust u izvršavanju obveza prema navedenim dokumentima (ESMF, ESMP</w:t>
      </w:r>
      <w:r>
        <w:rPr>
          <w:sz w:val="22"/>
          <w:szCs w:val="22"/>
        </w:rPr>
        <w:t>s</w:t>
      </w:r>
      <w:r w:rsidRPr="00745A80">
        <w:rPr>
          <w:sz w:val="22"/>
          <w:szCs w:val="22"/>
        </w:rPr>
        <w:t xml:space="preserve">, SEP, LMP i ES-MSIP) prema odluci Naručitelja može dovesti do privremenog uskraćivanja plaćanja dijela radova na koje se takve aktivnosti odnose sve do trenutka dok izvođač </w:t>
      </w:r>
      <w:r>
        <w:rPr>
          <w:sz w:val="22"/>
          <w:szCs w:val="22"/>
        </w:rPr>
        <w:t xml:space="preserve">ne </w:t>
      </w:r>
      <w:r w:rsidRPr="00745A80">
        <w:rPr>
          <w:sz w:val="22"/>
          <w:szCs w:val="22"/>
        </w:rPr>
        <w:t>izvrš</w:t>
      </w:r>
      <w:r>
        <w:rPr>
          <w:sz w:val="22"/>
          <w:szCs w:val="22"/>
        </w:rPr>
        <w:t>i</w:t>
      </w:r>
      <w:r w:rsidRPr="00745A80">
        <w:rPr>
          <w:sz w:val="22"/>
          <w:szCs w:val="22"/>
        </w:rPr>
        <w:t xml:space="preserve"> svoje obveze</w:t>
      </w:r>
      <w:r>
        <w:rPr>
          <w:sz w:val="22"/>
          <w:szCs w:val="22"/>
        </w:rPr>
        <w:t xml:space="preserve">. </w:t>
      </w:r>
    </w:p>
    <w:p w14:paraId="3B63AC2C" w14:textId="77777777" w:rsidR="00D45084" w:rsidRPr="00B76B66" w:rsidRDefault="00D45084" w:rsidP="00D45084">
      <w:pPr>
        <w:ind w:firstLine="357"/>
        <w:jc w:val="both"/>
        <w:rPr>
          <w:sz w:val="22"/>
          <w:szCs w:val="22"/>
          <w:lang w:eastAsia="en-US"/>
        </w:rPr>
      </w:pPr>
    </w:p>
    <w:p w14:paraId="79D0DAB7" w14:textId="77777777" w:rsidR="00D45084" w:rsidRPr="00B76B66" w:rsidRDefault="00D45084" w:rsidP="00D45084">
      <w:pPr>
        <w:jc w:val="both"/>
        <w:rPr>
          <w:rFonts w:eastAsia="Calibri"/>
          <w:bCs/>
          <w:iCs/>
          <w:sz w:val="22"/>
          <w:szCs w:val="22"/>
          <w:lang w:eastAsia="en-US"/>
        </w:rPr>
      </w:pPr>
    </w:p>
    <w:p w14:paraId="5C638A4D" w14:textId="77777777" w:rsidR="00D45084" w:rsidRPr="00453CD0" w:rsidRDefault="00D45084" w:rsidP="00D45084">
      <w:pPr>
        <w:widowControl w:val="0"/>
        <w:numPr>
          <w:ilvl w:val="0"/>
          <w:numId w:val="1"/>
        </w:numPr>
        <w:autoSpaceDE w:val="0"/>
        <w:autoSpaceDN w:val="0"/>
        <w:adjustRightInd w:val="0"/>
        <w:ind w:left="851" w:hanging="491"/>
        <w:jc w:val="both"/>
        <w:rPr>
          <w:b/>
          <w:sz w:val="22"/>
          <w:szCs w:val="22"/>
          <w:u w:val="single"/>
        </w:rPr>
      </w:pPr>
      <w:r w:rsidRPr="00453CD0">
        <w:rPr>
          <w:b/>
          <w:sz w:val="22"/>
          <w:szCs w:val="22"/>
          <w:u w:val="single"/>
        </w:rPr>
        <w:t>PRIPREMA GRADILIŠTA</w:t>
      </w:r>
    </w:p>
    <w:p w14:paraId="71BD947F" w14:textId="77777777" w:rsidR="00D45084" w:rsidRDefault="00D45084" w:rsidP="00D45084">
      <w:pPr>
        <w:tabs>
          <w:tab w:val="left" w:pos="6765"/>
        </w:tabs>
        <w:jc w:val="center"/>
        <w:rPr>
          <w:b/>
          <w:bCs/>
          <w:szCs w:val="22"/>
        </w:rPr>
      </w:pPr>
    </w:p>
    <w:p w14:paraId="63863FE8" w14:textId="222C03D5" w:rsidR="00D45084" w:rsidRPr="00453CD0" w:rsidRDefault="00D45084" w:rsidP="005A5B66">
      <w:pPr>
        <w:tabs>
          <w:tab w:val="left" w:pos="6765"/>
        </w:tabs>
        <w:jc w:val="center"/>
        <w:rPr>
          <w:b/>
          <w:bCs/>
          <w:sz w:val="22"/>
          <w:szCs w:val="20"/>
        </w:rPr>
      </w:pPr>
      <w:r w:rsidRPr="00453CD0">
        <w:rPr>
          <w:b/>
          <w:bCs/>
          <w:sz w:val="22"/>
          <w:szCs w:val="20"/>
        </w:rPr>
        <w:t>Članak 13.</w:t>
      </w:r>
    </w:p>
    <w:p w14:paraId="304E8026" w14:textId="77777777" w:rsidR="00D45084" w:rsidRPr="00453CD0" w:rsidRDefault="00D45084" w:rsidP="00D45084">
      <w:pPr>
        <w:tabs>
          <w:tab w:val="left" w:pos="6765"/>
        </w:tabs>
        <w:ind w:firstLine="720"/>
        <w:jc w:val="both"/>
        <w:rPr>
          <w:spacing w:val="-1"/>
          <w:sz w:val="22"/>
          <w:szCs w:val="20"/>
        </w:rPr>
      </w:pPr>
      <w:r w:rsidRPr="00453CD0">
        <w:rPr>
          <w:spacing w:val="-1"/>
          <w:sz w:val="22"/>
          <w:szCs w:val="20"/>
        </w:rPr>
        <w:t xml:space="preserve">Gradilište mora biti uređeno u skladu s člankom 133. </w:t>
      </w:r>
      <w:r w:rsidRPr="00453CD0">
        <w:rPr>
          <w:sz w:val="22"/>
          <w:szCs w:val="20"/>
        </w:rPr>
        <w:t xml:space="preserve">Zakona o gradnji (NN 153/13, 20/17, 39/19, 125/19) </w:t>
      </w:r>
      <w:r w:rsidRPr="00453CD0">
        <w:rPr>
          <w:spacing w:val="-1"/>
          <w:sz w:val="22"/>
          <w:szCs w:val="20"/>
        </w:rPr>
        <w:t>i u skladu s posebnim zakonom. Privremene građevine i oprema gradilišta moraju biti stabilni te odgovarati propisanim uvjetima zaštite od požara i eksplozije, zaštite na radu i svim drugim mjerama zaštite zdravlja ljudi i okoliša.</w:t>
      </w:r>
    </w:p>
    <w:p w14:paraId="4E96F59D" w14:textId="77777777" w:rsidR="00D45084" w:rsidRPr="00453CD0" w:rsidRDefault="00D45084" w:rsidP="00D45084">
      <w:pPr>
        <w:tabs>
          <w:tab w:val="left" w:pos="6765"/>
        </w:tabs>
        <w:ind w:firstLine="720"/>
        <w:jc w:val="both"/>
        <w:rPr>
          <w:spacing w:val="-1"/>
          <w:sz w:val="22"/>
          <w:szCs w:val="20"/>
        </w:rPr>
      </w:pPr>
    </w:p>
    <w:p w14:paraId="105970A3" w14:textId="77777777" w:rsidR="00D45084" w:rsidRPr="00453CD0" w:rsidRDefault="00D45084" w:rsidP="00D45084">
      <w:pPr>
        <w:tabs>
          <w:tab w:val="left" w:pos="6765"/>
        </w:tabs>
        <w:ind w:firstLine="720"/>
        <w:jc w:val="both"/>
        <w:rPr>
          <w:spacing w:val="-1"/>
          <w:sz w:val="22"/>
          <w:szCs w:val="20"/>
        </w:rPr>
      </w:pPr>
      <w:r w:rsidRPr="00453CD0">
        <w:rPr>
          <w:sz w:val="22"/>
          <w:szCs w:val="20"/>
        </w:rPr>
        <w:t xml:space="preserve">Gradilište mora imati uređene instalacije u skladu s propisima. Na gradilištu je potrebno predvidjeti i provoditi mjere zaštite na radu te ostale mjere za zaštitu života i zdravlja ljudi u skladu s posebnim propisima i mjere </w:t>
      </w:r>
      <w:r w:rsidRPr="00453CD0">
        <w:rPr>
          <w:spacing w:val="-1"/>
          <w:sz w:val="22"/>
          <w:szCs w:val="20"/>
        </w:rPr>
        <w:t>kojima se onečišćenje zraka, tla i podzemnih voda te buka svodi na najmanju mjeru.</w:t>
      </w:r>
    </w:p>
    <w:p w14:paraId="5242E692" w14:textId="77777777" w:rsidR="00D45084" w:rsidRPr="00453CD0" w:rsidRDefault="00D45084" w:rsidP="00D45084">
      <w:pPr>
        <w:tabs>
          <w:tab w:val="left" w:pos="6765"/>
        </w:tabs>
        <w:ind w:firstLine="720"/>
        <w:jc w:val="both"/>
        <w:rPr>
          <w:spacing w:val="-1"/>
          <w:sz w:val="22"/>
          <w:szCs w:val="20"/>
        </w:rPr>
      </w:pPr>
    </w:p>
    <w:p w14:paraId="35741257" w14:textId="77777777" w:rsidR="00D45084" w:rsidRPr="00453CD0" w:rsidRDefault="00D45084" w:rsidP="00D45084">
      <w:pPr>
        <w:jc w:val="center"/>
        <w:rPr>
          <w:b/>
          <w:spacing w:val="-1"/>
          <w:sz w:val="22"/>
          <w:szCs w:val="20"/>
        </w:rPr>
      </w:pPr>
      <w:r w:rsidRPr="00A505F9">
        <w:rPr>
          <w:b/>
          <w:spacing w:val="-1"/>
          <w:sz w:val="22"/>
          <w:szCs w:val="20"/>
        </w:rPr>
        <w:t>Članak 14.</w:t>
      </w:r>
    </w:p>
    <w:p w14:paraId="62B1DF70" w14:textId="77777777" w:rsidR="00D45084" w:rsidRPr="00453CD0" w:rsidRDefault="00D45084" w:rsidP="00D45084">
      <w:pPr>
        <w:ind w:firstLine="708"/>
        <w:jc w:val="both"/>
        <w:rPr>
          <w:spacing w:val="-1"/>
          <w:sz w:val="22"/>
          <w:szCs w:val="20"/>
        </w:rPr>
      </w:pPr>
      <w:r w:rsidRPr="00453CD0">
        <w:rPr>
          <w:spacing w:val="-1"/>
          <w:sz w:val="22"/>
          <w:szCs w:val="20"/>
        </w:rPr>
        <w:t>Gradilište mora biti osigurano u skladu s člankom 134. Zakonu o gradnji (NN 153/13, 20/17, 39/19, 125/19) i ograđeno radi sigurnosti prolaznika i sprječavanja nekontroliranog pristupa ljudi na gradilište.</w:t>
      </w:r>
    </w:p>
    <w:p w14:paraId="5CD5B6D5" w14:textId="77777777" w:rsidR="00D45084" w:rsidRPr="00453CD0" w:rsidRDefault="00D45084" w:rsidP="00D45084">
      <w:pPr>
        <w:jc w:val="both"/>
        <w:rPr>
          <w:spacing w:val="-1"/>
          <w:sz w:val="22"/>
          <w:szCs w:val="20"/>
        </w:rPr>
      </w:pPr>
    </w:p>
    <w:p w14:paraId="0DD3FFD8" w14:textId="77777777" w:rsidR="00D45084" w:rsidRPr="00453CD0" w:rsidRDefault="00D45084" w:rsidP="00D45084">
      <w:pPr>
        <w:ind w:firstLine="708"/>
        <w:jc w:val="both"/>
        <w:rPr>
          <w:spacing w:val="-1"/>
          <w:sz w:val="22"/>
          <w:szCs w:val="20"/>
        </w:rPr>
      </w:pPr>
      <w:r w:rsidRPr="00453CD0">
        <w:rPr>
          <w:spacing w:val="-1"/>
          <w:sz w:val="22"/>
          <w:szCs w:val="20"/>
        </w:rPr>
        <w:t>Ograđivanje gradilišta nije dopušteno na način koji bi mogao ugroziti prolaznike.</w:t>
      </w:r>
    </w:p>
    <w:p w14:paraId="190ABB9E" w14:textId="77777777" w:rsidR="00D45084" w:rsidRPr="00453CD0" w:rsidRDefault="00D45084" w:rsidP="00D45084">
      <w:pPr>
        <w:jc w:val="both"/>
        <w:rPr>
          <w:spacing w:val="-1"/>
          <w:sz w:val="22"/>
          <w:szCs w:val="20"/>
        </w:rPr>
      </w:pPr>
    </w:p>
    <w:p w14:paraId="4BCC4E13" w14:textId="77777777" w:rsidR="00D45084" w:rsidRPr="00453CD0" w:rsidRDefault="00D45084" w:rsidP="00D45084">
      <w:pPr>
        <w:ind w:firstLine="708"/>
        <w:jc w:val="both"/>
        <w:rPr>
          <w:spacing w:val="-1"/>
          <w:sz w:val="22"/>
          <w:szCs w:val="20"/>
        </w:rPr>
      </w:pPr>
      <w:r w:rsidRPr="00453CD0">
        <w:rPr>
          <w:spacing w:val="-1"/>
          <w:sz w:val="22"/>
          <w:szCs w:val="20"/>
        </w:rPr>
        <w:t>Gradilište mora biti označeno pločom koja obvezno sadrži ime, odnosno tvrtku investitora, projektanta,</w:t>
      </w:r>
      <w:r w:rsidRPr="00453CD0">
        <w:rPr>
          <w:sz w:val="22"/>
          <w:szCs w:val="22"/>
        </w:rPr>
        <w:t xml:space="preserve"> </w:t>
      </w:r>
      <w:r w:rsidRPr="00453CD0">
        <w:rPr>
          <w:spacing w:val="-1"/>
          <w:sz w:val="22"/>
          <w:szCs w:val="20"/>
        </w:rPr>
        <w:t xml:space="preserve">IZVOĐAČA i osobe koja provodi stručni nadzor građenja, naziv i vrstu građevine koja se gradi, naziv i oznaku glavnog projekta, datum prijave početka građenja. </w:t>
      </w:r>
    </w:p>
    <w:p w14:paraId="77DC1926" w14:textId="77777777" w:rsidR="00D45084" w:rsidRDefault="00D45084" w:rsidP="00D45084">
      <w:pPr>
        <w:jc w:val="center"/>
        <w:rPr>
          <w:b/>
          <w:sz w:val="20"/>
          <w:szCs w:val="20"/>
        </w:rPr>
      </w:pPr>
    </w:p>
    <w:p w14:paraId="51BDB65F" w14:textId="77777777" w:rsidR="00D45084" w:rsidRPr="00453CD0" w:rsidRDefault="00D45084" w:rsidP="00D45084">
      <w:pPr>
        <w:jc w:val="center"/>
        <w:rPr>
          <w:b/>
          <w:sz w:val="20"/>
          <w:szCs w:val="20"/>
        </w:rPr>
      </w:pPr>
    </w:p>
    <w:p w14:paraId="760A462E" w14:textId="77777777" w:rsidR="00D45084" w:rsidRPr="00453CD0" w:rsidRDefault="00D45084" w:rsidP="00D45084">
      <w:pPr>
        <w:widowControl w:val="0"/>
        <w:numPr>
          <w:ilvl w:val="0"/>
          <w:numId w:val="1"/>
        </w:numPr>
        <w:autoSpaceDE w:val="0"/>
        <w:autoSpaceDN w:val="0"/>
        <w:adjustRightInd w:val="0"/>
        <w:ind w:left="851" w:hanging="491"/>
        <w:jc w:val="both"/>
        <w:rPr>
          <w:b/>
          <w:sz w:val="22"/>
          <w:szCs w:val="22"/>
          <w:u w:val="single"/>
        </w:rPr>
      </w:pPr>
      <w:r>
        <w:rPr>
          <w:b/>
          <w:sz w:val="22"/>
          <w:szCs w:val="22"/>
          <w:u w:val="single"/>
        </w:rPr>
        <w:t xml:space="preserve"> </w:t>
      </w:r>
      <w:r w:rsidRPr="00453CD0">
        <w:rPr>
          <w:b/>
          <w:sz w:val="22"/>
          <w:szCs w:val="22"/>
          <w:u w:val="single"/>
        </w:rPr>
        <w:t>DOKUMENTACIJA NA GRADILIŠTU</w:t>
      </w:r>
    </w:p>
    <w:p w14:paraId="03335397" w14:textId="77777777" w:rsidR="00D45084" w:rsidRDefault="00D45084" w:rsidP="00D45084">
      <w:pPr>
        <w:rPr>
          <w:b/>
          <w:szCs w:val="22"/>
        </w:rPr>
      </w:pPr>
    </w:p>
    <w:p w14:paraId="631A8B84" w14:textId="77777777" w:rsidR="00D45084" w:rsidRPr="00453CD0" w:rsidRDefault="00D45084" w:rsidP="00D45084">
      <w:pPr>
        <w:jc w:val="center"/>
        <w:rPr>
          <w:b/>
          <w:sz w:val="22"/>
          <w:szCs w:val="20"/>
        </w:rPr>
      </w:pPr>
      <w:r w:rsidRPr="00453CD0">
        <w:rPr>
          <w:b/>
          <w:sz w:val="22"/>
          <w:szCs w:val="20"/>
        </w:rPr>
        <w:t xml:space="preserve">Članak </w:t>
      </w:r>
      <w:r>
        <w:rPr>
          <w:b/>
          <w:sz w:val="22"/>
          <w:szCs w:val="20"/>
        </w:rPr>
        <w:t>15</w:t>
      </w:r>
      <w:r w:rsidRPr="00453CD0">
        <w:rPr>
          <w:b/>
          <w:sz w:val="22"/>
          <w:szCs w:val="20"/>
        </w:rPr>
        <w:t>.</w:t>
      </w:r>
    </w:p>
    <w:p w14:paraId="6B8192FF" w14:textId="77777777" w:rsidR="00D45084" w:rsidRPr="00453CD0" w:rsidRDefault="00D45084" w:rsidP="00D45084">
      <w:pPr>
        <w:ind w:firstLine="708"/>
        <w:jc w:val="both"/>
        <w:rPr>
          <w:spacing w:val="-1"/>
          <w:sz w:val="22"/>
          <w:szCs w:val="20"/>
        </w:rPr>
      </w:pPr>
      <w:r w:rsidRPr="00453CD0">
        <w:rPr>
          <w:spacing w:val="-1"/>
          <w:sz w:val="22"/>
          <w:szCs w:val="20"/>
        </w:rPr>
        <w:t xml:space="preserve">Izvođač na gradilištu mora imati dokumentaciju sukladno članku 135. </w:t>
      </w:r>
      <w:r w:rsidRPr="00453CD0">
        <w:rPr>
          <w:sz w:val="22"/>
          <w:szCs w:val="20"/>
        </w:rPr>
        <w:t>Zakona o gradnji (NN 153/13, 20/17, 39/19, 125/19)</w:t>
      </w:r>
      <w:r w:rsidRPr="00453CD0">
        <w:rPr>
          <w:spacing w:val="-1"/>
          <w:sz w:val="22"/>
          <w:szCs w:val="20"/>
        </w:rPr>
        <w:t>.</w:t>
      </w:r>
    </w:p>
    <w:p w14:paraId="64F1305A" w14:textId="77777777" w:rsidR="00D45084" w:rsidRPr="00453CD0" w:rsidRDefault="00D45084" w:rsidP="00D45084">
      <w:pPr>
        <w:jc w:val="both"/>
        <w:rPr>
          <w:spacing w:val="-1"/>
          <w:sz w:val="22"/>
          <w:szCs w:val="20"/>
        </w:rPr>
      </w:pPr>
    </w:p>
    <w:p w14:paraId="13D8E64F" w14:textId="77777777" w:rsidR="00D45084" w:rsidRPr="00453CD0" w:rsidRDefault="00D45084" w:rsidP="00D45084">
      <w:pPr>
        <w:ind w:firstLine="708"/>
        <w:jc w:val="both"/>
        <w:rPr>
          <w:spacing w:val="-1"/>
          <w:sz w:val="22"/>
          <w:szCs w:val="20"/>
        </w:rPr>
      </w:pPr>
      <w:r w:rsidRPr="00453CD0">
        <w:rPr>
          <w:spacing w:val="-1"/>
          <w:sz w:val="22"/>
          <w:szCs w:val="20"/>
        </w:rPr>
        <w:t>Dokumentacija iz stavka 1. ovoga članka mora biti napisana na hrvatskom jeziku latiničnim pismom.</w:t>
      </w:r>
    </w:p>
    <w:p w14:paraId="0308109C" w14:textId="77777777" w:rsidR="00D45084" w:rsidRDefault="00D45084" w:rsidP="00D45084">
      <w:pPr>
        <w:rPr>
          <w:b/>
          <w:sz w:val="22"/>
          <w:szCs w:val="22"/>
        </w:rPr>
      </w:pPr>
    </w:p>
    <w:p w14:paraId="2EE64752" w14:textId="77777777" w:rsidR="005A5B66" w:rsidRDefault="005A5B66" w:rsidP="00D45084">
      <w:pPr>
        <w:rPr>
          <w:b/>
          <w:sz w:val="22"/>
          <w:szCs w:val="22"/>
        </w:rPr>
      </w:pPr>
    </w:p>
    <w:p w14:paraId="79337061" w14:textId="77777777" w:rsidR="005A5B66" w:rsidRPr="00B76B66" w:rsidRDefault="005A5B66" w:rsidP="00D45084">
      <w:pPr>
        <w:rPr>
          <w:b/>
          <w:sz w:val="22"/>
          <w:szCs w:val="22"/>
        </w:rPr>
      </w:pPr>
    </w:p>
    <w:p w14:paraId="6771F514" w14:textId="77777777" w:rsidR="00D45084" w:rsidRPr="00B76B66" w:rsidRDefault="00D45084" w:rsidP="00D45084">
      <w:pPr>
        <w:jc w:val="both"/>
        <w:rPr>
          <w:sz w:val="22"/>
          <w:szCs w:val="22"/>
        </w:rPr>
      </w:pPr>
    </w:p>
    <w:p w14:paraId="19D3FA41" w14:textId="77777777" w:rsidR="00D45084" w:rsidRPr="005677CA" w:rsidRDefault="00D45084" w:rsidP="00D45084">
      <w:pPr>
        <w:widowControl w:val="0"/>
        <w:numPr>
          <w:ilvl w:val="0"/>
          <w:numId w:val="1"/>
        </w:numPr>
        <w:autoSpaceDE w:val="0"/>
        <w:autoSpaceDN w:val="0"/>
        <w:adjustRightInd w:val="0"/>
        <w:ind w:left="851" w:hanging="491"/>
        <w:jc w:val="both"/>
        <w:rPr>
          <w:b/>
          <w:i/>
          <w:iCs/>
          <w:color w:val="2F5496" w:themeColor="accent1" w:themeShade="BF"/>
          <w:sz w:val="22"/>
          <w:szCs w:val="22"/>
          <w:u w:val="single"/>
        </w:rPr>
      </w:pPr>
      <w:r w:rsidRPr="005677CA">
        <w:rPr>
          <w:b/>
          <w:i/>
          <w:iCs/>
          <w:color w:val="2F5496" w:themeColor="accent1" w:themeShade="BF"/>
          <w:sz w:val="22"/>
          <w:szCs w:val="22"/>
          <w:u w:val="single"/>
        </w:rPr>
        <w:lastRenderedPageBreak/>
        <w:t>GLAVNI IZVOĐAČ- u slučaju više izvođača</w:t>
      </w:r>
    </w:p>
    <w:p w14:paraId="74344F00" w14:textId="77777777" w:rsidR="00D45084" w:rsidRPr="005677CA" w:rsidRDefault="00D45084" w:rsidP="00D45084">
      <w:pPr>
        <w:jc w:val="both"/>
        <w:rPr>
          <w:b/>
          <w:i/>
          <w:iCs/>
          <w:color w:val="2F5496" w:themeColor="accent1" w:themeShade="BF"/>
          <w:spacing w:val="-1"/>
          <w:szCs w:val="22"/>
        </w:rPr>
      </w:pPr>
    </w:p>
    <w:p w14:paraId="15C7A678" w14:textId="77777777" w:rsidR="00D45084" w:rsidRPr="005677CA" w:rsidRDefault="00D45084" w:rsidP="00D45084">
      <w:pPr>
        <w:jc w:val="center"/>
        <w:rPr>
          <w:b/>
          <w:i/>
          <w:iCs/>
          <w:color w:val="2F5496" w:themeColor="accent1" w:themeShade="BF"/>
          <w:sz w:val="22"/>
          <w:szCs w:val="20"/>
        </w:rPr>
      </w:pPr>
      <w:r w:rsidRPr="005677CA">
        <w:rPr>
          <w:b/>
          <w:i/>
          <w:iCs/>
          <w:color w:val="2F5496" w:themeColor="accent1" w:themeShade="BF"/>
          <w:sz w:val="22"/>
          <w:szCs w:val="20"/>
        </w:rPr>
        <w:t>Članak 16.</w:t>
      </w:r>
    </w:p>
    <w:p w14:paraId="5BFA3329" w14:textId="77777777" w:rsidR="00D45084" w:rsidRPr="005677CA" w:rsidRDefault="00D45084" w:rsidP="00D45084">
      <w:pPr>
        <w:ind w:firstLine="708"/>
        <w:jc w:val="both"/>
        <w:rPr>
          <w:i/>
          <w:iCs/>
          <w:color w:val="2F5496" w:themeColor="accent1" w:themeShade="BF"/>
          <w:sz w:val="22"/>
          <w:szCs w:val="20"/>
        </w:rPr>
      </w:pPr>
      <w:r w:rsidRPr="005677CA">
        <w:rPr>
          <w:i/>
          <w:iCs/>
          <w:color w:val="2F5496" w:themeColor="accent1" w:themeShade="BF"/>
          <w:spacing w:val="-1"/>
          <w:sz w:val="22"/>
          <w:szCs w:val="20"/>
        </w:rPr>
        <w:t xml:space="preserve">Sukladno članku 55. stavku 2. </w:t>
      </w:r>
      <w:r w:rsidRPr="005677CA">
        <w:rPr>
          <w:i/>
          <w:iCs/>
          <w:color w:val="2F5496" w:themeColor="accent1" w:themeShade="BF"/>
          <w:sz w:val="22"/>
          <w:szCs w:val="20"/>
        </w:rPr>
        <w:t>Zakona o gradnji (NN 153/13, 20/17, 39/19, 125/19) ako u građenju sudjeluju dva ili više izvođača, investitor ugovorom o građenju određuje glavnog izvođača koji je odgovoran za međusobno usklađivanje radova i koji imenuje glavnog inženjera gradilišta.</w:t>
      </w:r>
    </w:p>
    <w:p w14:paraId="2889830A" w14:textId="77777777" w:rsidR="00D45084" w:rsidRPr="005677CA" w:rsidRDefault="00D45084" w:rsidP="00D45084">
      <w:pPr>
        <w:jc w:val="both"/>
        <w:rPr>
          <w:i/>
          <w:iCs/>
          <w:color w:val="2F5496" w:themeColor="accent1" w:themeShade="BF"/>
          <w:sz w:val="22"/>
          <w:szCs w:val="20"/>
        </w:rPr>
      </w:pPr>
    </w:p>
    <w:p w14:paraId="3E74D3A0" w14:textId="77777777" w:rsidR="00D45084" w:rsidRPr="005677CA" w:rsidRDefault="00D45084" w:rsidP="00D45084">
      <w:pPr>
        <w:ind w:firstLine="708"/>
        <w:jc w:val="both"/>
        <w:rPr>
          <w:i/>
          <w:iCs/>
          <w:color w:val="2F5496" w:themeColor="accent1" w:themeShade="BF"/>
          <w:spacing w:val="-1"/>
          <w:sz w:val="22"/>
          <w:szCs w:val="20"/>
        </w:rPr>
      </w:pPr>
      <w:r w:rsidRPr="005677CA">
        <w:rPr>
          <w:i/>
          <w:iCs/>
          <w:color w:val="2F5496" w:themeColor="accent1" w:themeShade="BF"/>
          <w:spacing w:val="-1"/>
          <w:sz w:val="22"/>
          <w:szCs w:val="20"/>
        </w:rPr>
        <w:t xml:space="preserve"> Naručitelj određuje za glavnog izvođača ___________________koji je odgovoran za međusobno usklađivanje radova i koji imenuje glavnog inženjera gradilišta.</w:t>
      </w:r>
    </w:p>
    <w:p w14:paraId="22E7756C" w14:textId="77777777" w:rsidR="00D45084" w:rsidRDefault="00D45084" w:rsidP="00D45084">
      <w:pPr>
        <w:ind w:firstLine="708"/>
        <w:jc w:val="both"/>
        <w:rPr>
          <w:spacing w:val="-1"/>
          <w:szCs w:val="22"/>
        </w:rPr>
      </w:pPr>
    </w:p>
    <w:p w14:paraId="249070F9" w14:textId="77777777" w:rsidR="00D45084" w:rsidRDefault="00D45084" w:rsidP="00D45084">
      <w:pPr>
        <w:ind w:firstLine="708"/>
        <w:jc w:val="both"/>
        <w:rPr>
          <w:spacing w:val="-1"/>
          <w:szCs w:val="22"/>
        </w:rPr>
      </w:pPr>
    </w:p>
    <w:p w14:paraId="544AD7E6" w14:textId="77777777" w:rsidR="00D45084" w:rsidRPr="00453CD0" w:rsidRDefault="00D45084" w:rsidP="00D45084">
      <w:pPr>
        <w:widowControl w:val="0"/>
        <w:numPr>
          <w:ilvl w:val="0"/>
          <w:numId w:val="1"/>
        </w:numPr>
        <w:autoSpaceDE w:val="0"/>
        <w:autoSpaceDN w:val="0"/>
        <w:adjustRightInd w:val="0"/>
        <w:ind w:left="851" w:hanging="491"/>
        <w:jc w:val="both"/>
        <w:rPr>
          <w:b/>
          <w:sz w:val="22"/>
          <w:szCs w:val="22"/>
          <w:u w:val="single"/>
        </w:rPr>
      </w:pPr>
      <w:r w:rsidRPr="00453CD0">
        <w:rPr>
          <w:b/>
          <w:sz w:val="22"/>
          <w:szCs w:val="22"/>
          <w:u w:val="single"/>
        </w:rPr>
        <w:t>ODGOVORNA OSOBA ZA IZVOĐENJE RADOVA</w:t>
      </w:r>
    </w:p>
    <w:p w14:paraId="56496B6B" w14:textId="77777777" w:rsidR="00D45084" w:rsidRDefault="00D45084" w:rsidP="00D45084">
      <w:pPr>
        <w:jc w:val="both"/>
        <w:rPr>
          <w:b/>
          <w:spacing w:val="-1"/>
          <w:szCs w:val="22"/>
        </w:rPr>
      </w:pPr>
    </w:p>
    <w:p w14:paraId="59AAD20B" w14:textId="77777777" w:rsidR="00D45084" w:rsidRPr="00453CD0" w:rsidRDefault="00D45084" w:rsidP="00D45084">
      <w:pPr>
        <w:jc w:val="center"/>
        <w:rPr>
          <w:b/>
          <w:spacing w:val="-1"/>
          <w:sz w:val="22"/>
          <w:szCs w:val="20"/>
        </w:rPr>
      </w:pPr>
      <w:r w:rsidRPr="00453CD0">
        <w:rPr>
          <w:b/>
          <w:spacing w:val="-1"/>
          <w:sz w:val="22"/>
          <w:szCs w:val="20"/>
        </w:rPr>
        <w:t>Članak 17.</w:t>
      </w:r>
    </w:p>
    <w:p w14:paraId="4AAA2EF0" w14:textId="77777777" w:rsidR="00D45084" w:rsidRPr="00453CD0" w:rsidRDefault="00D45084" w:rsidP="00D45084">
      <w:pPr>
        <w:ind w:firstLine="708"/>
        <w:jc w:val="both"/>
        <w:rPr>
          <w:spacing w:val="-1"/>
          <w:sz w:val="22"/>
          <w:szCs w:val="20"/>
        </w:rPr>
      </w:pPr>
      <w:r w:rsidRPr="00453CD0">
        <w:rPr>
          <w:spacing w:val="-1"/>
          <w:sz w:val="22"/>
          <w:szCs w:val="20"/>
        </w:rPr>
        <w:t xml:space="preserve">Izvođač imenuje </w:t>
      </w:r>
      <w:r w:rsidRPr="005677CA">
        <w:rPr>
          <w:i/>
          <w:iCs/>
          <w:color w:val="2F5496" w:themeColor="accent1" w:themeShade="BF"/>
          <w:spacing w:val="-1"/>
          <w:sz w:val="22"/>
          <w:szCs w:val="20"/>
        </w:rPr>
        <w:t xml:space="preserve">glavnog inženjera gradilišta (ukoliko ima više izvođača)/ inženjera gradilišta/voditelja radova </w:t>
      </w:r>
      <w:r w:rsidRPr="00453CD0">
        <w:rPr>
          <w:spacing w:val="-1"/>
          <w:sz w:val="22"/>
          <w:szCs w:val="20"/>
        </w:rPr>
        <w:t xml:space="preserve">u svojstvu odgovorne osobe koja vodi građenje, odnosno pojedine radove. </w:t>
      </w:r>
    </w:p>
    <w:p w14:paraId="7DD7805B" w14:textId="77777777" w:rsidR="00D45084" w:rsidRPr="00453CD0" w:rsidRDefault="00D45084" w:rsidP="00D45084">
      <w:pPr>
        <w:ind w:firstLine="708"/>
        <w:jc w:val="both"/>
        <w:rPr>
          <w:sz w:val="22"/>
          <w:szCs w:val="20"/>
        </w:rPr>
      </w:pPr>
    </w:p>
    <w:p w14:paraId="4F6414B9" w14:textId="77777777" w:rsidR="00D45084" w:rsidRPr="005677CA" w:rsidRDefault="00D45084" w:rsidP="00D45084">
      <w:pPr>
        <w:ind w:firstLine="708"/>
        <w:jc w:val="both"/>
        <w:rPr>
          <w:i/>
          <w:iCs/>
          <w:color w:val="2F5496" w:themeColor="accent1" w:themeShade="BF"/>
          <w:sz w:val="22"/>
          <w:szCs w:val="20"/>
        </w:rPr>
      </w:pPr>
      <w:r w:rsidRPr="005677CA">
        <w:rPr>
          <w:i/>
          <w:iCs/>
          <w:color w:val="2F5496" w:themeColor="accent1" w:themeShade="BF"/>
          <w:sz w:val="22"/>
          <w:szCs w:val="20"/>
        </w:rPr>
        <w:t>Glavni inženjer gradilišta odgovoran je glavnom izvođaču za cjelovitost i međusobnu usklađenost radova, za međusobnu usklađenost provedbe obveza iz članka 54. Zakona o gradnji (NN 153/13, 20/17, 39/19, 125/19) te ujedno koordinira primjenu propisa kojima se uređuje sigurnost i zdravlje radnika tijekom izvođenja radova.</w:t>
      </w:r>
    </w:p>
    <w:p w14:paraId="4D7BEC2D" w14:textId="77777777" w:rsidR="00D45084" w:rsidRPr="00453CD0" w:rsidRDefault="00D45084" w:rsidP="00D45084">
      <w:pPr>
        <w:ind w:firstLine="708"/>
        <w:jc w:val="both"/>
        <w:rPr>
          <w:sz w:val="22"/>
          <w:szCs w:val="20"/>
        </w:rPr>
      </w:pPr>
    </w:p>
    <w:p w14:paraId="26205490" w14:textId="77777777" w:rsidR="00D45084" w:rsidRPr="005677CA" w:rsidRDefault="00D45084" w:rsidP="00D45084">
      <w:pPr>
        <w:ind w:firstLine="708"/>
        <w:jc w:val="both"/>
        <w:rPr>
          <w:i/>
          <w:iCs/>
          <w:color w:val="2F5496" w:themeColor="accent1" w:themeShade="BF"/>
          <w:sz w:val="22"/>
          <w:szCs w:val="20"/>
        </w:rPr>
      </w:pPr>
      <w:r w:rsidRPr="005677CA">
        <w:rPr>
          <w:i/>
          <w:iCs/>
          <w:color w:val="2F5496" w:themeColor="accent1" w:themeShade="BF"/>
          <w:sz w:val="22"/>
          <w:szCs w:val="20"/>
        </w:rPr>
        <w:t>Glavni inženjer gradilišta može biti istodobno i inženjer gradilišta jednog od izvođača, odnosno voditelj radova za određenu vrstu radova.</w:t>
      </w:r>
    </w:p>
    <w:p w14:paraId="4158E677" w14:textId="77777777" w:rsidR="00D45084" w:rsidRPr="00453CD0" w:rsidRDefault="00D45084" w:rsidP="00D45084">
      <w:pPr>
        <w:ind w:firstLine="708"/>
        <w:jc w:val="both"/>
        <w:rPr>
          <w:sz w:val="22"/>
          <w:szCs w:val="20"/>
        </w:rPr>
      </w:pPr>
    </w:p>
    <w:p w14:paraId="0A8E2805" w14:textId="77777777" w:rsidR="00D45084" w:rsidRPr="00453CD0" w:rsidRDefault="00D45084" w:rsidP="00D45084">
      <w:pPr>
        <w:ind w:firstLine="708"/>
        <w:jc w:val="both"/>
        <w:rPr>
          <w:sz w:val="22"/>
          <w:szCs w:val="20"/>
        </w:rPr>
      </w:pPr>
      <w:r w:rsidRPr="005677CA">
        <w:rPr>
          <w:i/>
          <w:iCs/>
          <w:color w:val="2F5496" w:themeColor="accent1" w:themeShade="BF"/>
          <w:sz w:val="22"/>
          <w:szCs w:val="20"/>
        </w:rPr>
        <w:t>Za glavnog inženjera gradilišta, inženjera gradilišta, odnosno voditelja radova</w:t>
      </w:r>
      <w:r w:rsidRPr="005677CA">
        <w:rPr>
          <w:color w:val="2F5496" w:themeColor="accent1" w:themeShade="BF"/>
          <w:sz w:val="22"/>
          <w:szCs w:val="20"/>
        </w:rPr>
        <w:t xml:space="preserve"> </w:t>
      </w:r>
      <w:r w:rsidRPr="00453CD0">
        <w:rPr>
          <w:sz w:val="22"/>
          <w:szCs w:val="20"/>
        </w:rPr>
        <w:t>može se imenovati osoba koja za to ispunjava uvjete propisane zakonom kojim se uređuju poslovi i djelatnosti prostornog uređenja i gradnje.</w:t>
      </w:r>
    </w:p>
    <w:p w14:paraId="0AA1F18E" w14:textId="77777777" w:rsidR="00D45084" w:rsidRPr="00453CD0" w:rsidRDefault="00D45084" w:rsidP="00D45084">
      <w:pPr>
        <w:ind w:firstLine="708"/>
        <w:jc w:val="both"/>
        <w:rPr>
          <w:spacing w:val="-1"/>
          <w:sz w:val="22"/>
          <w:szCs w:val="20"/>
        </w:rPr>
      </w:pPr>
    </w:p>
    <w:p w14:paraId="01BC8EBC" w14:textId="77777777" w:rsidR="00D45084" w:rsidRPr="00453CD0" w:rsidRDefault="00D45084" w:rsidP="00D45084">
      <w:pPr>
        <w:ind w:firstLine="708"/>
        <w:jc w:val="both"/>
        <w:rPr>
          <w:spacing w:val="-1"/>
          <w:sz w:val="22"/>
          <w:szCs w:val="20"/>
        </w:rPr>
      </w:pPr>
      <w:r w:rsidRPr="00453CD0">
        <w:rPr>
          <w:spacing w:val="-1"/>
          <w:sz w:val="22"/>
          <w:szCs w:val="20"/>
        </w:rPr>
        <w:t>Izvođač se obvezuje odluku o imenovanju</w:t>
      </w:r>
      <w:r w:rsidRPr="00453CD0">
        <w:rPr>
          <w:sz w:val="22"/>
          <w:szCs w:val="20"/>
        </w:rPr>
        <w:t xml:space="preserve"> </w:t>
      </w:r>
      <w:r w:rsidRPr="005677CA">
        <w:rPr>
          <w:i/>
          <w:iCs/>
          <w:color w:val="2F5496" w:themeColor="accent1" w:themeShade="BF"/>
          <w:spacing w:val="-1"/>
          <w:sz w:val="22"/>
          <w:szCs w:val="20"/>
        </w:rPr>
        <w:t>glavnog inženjera/inženjera gradilišta</w:t>
      </w:r>
      <w:r w:rsidRPr="00453CD0">
        <w:rPr>
          <w:spacing w:val="-1"/>
          <w:sz w:val="22"/>
          <w:szCs w:val="20"/>
        </w:rPr>
        <w:t xml:space="preserve"> dostaviti Naručitelju. </w:t>
      </w:r>
    </w:p>
    <w:p w14:paraId="39BC73FA" w14:textId="77777777" w:rsidR="00D45084" w:rsidRPr="00453CD0" w:rsidRDefault="00D45084" w:rsidP="00D45084">
      <w:pPr>
        <w:ind w:firstLine="709"/>
        <w:jc w:val="both"/>
        <w:rPr>
          <w:sz w:val="22"/>
          <w:szCs w:val="20"/>
        </w:rPr>
      </w:pPr>
    </w:p>
    <w:p w14:paraId="0DBA01B6" w14:textId="77777777" w:rsidR="00D45084" w:rsidRPr="00453CD0" w:rsidRDefault="00D45084" w:rsidP="00D45084">
      <w:pPr>
        <w:ind w:firstLine="709"/>
        <w:jc w:val="both"/>
        <w:rPr>
          <w:sz w:val="22"/>
          <w:szCs w:val="20"/>
        </w:rPr>
      </w:pPr>
      <w:r w:rsidRPr="00453CD0">
        <w:rPr>
          <w:sz w:val="22"/>
          <w:szCs w:val="20"/>
        </w:rPr>
        <w:t xml:space="preserve">Za  odgovorne osobe  koje će obavljati poslove </w:t>
      </w:r>
      <w:r w:rsidRPr="005677CA">
        <w:rPr>
          <w:i/>
          <w:iCs/>
          <w:color w:val="2F5496" w:themeColor="accent1" w:themeShade="BF"/>
          <w:spacing w:val="-1"/>
          <w:sz w:val="22"/>
          <w:szCs w:val="20"/>
        </w:rPr>
        <w:t>glavnog inženjera, voditelja radova</w:t>
      </w:r>
      <w:r w:rsidRPr="00453CD0">
        <w:rPr>
          <w:sz w:val="22"/>
          <w:szCs w:val="20"/>
          <w:lang w:val="pl-PL"/>
        </w:rPr>
        <w:t xml:space="preserve"> pojedinih struka </w:t>
      </w:r>
      <w:r w:rsidRPr="00453CD0">
        <w:rPr>
          <w:spacing w:val="-1"/>
          <w:sz w:val="22"/>
          <w:szCs w:val="20"/>
        </w:rPr>
        <w:t xml:space="preserve">Izvođač </w:t>
      </w:r>
      <w:r w:rsidRPr="00453CD0">
        <w:rPr>
          <w:sz w:val="22"/>
          <w:szCs w:val="20"/>
        </w:rPr>
        <w:t>određuje:</w:t>
      </w:r>
    </w:p>
    <w:p w14:paraId="33E05CF7" w14:textId="77777777" w:rsidR="00D45084" w:rsidRPr="005677CA" w:rsidRDefault="00D45084" w:rsidP="00D45084">
      <w:pPr>
        <w:ind w:firstLine="708"/>
        <w:jc w:val="both"/>
        <w:rPr>
          <w:i/>
          <w:iCs/>
          <w:color w:val="2F5496" w:themeColor="accent1" w:themeShade="BF"/>
          <w:sz w:val="22"/>
          <w:szCs w:val="20"/>
          <w:lang w:eastAsia="en-US"/>
        </w:rPr>
      </w:pPr>
      <w:r w:rsidRPr="005677CA">
        <w:rPr>
          <w:i/>
          <w:iCs/>
          <w:color w:val="2F5496" w:themeColor="accent1" w:themeShade="BF"/>
          <w:sz w:val="22"/>
          <w:szCs w:val="20"/>
        </w:rPr>
        <w:t>- __________________________________,</w:t>
      </w:r>
      <w:r w:rsidRPr="005677CA">
        <w:rPr>
          <w:i/>
          <w:iCs/>
          <w:color w:val="2F5496" w:themeColor="accent1" w:themeShade="BF"/>
          <w:spacing w:val="-1"/>
          <w:sz w:val="22"/>
          <w:szCs w:val="20"/>
        </w:rPr>
        <w:t xml:space="preserve"> glavni inženjer/inženjer gradilišta</w:t>
      </w:r>
      <w:r w:rsidRPr="005677CA">
        <w:rPr>
          <w:i/>
          <w:iCs/>
          <w:color w:val="2F5496" w:themeColor="accent1" w:themeShade="BF"/>
          <w:sz w:val="22"/>
          <w:szCs w:val="20"/>
          <w:lang w:eastAsia="en-US"/>
        </w:rPr>
        <w:t xml:space="preserve">        </w:t>
      </w:r>
    </w:p>
    <w:p w14:paraId="415B2BE6" w14:textId="77777777" w:rsidR="00D45084" w:rsidRPr="00453CD0" w:rsidRDefault="00D45084" w:rsidP="00D45084">
      <w:pPr>
        <w:ind w:firstLine="708"/>
        <w:jc w:val="both"/>
        <w:rPr>
          <w:sz w:val="22"/>
          <w:szCs w:val="20"/>
        </w:rPr>
      </w:pPr>
      <w:r w:rsidRPr="00453CD0">
        <w:rPr>
          <w:sz w:val="22"/>
          <w:szCs w:val="20"/>
        </w:rPr>
        <w:t>- __________________________________, voditelj radova građevinske/arhitektonske struke</w:t>
      </w:r>
    </w:p>
    <w:p w14:paraId="61AFEAEC" w14:textId="2CB0EF9E" w:rsidR="00D45084" w:rsidRPr="00453CD0" w:rsidRDefault="00D45084" w:rsidP="00D45084">
      <w:pPr>
        <w:ind w:firstLine="708"/>
        <w:jc w:val="both"/>
        <w:rPr>
          <w:sz w:val="22"/>
          <w:szCs w:val="20"/>
        </w:rPr>
      </w:pPr>
      <w:r w:rsidRPr="00453CD0">
        <w:rPr>
          <w:sz w:val="22"/>
          <w:szCs w:val="20"/>
        </w:rPr>
        <w:t>- __________________________________, voditelj radova elektrotehničke struke</w:t>
      </w:r>
      <w:r w:rsidR="005677CA">
        <w:rPr>
          <w:sz w:val="22"/>
          <w:szCs w:val="20"/>
        </w:rPr>
        <w:t>.</w:t>
      </w:r>
    </w:p>
    <w:p w14:paraId="4FB9AB28" w14:textId="77777777" w:rsidR="00D45084" w:rsidRPr="00453CD0" w:rsidRDefault="00D45084" w:rsidP="00D45084">
      <w:pPr>
        <w:ind w:firstLine="708"/>
        <w:jc w:val="both"/>
        <w:rPr>
          <w:sz w:val="22"/>
          <w:szCs w:val="20"/>
        </w:rPr>
      </w:pPr>
    </w:p>
    <w:p w14:paraId="7DF2CA37" w14:textId="1AE541D0" w:rsidR="00D45084" w:rsidRPr="00453CD0" w:rsidRDefault="00D45084" w:rsidP="00D45084">
      <w:pPr>
        <w:ind w:firstLine="709"/>
        <w:jc w:val="both"/>
        <w:rPr>
          <w:iCs/>
          <w:sz w:val="22"/>
          <w:szCs w:val="20"/>
        </w:rPr>
      </w:pPr>
      <w:r w:rsidRPr="00453CD0">
        <w:rPr>
          <w:iCs/>
          <w:sz w:val="22"/>
          <w:szCs w:val="20"/>
        </w:rPr>
        <w:t xml:space="preserve">Stručnjaci predloženi u ponudi moraju biti angažirani na izvršenju ugovora. Ukoliko tijekom izvršenja ugovora zbog nepredviđenih okolnosti dođe do potrebe za zamjenom određenog stručnjaka potrebno je zatražiti pismenu suglasnost Naručitelja o traženoj izmjeni. </w:t>
      </w:r>
    </w:p>
    <w:p w14:paraId="66449A56" w14:textId="77777777" w:rsidR="00D45084" w:rsidRDefault="00D45084" w:rsidP="00D45084">
      <w:pPr>
        <w:jc w:val="both"/>
        <w:rPr>
          <w:sz w:val="20"/>
          <w:szCs w:val="20"/>
        </w:rPr>
      </w:pPr>
    </w:p>
    <w:p w14:paraId="70E1C6E8" w14:textId="77777777" w:rsidR="00D45084" w:rsidRPr="00453CD0" w:rsidRDefault="00D45084" w:rsidP="00D45084">
      <w:pPr>
        <w:jc w:val="both"/>
        <w:rPr>
          <w:sz w:val="20"/>
          <w:szCs w:val="20"/>
        </w:rPr>
      </w:pPr>
    </w:p>
    <w:p w14:paraId="2098A12D" w14:textId="77777777" w:rsidR="00D45084" w:rsidRPr="00453CD0" w:rsidRDefault="00D45084" w:rsidP="00D45084">
      <w:pPr>
        <w:widowControl w:val="0"/>
        <w:numPr>
          <w:ilvl w:val="0"/>
          <w:numId w:val="1"/>
        </w:numPr>
        <w:autoSpaceDE w:val="0"/>
        <w:autoSpaceDN w:val="0"/>
        <w:adjustRightInd w:val="0"/>
        <w:ind w:left="851" w:hanging="491"/>
        <w:jc w:val="both"/>
        <w:rPr>
          <w:b/>
          <w:sz w:val="22"/>
          <w:szCs w:val="22"/>
          <w:u w:val="single"/>
        </w:rPr>
      </w:pPr>
      <w:r w:rsidRPr="00453CD0">
        <w:rPr>
          <w:b/>
          <w:sz w:val="22"/>
          <w:szCs w:val="22"/>
          <w:u w:val="single"/>
        </w:rPr>
        <w:t xml:space="preserve">PREDSTAVNIK NARUČITELJA  </w:t>
      </w:r>
    </w:p>
    <w:p w14:paraId="1A6C0E98" w14:textId="77777777" w:rsidR="00D45084" w:rsidRPr="00453CD0" w:rsidRDefault="00D45084" w:rsidP="00D45084">
      <w:pPr>
        <w:rPr>
          <w:b/>
          <w:sz w:val="22"/>
          <w:szCs w:val="20"/>
        </w:rPr>
      </w:pPr>
    </w:p>
    <w:p w14:paraId="3E78AF7E" w14:textId="77777777" w:rsidR="00D45084" w:rsidRPr="00453CD0" w:rsidRDefault="00D45084" w:rsidP="00D45084">
      <w:pPr>
        <w:jc w:val="center"/>
        <w:rPr>
          <w:b/>
          <w:sz w:val="22"/>
          <w:szCs w:val="20"/>
        </w:rPr>
      </w:pPr>
      <w:r w:rsidRPr="00453CD0">
        <w:rPr>
          <w:b/>
          <w:sz w:val="22"/>
          <w:szCs w:val="20"/>
        </w:rPr>
        <w:t>Članak 18.</w:t>
      </w:r>
    </w:p>
    <w:p w14:paraId="5F2B93B1" w14:textId="681A91FD" w:rsidR="00D45084" w:rsidRPr="00453CD0" w:rsidRDefault="00D45084" w:rsidP="00D45084">
      <w:pPr>
        <w:ind w:firstLine="709"/>
        <w:jc w:val="both"/>
        <w:rPr>
          <w:sz w:val="22"/>
          <w:szCs w:val="20"/>
        </w:rPr>
      </w:pPr>
      <w:r w:rsidRPr="00453CD0">
        <w:rPr>
          <w:sz w:val="22"/>
          <w:szCs w:val="20"/>
        </w:rPr>
        <w:t xml:space="preserve">Predstavnik Naručitelja kao odgovorna osoba prati realizaciju izvođenja ugovorenih radova i rad Izvođača, </w:t>
      </w:r>
      <w:r w:rsidRPr="005677CA">
        <w:rPr>
          <w:i/>
          <w:iCs/>
          <w:color w:val="2F5496" w:themeColor="accent1" w:themeShade="BF"/>
          <w:sz w:val="22"/>
          <w:szCs w:val="20"/>
        </w:rPr>
        <w:t>glavnog inženjera/inženjera gradilišta</w:t>
      </w:r>
      <w:r w:rsidRPr="00453CD0">
        <w:rPr>
          <w:sz w:val="22"/>
          <w:szCs w:val="20"/>
        </w:rPr>
        <w:t>, stručnog nadzora i ima pravo pristupa na gradilište u svako doba uz poštivanje pravila propisana Zakonom o zaštiti na radu (NN 71/14, 118/14, 154/14 , 94/18, 96/18).</w:t>
      </w:r>
    </w:p>
    <w:p w14:paraId="6673D2AC" w14:textId="0835AEF4" w:rsidR="00D45084" w:rsidRPr="00453CD0" w:rsidRDefault="00D45084" w:rsidP="00D45084">
      <w:pPr>
        <w:ind w:firstLine="708"/>
        <w:jc w:val="both"/>
        <w:rPr>
          <w:color w:val="000000"/>
          <w:sz w:val="22"/>
          <w:szCs w:val="20"/>
        </w:rPr>
      </w:pPr>
      <w:r w:rsidRPr="00453CD0">
        <w:rPr>
          <w:color w:val="000000"/>
          <w:sz w:val="22"/>
          <w:szCs w:val="20"/>
        </w:rPr>
        <w:lastRenderedPageBreak/>
        <w:t xml:space="preserve">Nadalje, kontrolira je li izvršenje Ugovora u skladu s uvjetima određenima u </w:t>
      </w:r>
      <w:r w:rsidR="005677CA">
        <w:rPr>
          <w:color w:val="000000"/>
          <w:sz w:val="22"/>
          <w:szCs w:val="20"/>
        </w:rPr>
        <w:t>Pozivu na dostavu ponuda</w:t>
      </w:r>
      <w:r w:rsidRPr="00453CD0">
        <w:rPr>
          <w:color w:val="000000"/>
          <w:sz w:val="22"/>
          <w:szCs w:val="20"/>
        </w:rPr>
        <w:t xml:space="preserve"> i odabranom ponudom.</w:t>
      </w:r>
    </w:p>
    <w:p w14:paraId="04660C58" w14:textId="77777777" w:rsidR="00D45084" w:rsidRPr="00453CD0" w:rsidRDefault="00D45084" w:rsidP="00D45084">
      <w:pPr>
        <w:jc w:val="both"/>
        <w:rPr>
          <w:sz w:val="22"/>
          <w:szCs w:val="20"/>
        </w:rPr>
      </w:pPr>
    </w:p>
    <w:p w14:paraId="59F4491C" w14:textId="77777777" w:rsidR="00D45084" w:rsidRPr="00453CD0" w:rsidRDefault="00D45084" w:rsidP="00D45084">
      <w:pPr>
        <w:ind w:firstLine="709"/>
        <w:jc w:val="both"/>
        <w:rPr>
          <w:sz w:val="22"/>
          <w:szCs w:val="20"/>
        </w:rPr>
      </w:pPr>
      <w:r w:rsidRPr="00453CD0">
        <w:rPr>
          <w:sz w:val="22"/>
          <w:szCs w:val="20"/>
        </w:rPr>
        <w:t xml:space="preserve">Predstavnika Naručitelja zaduženog za praćenje realizacije ovoga Ugovora određuje </w:t>
      </w:r>
      <w:r>
        <w:rPr>
          <w:sz w:val="22"/>
          <w:szCs w:val="20"/>
        </w:rPr>
        <w:t>Ravnatelj Investitora</w:t>
      </w:r>
      <w:r w:rsidRPr="00453CD0">
        <w:rPr>
          <w:sz w:val="22"/>
          <w:szCs w:val="20"/>
        </w:rPr>
        <w:t>.</w:t>
      </w:r>
    </w:p>
    <w:p w14:paraId="0BA59968" w14:textId="77777777" w:rsidR="00D45084" w:rsidRDefault="00D45084" w:rsidP="00D45084">
      <w:pPr>
        <w:jc w:val="both"/>
        <w:rPr>
          <w:sz w:val="20"/>
          <w:szCs w:val="20"/>
        </w:rPr>
      </w:pPr>
    </w:p>
    <w:p w14:paraId="6AFAE346" w14:textId="77777777" w:rsidR="00D45084" w:rsidRPr="00453CD0" w:rsidRDefault="00D45084" w:rsidP="00D45084">
      <w:pPr>
        <w:jc w:val="both"/>
        <w:rPr>
          <w:sz w:val="20"/>
          <w:szCs w:val="20"/>
        </w:rPr>
      </w:pPr>
    </w:p>
    <w:p w14:paraId="35EDF2FC" w14:textId="77777777" w:rsidR="00D45084" w:rsidRPr="00453CD0" w:rsidRDefault="00D45084" w:rsidP="00D45084">
      <w:pPr>
        <w:widowControl w:val="0"/>
        <w:numPr>
          <w:ilvl w:val="0"/>
          <w:numId w:val="1"/>
        </w:numPr>
        <w:autoSpaceDE w:val="0"/>
        <w:autoSpaceDN w:val="0"/>
        <w:adjustRightInd w:val="0"/>
        <w:ind w:left="851" w:hanging="491"/>
        <w:jc w:val="both"/>
        <w:rPr>
          <w:b/>
          <w:sz w:val="22"/>
          <w:szCs w:val="22"/>
          <w:u w:val="single"/>
        </w:rPr>
      </w:pPr>
      <w:r w:rsidRPr="00453CD0">
        <w:rPr>
          <w:b/>
          <w:sz w:val="22"/>
          <w:szCs w:val="22"/>
          <w:u w:val="single"/>
        </w:rPr>
        <w:t xml:space="preserve">NADZOR </w:t>
      </w:r>
    </w:p>
    <w:p w14:paraId="048F7F73" w14:textId="77777777" w:rsidR="00D45084" w:rsidRDefault="00D45084" w:rsidP="00D45084">
      <w:pPr>
        <w:jc w:val="center"/>
        <w:rPr>
          <w:b/>
          <w:szCs w:val="22"/>
        </w:rPr>
      </w:pPr>
    </w:p>
    <w:p w14:paraId="10190059" w14:textId="77777777" w:rsidR="00D45084" w:rsidRPr="00453CD0" w:rsidRDefault="00D45084" w:rsidP="00D45084">
      <w:pPr>
        <w:jc w:val="center"/>
        <w:rPr>
          <w:b/>
          <w:sz w:val="22"/>
          <w:szCs w:val="20"/>
        </w:rPr>
      </w:pPr>
      <w:r w:rsidRPr="00453CD0">
        <w:rPr>
          <w:b/>
          <w:sz w:val="22"/>
          <w:szCs w:val="20"/>
        </w:rPr>
        <w:t>Članak 19.</w:t>
      </w:r>
    </w:p>
    <w:p w14:paraId="6BC0030A" w14:textId="77777777" w:rsidR="00D45084" w:rsidRPr="00453CD0" w:rsidRDefault="00D45084" w:rsidP="00D45084">
      <w:pPr>
        <w:suppressAutoHyphens/>
        <w:ind w:firstLine="709"/>
        <w:jc w:val="both"/>
        <w:rPr>
          <w:sz w:val="22"/>
          <w:szCs w:val="20"/>
          <w:lang w:eastAsia="ar-SA"/>
        </w:rPr>
      </w:pPr>
      <w:r w:rsidRPr="00453CD0">
        <w:rPr>
          <w:sz w:val="22"/>
          <w:szCs w:val="20"/>
          <w:lang w:eastAsia="ar-SA"/>
        </w:rPr>
        <w:t xml:space="preserve">Izvođenje radova Naručitelj će nadzirati putem stručnog nadzora nad izvođenjem radova, a </w:t>
      </w:r>
      <w:r w:rsidRPr="00453CD0">
        <w:rPr>
          <w:sz w:val="22"/>
          <w:szCs w:val="20"/>
          <w:lang w:val="pl-PL" w:eastAsia="ar-SA"/>
        </w:rPr>
        <w:t>izvođač</w:t>
      </w:r>
      <w:r w:rsidRPr="00453CD0">
        <w:rPr>
          <w:sz w:val="22"/>
          <w:szCs w:val="20"/>
          <w:lang w:eastAsia="ar-SA"/>
        </w:rPr>
        <w:t xml:space="preserve"> je dužan omogućiti mu nesmetano provođenje stalnog i svakodnevnog stručnog</w:t>
      </w:r>
      <w:r w:rsidRPr="00453CD0">
        <w:rPr>
          <w:b/>
          <w:sz w:val="22"/>
          <w:szCs w:val="20"/>
          <w:lang w:eastAsia="ar-SA"/>
        </w:rPr>
        <w:t xml:space="preserve"> </w:t>
      </w:r>
      <w:r w:rsidRPr="00453CD0">
        <w:rPr>
          <w:sz w:val="22"/>
          <w:szCs w:val="20"/>
          <w:lang w:eastAsia="ar-SA"/>
        </w:rPr>
        <w:t>nadzora nad izvođenjem radova.</w:t>
      </w:r>
    </w:p>
    <w:p w14:paraId="40417E69" w14:textId="77777777" w:rsidR="00D45084" w:rsidRPr="00453CD0" w:rsidRDefault="00D45084" w:rsidP="00D45084">
      <w:pPr>
        <w:suppressAutoHyphens/>
        <w:ind w:firstLine="709"/>
        <w:jc w:val="both"/>
        <w:rPr>
          <w:sz w:val="22"/>
          <w:szCs w:val="20"/>
          <w:lang w:eastAsia="ar-SA"/>
        </w:rPr>
      </w:pPr>
    </w:p>
    <w:p w14:paraId="2B9B4BA7" w14:textId="77777777" w:rsidR="00D45084" w:rsidRPr="00453CD0" w:rsidRDefault="00D45084" w:rsidP="00D45084">
      <w:pPr>
        <w:suppressAutoHyphens/>
        <w:ind w:firstLine="709"/>
        <w:jc w:val="both"/>
        <w:rPr>
          <w:sz w:val="22"/>
          <w:szCs w:val="20"/>
          <w:lang w:eastAsia="ar-SA"/>
        </w:rPr>
      </w:pPr>
      <w:r w:rsidRPr="00453CD0">
        <w:rPr>
          <w:sz w:val="22"/>
          <w:szCs w:val="20"/>
          <w:lang w:eastAsia="ar-SA"/>
        </w:rPr>
        <w:t>Nadzorni inženjer koji će u ime Naručitelja obavljati stručni nadzor, ima sva prava i obveze u provedbi stručnog nadzora u okviru zakonskih odredbi i ugovora s Naručiteljem, a naročito za cjelovitost i međusobnu usklađenost stručnog nadzora i nadzornih inženjera za pojedinu vrstu radova koji će vršiti stručni nadzor nad izvođenjem radova po ovom Ugovoru.</w:t>
      </w:r>
    </w:p>
    <w:p w14:paraId="7FB20068" w14:textId="77777777" w:rsidR="00D45084" w:rsidRPr="00453CD0" w:rsidRDefault="00D45084" w:rsidP="00D45084">
      <w:pPr>
        <w:suppressAutoHyphens/>
        <w:jc w:val="both"/>
        <w:rPr>
          <w:color w:val="FF0000"/>
          <w:sz w:val="22"/>
          <w:szCs w:val="20"/>
          <w:lang w:eastAsia="ar-SA"/>
        </w:rPr>
      </w:pPr>
    </w:p>
    <w:p w14:paraId="6AC6A591" w14:textId="77777777" w:rsidR="00D45084" w:rsidRPr="00453CD0" w:rsidRDefault="00D45084" w:rsidP="00D45084">
      <w:pPr>
        <w:suppressAutoHyphens/>
        <w:ind w:firstLine="709"/>
        <w:jc w:val="both"/>
        <w:rPr>
          <w:sz w:val="22"/>
          <w:szCs w:val="20"/>
          <w:lang w:eastAsia="ar-SA"/>
        </w:rPr>
      </w:pPr>
      <w:r w:rsidRPr="00453CD0">
        <w:rPr>
          <w:sz w:val="22"/>
          <w:szCs w:val="20"/>
          <w:lang w:eastAsia="ar-SA"/>
        </w:rPr>
        <w:t xml:space="preserve">Naručitelj je dužan prije početka izvođenja radova dostaviti Izvođaču presliku ugovora o obavljanju stručnog nadzora. </w:t>
      </w:r>
    </w:p>
    <w:p w14:paraId="61CA9B64" w14:textId="77777777" w:rsidR="00D45084" w:rsidRPr="00453CD0" w:rsidRDefault="00D45084" w:rsidP="00D45084">
      <w:pPr>
        <w:jc w:val="both"/>
        <w:rPr>
          <w:sz w:val="18"/>
          <w:szCs w:val="18"/>
        </w:rPr>
      </w:pPr>
    </w:p>
    <w:p w14:paraId="34B844F0" w14:textId="77777777" w:rsidR="00D45084" w:rsidRPr="00453CD0" w:rsidRDefault="00D45084" w:rsidP="00D45084">
      <w:pPr>
        <w:jc w:val="both"/>
        <w:rPr>
          <w:sz w:val="18"/>
          <w:szCs w:val="18"/>
        </w:rPr>
      </w:pPr>
    </w:p>
    <w:p w14:paraId="1C397D76" w14:textId="77777777" w:rsidR="00D45084" w:rsidRPr="00842BA3" w:rsidRDefault="00D45084" w:rsidP="00D45084">
      <w:pPr>
        <w:widowControl w:val="0"/>
        <w:numPr>
          <w:ilvl w:val="0"/>
          <w:numId w:val="1"/>
        </w:numPr>
        <w:autoSpaceDE w:val="0"/>
        <w:autoSpaceDN w:val="0"/>
        <w:adjustRightInd w:val="0"/>
        <w:ind w:left="851" w:hanging="491"/>
        <w:jc w:val="both"/>
        <w:rPr>
          <w:b/>
          <w:sz w:val="22"/>
          <w:szCs w:val="22"/>
          <w:u w:val="single"/>
        </w:rPr>
      </w:pPr>
      <w:r w:rsidRPr="00842BA3">
        <w:rPr>
          <w:b/>
          <w:bCs/>
          <w:sz w:val="22"/>
          <w:szCs w:val="22"/>
          <w:u w:val="single"/>
        </w:rPr>
        <w:t>ROK IZVOĐENJA</w:t>
      </w:r>
      <w:r w:rsidRPr="00842BA3">
        <w:rPr>
          <w:b/>
          <w:sz w:val="22"/>
          <w:szCs w:val="22"/>
          <w:u w:val="single"/>
        </w:rPr>
        <w:t xml:space="preserve"> </w:t>
      </w:r>
    </w:p>
    <w:p w14:paraId="648EDC46" w14:textId="77777777" w:rsidR="00D45084" w:rsidRPr="00B76B66" w:rsidRDefault="00D45084" w:rsidP="00D45084">
      <w:pPr>
        <w:jc w:val="both"/>
        <w:rPr>
          <w:sz w:val="22"/>
          <w:szCs w:val="22"/>
        </w:rPr>
      </w:pPr>
    </w:p>
    <w:p w14:paraId="57A56369" w14:textId="77777777" w:rsidR="00D45084" w:rsidRPr="00B76B66" w:rsidRDefault="00D45084" w:rsidP="00D45084">
      <w:pPr>
        <w:jc w:val="center"/>
        <w:rPr>
          <w:b/>
          <w:sz w:val="22"/>
          <w:szCs w:val="22"/>
        </w:rPr>
      </w:pPr>
      <w:r w:rsidRPr="00B76B66">
        <w:rPr>
          <w:b/>
          <w:sz w:val="22"/>
          <w:szCs w:val="22"/>
        </w:rPr>
        <w:t xml:space="preserve">Članak </w:t>
      </w:r>
      <w:r>
        <w:rPr>
          <w:b/>
          <w:sz w:val="22"/>
          <w:szCs w:val="22"/>
        </w:rPr>
        <w:t>20</w:t>
      </w:r>
      <w:r w:rsidRPr="00B76B66">
        <w:rPr>
          <w:b/>
          <w:sz w:val="22"/>
          <w:szCs w:val="22"/>
        </w:rPr>
        <w:t>.</w:t>
      </w:r>
    </w:p>
    <w:p w14:paraId="7EBAC224" w14:textId="0F66CD3B" w:rsidR="00D45084" w:rsidRPr="00842BA3" w:rsidRDefault="00D45084" w:rsidP="00D45084">
      <w:pPr>
        <w:jc w:val="both"/>
        <w:rPr>
          <w:sz w:val="22"/>
          <w:szCs w:val="22"/>
          <w:lang w:eastAsia="ar-SA"/>
        </w:rPr>
      </w:pPr>
      <w:r w:rsidRPr="00842BA3">
        <w:rPr>
          <w:iCs/>
          <w:sz w:val="22"/>
          <w:szCs w:val="22"/>
        </w:rPr>
        <w:tab/>
      </w:r>
      <w:r w:rsidRPr="00842BA3">
        <w:rPr>
          <w:sz w:val="22"/>
          <w:szCs w:val="22"/>
          <w:lang w:val="pl-PL" w:eastAsia="ar-SA"/>
        </w:rPr>
        <w:t>Izvođač</w:t>
      </w:r>
      <w:r w:rsidRPr="00842BA3">
        <w:rPr>
          <w:sz w:val="22"/>
          <w:szCs w:val="22"/>
          <w:lang w:eastAsia="ar-SA"/>
        </w:rPr>
        <w:t xml:space="preserve"> se obvezuje s izvođenjem radova započeti danom uvođenja u posao, a završiti s izvođenjem istih u roku </w:t>
      </w:r>
      <w:r w:rsidR="00E61934">
        <w:rPr>
          <w:sz w:val="22"/>
          <w:szCs w:val="22"/>
          <w:lang w:eastAsia="ar-SA"/>
        </w:rPr>
        <w:t>od 60 kalendarskih dana.</w:t>
      </w:r>
    </w:p>
    <w:p w14:paraId="5DB6DB15" w14:textId="77777777" w:rsidR="00D45084" w:rsidRPr="00842BA3" w:rsidRDefault="00D45084" w:rsidP="00D45084">
      <w:pPr>
        <w:ind w:firstLine="708"/>
        <w:jc w:val="both"/>
        <w:rPr>
          <w:sz w:val="22"/>
          <w:szCs w:val="22"/>
        </w:rPr>
      </w:pPr>
    </w:p>
    <w:p w14:paraId="4AFFA625" w14:textId="77777777" w:rsidR="00D45084" w:rsidRDefault="00D45084" w:rsidP="00D45084">
      <w:pPr>
        <w:suppressAutoHyphens/>
        <w:ind w:firstLine="720"/>
        <w:jc w:val="both"/>
        <w:rPr>
          <w:sz w:val="22"/>
          <w:szCs w:val="22"/>
        </w:rPr>
      </w:pPr>
      <w:r w:rsidRPr="00D35E81">
        <w:rPr>
          <w:sz w:val="22"/>
          <w:szCs w:val="22"/>
        </w:rPr>
        <w:t xml:space="preserve">Pod danom završetka radova smatra se dan kada </w:t>
      </w:r>
      <w:r w:rsidRPr="00D35E81">
        <w:rPr>
          <w:sz w:val="22"/>
          <w:szCs w:val="22"/>
          <w:lang w:val="pl-PL"/>
        </w:rPr>
        <w:t>Izvođač, Naručitelj</w:t>
      </w:r>
      <w:r w:rsidRPr="00D35E81">
        <w:rPr>
          <w:sz w:val="22"/>
          <w:szCs w:val="22"/>
        </w:rPr>
        <w:t xml:space="preserve"> i Glavni/nadzorni inženjer zajednički konstatiraju završetak radova upisom u građevinski dnevnik.</w:t>
      </w:r>
    </w:p>
    <w:p w14:paraId="7EFAEB94" w14:textId="77777777" w:rsidR="007D43EE" w:rsidRPr="00D35E81" w:rsidRDefault="007D43EE" w:rsidP="00D45084">
      <w:pPr>
        <w:suppressAutoHyphens/>
        <w:ind w:firstLine="720"/>
        <w:jc w:val="both"/>
        <w:rPr>
          <w:sz w:val="22"/>
          <w:szCs w:val="22"/>
        </w:rPr>
      </w:pPr>
    </w:p>
    <w:p w14:paraId="271CB68B" w14:textId="77777777" w:rsidR="00D45084" w:rsidRDefault="00D45084" w:rsidP="00D45084">
      <w:pPr>
        <w:ind w:firstLine="708"/>
        <w:jc w:val="both"/>
        <w:rPr>
          <w:sz w:val="22"/>
          <w:szCs w:val="20"/>
        </w:rPr>
      </w:pPr>
      <w:r w:rsidRPr="00842BA3">
        <w:rPr>
          <w:sz w:val="22"/>
          <w:szCs w:val="20"/>
        </w:rPr>
        <w:t>Završetak ugovorne obveze obuhvaća i primopredaju radova, koja će se obaviti nakon završetka radova</w:t>
      </w:r>
      <w:r w:rsidRPr="00842BA3">
        <w:rPr>
          <w:szCs w:val="22"/>
        </w:rPr>
        <w:t xml:space="preserve"> </w:t>
      </w:r>
      <w:r w:rsidRPr="00E61934">
        <w:rPr>
          <w:sz w:val="22"/>
          <w:szCs w:val="22"/>
        </w:rPr>
        <w:t>i izdavanja uporabne dozvole</w:t>
      </w:r>
      <w:r>
        <w:rPr>
          <w:sz w:val="22"/>
          <w:szCs w:val="22"/>
        </w:rPr>
        <w:t xml:space="preserve"> </w:t>
      </w:r>
      <w:r w:rsidRPr="00842BA3">
        <w:rPr>
          <w:sz w:val="22"/>
          <w:szCs w:val="22"/>
          <w:highlight w:val="lightGray"/>
        </w:rPr>
        <w:t>(ako je potrebna uporabna dozvola)</w:t>
      </w:r>
      <w:r w:rsidRPr="00842BA3">
        <w:rPr>
          <w:sz w:val="22"/>
          <w:szCs w:val="20"/>
        </w:rPr>
        <w:t xml:space="preserve">. </w:t>
      </w:r>
    </w:p>
    <w:p w14:paraId="77BB7151" w14:textId="77777777" w:rsidR="007D43EE" w:rsidRPr="00842BA3" w:rsidRDefault="007D43EE" w:rsidP="00D45084">
      <w:pPr>
        <w:ind w:firstLine="708"/>
        <w:jc w:val="both"/>
        <w:rPr>
          <w:sz w:val="22"/>
          <w:szCs w:val="20"/>
        </w:rPr>
      </w:pPr>
    </w:p>
    <w:p w14:paraId="1393C405" w14:textId="77777777" w:rsidR="00D45084" w:rsidRPr="00842BA3" w:rsidRDefault="00D45084" w:rsidP="00D45084">
      <w:pPr>
        <w:ind w:firstLine="708"/>
        <w:jc w:val="both"/>
        <w:rPr>
          <w:sz w:val="22"/>
          <w:szCs w:val="22"/>
        </w:rPr>
      </w:pPr>
      <w:r w:rsidRPr="00842BA3">
        <w:rPr>
          <w:sz w:val="22"/>
          <w:szCs w:val="22"/>
        </w:rPr>
        <w:t>Utvrđeni rok za završetak radova i izvršenje ugovora iznimno se može produžiti u sljedećim slučajevima:</w:t>
      </w:r>
    </w:p>
    <w:p w14:paraId="2A2F80CB" w14:textId="77777777" w:rsidR="001E314B" w:rsidRPr="001E314B" w:rsidRDefault="001E314B" w:rsidP="001E314B">
      <w:pPr>
        <w:pStyle w:val="ListParagraph"/>
        <w:numPr>
          <w:ilvl w:val="0"/>
          <w:numId w:val="9"/>
        </w:numPr>
        <w:ind w:left="567"/>
        <w:jc w:val="both"/>
        <w:rPr>
          <w:sz w:val="22"/>
          <w:szCs w:val="22"/>
        </w:rPr>
      </w:pPr>
      <w:r w:rsidRPr="001E314B">
        <w:rPr>
          <w:sz w:val="22"/>
          <w:szCs w:val="22"/>
        </w:rPr>
        <w:t>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14:paraId="7B6CBB8B" w14:textId="77777777" w:rsidR="001E314B" w:rsidRPr="001E314B" w:rsidRDefault="001E314B" w:rsidP="001E314B">
      <w:pPr>
        <w:pStyle w:val="ListParagraph"/>
        <w:numPr>
          <w:ilvl w:val="0"/>
          <w:numId w:val="9"/>
        </w:numPr>
        <w:ind w:left="567"/>
        <w:jc w:val="both"/>
        <w:rPr>
          <w:sz w:val="22"/>
          <w:szCs w:val="22"/>
        </w:rPr>
      </w:pPr>
      <w:r w:rsidRPr="001E314B">
        <w:rPr>
          <w:sz w:val="22"/>
          <w:szCs w:val="22"/>
        </w:rPr>
        <w:t>zbog nepovoljnih vremenskih prilika koje onemogućavaju izvođenje pojedinih vrsta radova, što se utvrđuje evidencijom meteoroloških uvjeta tijekom izvođenja radova ovjerenih po nadzornom inženjeru u građevinskom dnevniku,</w:t>
      </w:r>
    </w:p>
    <w:p w14:paraId="1563AE7F" w14:textId="77777777" w:rsidR="001E314B" w:rsidRPr="001E314B" w:rsidRDefault="001E314B" w:rsidP="001E314B">
      <w:pPr>
        <w:pStyle w:val="ListParagraph"/>
        <w:numPr>
          <w:ilvl w:val="0"/>
          <w:numId w:val="9"/>
        </w:numPr>
        <w:ind w:left="567"/>
        <w:jc w:val="both"/>
        <w:rPr>
          <w:sz w:val="22"/>
          <w:szCs w:val="22"/>
        </w:rPr>
      </w:pPr>
      <w:r w:rsidRPr="001E314B">
        <w:rPr>
          <w:sz w:val="22"/>
          <w:szCs w:val="22"/>
        </w:rPr>
        <w:t>zbog izdavanja naloga Naručitelja o obustavi radova,</w:t>
      </w:r>
    </w:p>
    <w:p w14:paraId="2C2A004D" w14:textId="77777777" w:rsidR="001E314B" w:rsidRPr="001E314B" w:rsidRDefault="001E314B" w:rsidP="001E314B">
      <w:pPr>
        <w:pStyle w:val="ListParagraph"/>
        <w:numPr>
          <w:ilvl w:val="0"/>
          <w:numId w:val="9"/>
        </w:numPr>
        <w:ind w:left="567"/>
        <w:jc w:val="both"/>
        <w:rPr>
          <w:sz w:val="22"/>
          <w:szCs w:val="22"/>
        </w:rPr>
      </w:pPr>
      <w:r w:rsidRPr="001E314B">
        <w:rPr>
          <w:sz w:val="22"/>
          <w:szCs w:val="22"/>
        </w:rPr>
        <w:t>zbog nastupa okolnosti koje onemogućuju ispunjenje ugovorenih obaveza u ugovorenom roku, a koje se ne mogu pripisati višoj sili, niti su uzrokovane postupanjem ijedne ugovorne stranke, već su posljedica radnji treće strane,</w:t>
      </w:r>
    </w:p>
    <w:p w14:paraId="625A4C5B" w14:textId="77777777" w:rsidR="001E314B" w:rsidRPr="001E314B" w:rsidRDefault="001E314B" w:rsidP="001E314B">
      <w:pPr>
        <w:pStyle w:val="ListParagraph"/>
        <w:numPr>
          <w:ilvl w:val="0"/>
          <w:numId w:val="9"/>
        </w:numPr>
        <w:ind w:left="567"/>
        <w:jc w:val="both"/>
        <w:rPr>
          <w:sz w:val="22"/>
          <w:szCs w:val="22"/>
        </w:rPr>
      </w:pPr>
      <w:r w:rsidRPr="001E314B">
        <w:rPr>
          <w:sz w:val="22"/>
          <w:szCs w:val="22"/>
        </w:rPr>
        <w:t>zbog potrebe ugovaranja i izvođenja dodatnih radova.</w:t>
      </w:r>
    </w:p>
    <w:p w14:paraId="5B5C4601" w14:textId="77777777" w:rsidR="00D45084" w:rsidRDefault="00D45084" w:rsidP="001E314B">
      <w:pPr>
        <w:ind w:left="567" w:firstLine="708"/>
        <w:jc w:val="both"/>
        <w:rPr>
          <w:sz w:val="22"/>
          <w:szCs w:val="22"/>
        </w:rPr>
      </w:pPr>
    </w:p>
    <w:p w14:paraId="61596A83" w14:textId="77777777" w:rsidR="007D43EE" w:rsidRDefault="007D43EE" w:rsidP="001E314B">
      <w:pPr>
        <w:ind w:left="567" w:firstLine="708"/>
        <w:jc w:val="both"/>
        <w:rPr>
          <w:sz w:val="22"/>
          <w:szCs w:val="22"/>
        </w:rPr>
      </w:pPr>
    </w:p>
    <w:p w14:paraId="50E73387" w14:textId="77777777" w:rsidR="007D43EE" w:rsidRPr="001E314B" w:rsidRDefault="007D43EE" w:rsidP="001E314B">
      <w:pPr>
        <w:ind w:left="567" w:firstLine="708"/>
        <w:jc w:val="both"/>
        <w:rPr>
          <w:sz w:val="22"/>
          <w:szCs w:val="22"/>
        </w:rPr>
      </w:pPr>
    </w:p>
    <w:p w14:paraId="7DF68B92" w14:textId="77777777" w:rsidR="00D45084" w:rsidRPr="00D35E81" w:rsidRDefault="00D45084" w:rsidP="00D45084">
      <w:pPr>
        <w:widowControl w:val="0"/>
        <w:numPr>
          <w:ilvl w:val="0"/>
          <w:numId w:val="1"/>
        </w:numPr>
        <w:autoSpaceDE w:val="0"/>
        <w:autoSpaceDN w:val="0"/>
        <w:adjustRightInd w:val="0"/>
        <w:ind w:left="851" w:hanging="491"/>
        <w:jc w:val="both"/>
        <w:rPr>
          <w:b/>
          <w:bCs/>
          <w:sz w:val="22"/>
          <w:szCs w:val="22"/>
          <w:u w:val="single"/>
        </w:rPr>
      </w:pPr>
      <w:r w:rsidRPr="00D35E81">
        <w:rPr>
          <w:b/>
          <w:bCs/>
          <w:sz w:val="22"/>
          <w:szCs w:val="22"/>
          <w:u w:val="single"/>
        </w:rPr>
        <w:lastRenderedPageBreak/>
        <w:t>PRIMOPREDAJA</w:t>
      </w:r>
    </w:p>
    <w:p w14:paraId="76555FDD" w14:textId="77777777" w:rsidR="00D45084" w:rsidRDefault="00D45084" w:rsidP="00D45084">
      <w:pPr>
        <w:rPr>
          <w:b/>
          <w:szCs w:val="22"/>
        </w:rPr>
      </w:pPr>
    </w:p>
    <w:p w14:paraId="444B9CFE" w14:textId="77777777" w:rsidR="00D45084" w:rsidRPr="00D35E81" w:rsidRDefault="00D45084" w:rsidP="00D45084">
      <w:pPr>
        <w:jc w:val="center"/>
        <w:rPr>
          <w:b/>
          <w:sz w:val="22"/>
          <w:szCs w:val="22"/>
        </w:rPr>
      </w:pPr>
      <w:r w:rsidRPr="00D35E81">
        <w:rPr>
          <w:b/>
          <w:sz w:val="22"/>
          <w:szCs w:val="22"/>
        </w:rPr>
        <w:t xml:space="preserve">Članak </w:t>
      </w:r>
      <w:r>
        <w:rPr>
          <w:b/>
          <w:sz w:val="22"/>
          <w:szCs w:val="22"/>
        </w:rPr>
        <w:t>21</w:t>
      </w:r>
      <w:r w:rsidRPr="00D35E81">
        <w:rPr>
          <w:b/>
          <w:sz w:val="22"/>
          <w:szCs w:val="22"/>
        </w:rPr>
        <w:t>.</w:t>
      </w:r>
    </w:p>
    <w:p w14:paraId="6034AF73" w14:textId="0A9ED2CD" w:rsidR="00D45084" w:rsidRPr="00D35E81" w:rsidRDefault="00D45084" w:rsidP="00D45084">
      <w:pPr>
        <w:ind w:firstLine="708"/>
        <w:jc w:val="both"/>
        <w:rPr>
          <w:sz w:val="22"/>
          <w:szCs w:val="22"/>
        </w:rPr>
      </w:pPr>
      <w:r w:rsidRPr="00D35E81">
        <w:rPr>
          <w:sz w:val="22"/>
          <w:szCs w:val="22"/>
        </w:rPr>
        <w:t xml:space="preserve">Nakon završetka radova i </w:t>
      </w:r>
      <w:r w:rsidRPr="00D35E81">
        <w:rPr>
          <w:rFonts w:eastAsia="MS Mincho"/>
          <w:noProof/>
          <w:spacing w:val="-3"/>
          <w:sz w:val="22"/>
          <w:szCs w:val="22"/>
        </w:rPr>
        <w:t xml:space="preserve">datuma ovjere pravomoćnosti uporabne dozvole </w:t>
      </w:r>
      <w:r w:rsidRPr="00D35E81">
        <w:rPr>
          <w:sz w:val="22"/>
          <w:szCs w:val="22"/>
          <w:highlight w:val="lightGray"/>
        </w:rPr>
        <w:t>(ako je potrebna uporabna dozvola)</w:t>
      </w:r>
      <w:r w:rsidRPr="00D35E81">
        <w:rPr>
          <w:rFonts w:eastAsia="MS Mincho"/>
          <w:noProof/>
          <w:spacing w:val="-3"/>
          <w:sz w:val="22"/>
          <w:szCs w:val="22"/>
        </w:rPr>
        <w:t xml:space="preserve">, a najkasnije u roku od </w:t>
      </w:r>
      <w:r w:rsidR="002D5DEE">
        <w:rPr>
          <w:rFonts w:eastAsia="MS Mincho"/>
          <w:noProof/>
          <w:spacing w:val="-3"/>
          <w:sz w:val="22"/>
          <w:szCs w:val="22"/>
        </w:rPr>
        <w:t>15 dana</w:t>
      </w:r>
      <w:r w:rsidRPr="00D35E81">
        <w:rPr>
          <w:rFonts w:eastAsia="MS Mincho"/>
          <w:noProof/>
          <w:spacing w:val="-3"/>
          <w:sz w:val="22"/>
          <w:szCs w:val="22"/>
        </w:rPr>
        <w:t>,</w:t>
      </w:r>
      <w:r w:rsidRPr="00D35E81">
        <w:rPr>
          <w:sz w:val="22"/>
          <w:szCs w:val="22"/>
        </w:rPr>
        <w:t xml:space="preserve"> obavit će se primopredaja radova. O primopredaji se sastavlja zapisnik, a potpisuju ga Nadzorni inženjer, ovlašteni predstavnici Naručitelja i </w:t>
      </w:r>
      <w:r w:rsidRPr="00D35E81">
        <w:rPr>
          <w:sz w:val="22"/>
          <w:szCs w:val="22"/>
          <w:lang w:val="pl-PL"/>
        </w:rPr>
        <w:t>Izvođača</w:t>
      </w:r>
      <w:r w:rsidRPr="00D35E81">
        <w:rPr>
          <w:sz w:val="22"/>
          <w:szCs w:val="22"/>
        </w:rPr>
        <w:t>. Na primopredaji sastavlja se i konačni obračun.</w:t>
      </w:r>
    </w:p>
    <w:p w14:paraId="603BA8C4" w14:textId="77777777" w:rsidR="00D45084" w:rsidRPr="00D35E81" w:rsidRDefault="00D45084" w:rsidP="00D45084">
      <w:pPr>
        <w:jc w:val="both"/>
        <w:rPr>
          <w:b/>
          <w:sz w:val="22"/>
          <w:szCs w:val="22"/>
        </w:rPr>
      </w:pPr>
    </w:p>
    <w:p w14:paraId="6BC646CF" w14:textId="77777777" w:rsidR="00D45084" w:rsidRPr="00E61934" w:rsidRDefault="00D45084" w:rsidP="00D45084">
      <w:pPr>
        <w:jc w:val="both"/>
        <w:rPr>
          <w:i/>
          <w:iCs/>
          <w:color w:val="2E74B5" w:themeColor="accent5" w:themeShade="BF"/>
          <w:sz w:val="22"/>
          <w:szCs w:val="22"/>
        </w:rPr>
      </w:pPr>
      <w:r w:rsidRPr="00E61934">
        <w:rPr>
          <w:b/>
          <w:i/>
          <w:iCs/>
          <w:color w:val="2E74B5" w:themeColor="accent5" w:themeShade="BF"/>
          <w:sz w:val="22"/>
          <w:szCs w:val="22"/>
        </w:rPr>
        <w:tab/>
      </w:r>
      <w:r w:rsidRPr="00E61934">
        <w:rPr>
          <w:i/>
          <w:iCs/>
          <w:color w:val="2E74B5" w:themeColor="accent5" w:themeShade="BF"/>
          <w:sz w:val="22"/>
          <w:szCs w:val="22"/>
        </w:rPr>
        <w:t xml:space="preserve">Tehnički pregled radova obavit će se prema Zakonu o gradnji (NN 153/13, 20/17, 39/19, 125/19), </w:t>
      </w:r>
      <w:r w:rsidRPr="00E61934">
        <w:rPr>
          <w:rFonts w:eastAsia="MS Mincho"/>
          <w:i/>
          <w:iCs/>
          <w:noProof/>
          <w:color w:val="2E74B5" w:themeColor="accent5" w:themeShade="BF"/>
          <w:spacing w:val="-3"/>
          <w:sz w:val="22"/>
          <w:szCs w:val="22"/>
        </w:rPr>
        <w:t>Pravilniku o tehničkom pregledu građevine (NN 46/18, 98/19)</w:t>
      </w:r>
      <w:r w:rsidRPr="00E61934">
        <w:rPr>
          <w:i/>
          <w:iCs/>
          <w:color w:val="2E74B5" w:themeColor="accent5" w:themeShade="BF"/>
          <w:sz w:val="22"/>
          <w:szCs w:val="22"/>
        </w:rPr>
        <w:t xml:space="preserve"> i drugim važećim propisima </w:t>
      </w:r>
      <w:r w:rsidRPr="00E61934">
        <w:rPr>
          <w:i/>
          <w:iCs/>
          <w:color w:val="2E74B5" w:themeColor="accent5" w:themeShade="BF"/>
          <w:sz w:val="22"/>
          <w:szCs w:val="22"/>
          <w:highlight w:val="lightGray"/>
        </w:rPr>
        <w:t>(ako je primjenjivo)</w:t>
      </w:r>
      <w:r w:rsidRPr="00E61934">
        <w:rPr>
          <w:i/>
          <w:iCs/>
          <w:color w:val="2E74B5" w:themeColor="accent5" w:themeShade="BF"/>
          <w:sz w:val="22"/>
          <w:szCs w:val="22"/>
        </w:rPr>
        <w:t xml:space="preserve">. </w:t>
      </w:r>
    </w:p>
    <w:p w14:paraId="30976AB6" w14:textId="77777777" w:rsidR="00D45084" w:rsidRPr="00D35E81" w:rsidRDefault="00D45084" w:rsidP="00D45084">
      <w:pPr>
        <w:ind w:firstLine="708"/>
        <w:jc w:val="both"/>
        <w:rPr>
          <w:sz w:val="22"/>
          <w:szCs w:val="22"/>
          <w:highlight w:val="cyan"/>
        </w:rPr>
      </w:pPr>
    </w:p>
    <w:p w14:paraId="3BE5972B" w14:textId="77777777" w:rsidR="00D45084" w:rsidRPr="00D35E81" w:rsidRDefault="00D45084" w:rsidP="00D45084">
      <w:pPr>
        <w:ind w:firstLine="708"/>
        <w:jc w:val="both"/>
        <w:rPr>
          <w:sz w:val="22"/>
          <w:szCs w:val="20"/>
        </w:rPr>
      </w:pPr>
      <w:r w:rsidRPr="00D35E81">
        <w:rPr>
          <w:sz w:val="22"/>
          <w:szCs w:val="20"/>
        </w:rPr>
        <w:t xml:space="preserve">Ako se ustanovi da pojedini radovi nisu izvedeni prema ovome Ugovoru i da postoje nedostaci ili su radovi nekvalitetno izvedeni, </w:t>
      </w:r>
      <w:r w:rsidRPr="00D35E81">
        <w:rPr>
          <w:sz w:val="22"/>
          <w:szCs w:val="20"/>
          <w:lang w:val="pl-PL"/>
        </w:rPr>
        <w:t xml:space="preserve">Izvođač </w:t>
      </w:r>
      <w:r w:rsidRPr="00D35E81">
        <w:rPr>
          <w:sz w:val="22"/>
          <w:szCs w:val="20"/>
        </w:rPr>
        <w:t>je obvezan te nedostatke otkloniti o svom trošku.</w:t>
      </w:r>
    </w:p>
    <w:p w14:paraId="71E5184C" w14:textId="77777777" w:rsidR="00D45084" w:rsidRPr="00D35E81" w:rsidRDefault="00D45084" w:rsidP="00D45084">
      <w:pPr>
        <w:jc w:val="both"/>
        <w:rPr>
          <w:sz w:val="22"/>
          <w:szCs w:val="20"/>
        </w:rPr>
      </w:pPr>
    </w:p>
    <w:p w14:paraId="7CE206FA" w14:textId="77777777" w:rsidR="00D45084" w:rsidRPr="00F71724" w:rsidRDefault="00D45084" w:rsidP="00D45084">
      <w:pPr>
        <w:ind w:firstLine="708"/>
        <w:jc w:val="both"/>
        <w:rPr>
          <w:color w:val="FF0000"/>
          <w:sz w:val="22"/>
          <w:szCs w:val="20"/>
        </w:rPr>
      </w:pPr>
      <w:r w:rsidRPr="00D35E81">
        <w:rPr>
          <w:sz w:val="22"/>
          <w:szCs w:val="20"/>
        </w:rPr>
        <w:t xml:space="preserve">U slučaju da </w:t>
      </w:r>
      <w:r w:rsidRPr="00D35E81">
        <w:rPr>
          <w:sz w:val="22"/>
          <w:szCs w:val="20"/>
          <w:lang w:val="pl-PL"/>
        </w:rPr>
        <w:t>Izvođač</w:t>
      </w:r>
      <w:r w:rsidRPr="00D35E81">
        <w:rPr>
          <w:sz w:val="22"/>
          <w:szCs w:val="20"/>
        </w:rPr>
        <w:t xml:space="preserve"> ne otkloni sve utvrđene nedostatke u zadanom roku, Naručitelj će nedostatke otkloniti na trošak Izvođača i aktivirati jamstvo za uredno ispunjenje ugovora, odnosno jamstvo za otklanjanje nedostataka u jamstvenom roku.</w:t>
      </w:r>
    </w:p>
    <w:p w14:paraId="0632B044" w14:textId="77777777" w:rsidR="00D45084" w:rsidRPr="00B76B66" w:rsidRDefault="00D45084" w:rsidP="00D45084">
      <w:pPr>
        <w:jc w:val="both"/>
        <w:rPr>
          <w:sz w:val="22"/>
          <w:szCs w:val="22"/>
        </w:rPr>
      </w:pPr>
    </w:p>
    <w:p w14:paraId="61A0D587" w14:textId="77777777" w:rsidR="00D45084" w:rsidRPr="00D35E81" w:rsidRDefault="00D45084" w:rsidP="00D45084">
      <w:pPr>
        <w:jc w:val="center"/>
        <w:rPr>
          <w:b/>
          <w:bCs/>
          <w:sz w:val="22"/>
          <w:szCs w:val="20"/>
        </w:rPr>
      </w:pPr>
      <w:r w:rsidRPr="00D35E81">
        <w:rPr>
          <w:b/>
          <w:bCs/>
          <w:sz w:val="22"/>
          <w:szCs w:val="20"/>
        </w:rPr>
        <w:t>Članak 22.</w:t>
      </w:r>
    </w:p>
    <w:p w14:paraId="2F068D06" w14:textId="77777777" w:rsidR="00D45084" w:rsidRPr="00D35E81" w:rsidRDefault="00D45084" w:rsidP="00D45084">
      <w:pPr>
        <w:ind w:firstLine="708"/>
        <w:jc w:val="both"/>
        <w:rPr>
          <w:sz w:val="22"/>
          <w:szCs w:val="22"/>
        </w:rPr>
      </w:pPr>
      <w:r w:rsidRPr="00D35E81">
        <w:rPr>
          <w:bCs/>
          <w:spacing w:val="-1"/>
          <w:sz w:val="22"/>
          <w:szCs w:val="20"/>
        </w:rPr>
        <w:t>Po potpisu Zapisnika o primopredaji radova, izvođač će odvesti i ukloniti s gradilišta svu svoju opremu, višak materijala, krupni i sitni otpad i privremene objekte. Izvođač će gradilište i radove ostaviti u čistom i sigurnom stanju. Ako Izvođač unutar dva mjeseca od potpisa Zapisnika o primopredaji radova ne ukloni opremu, višak materijala, krupni i sitni otpad i privremene objekte, Naručitelj će ukloniti iste, a Izvođač je obvezan Naručitelju nadoknaditi troškove vezane za uklanjanje viška materijala, krupnog i sitnog otpada i privremenih radova, kao i za vraćanje gradilišta u čisto i sigurno stanje, bez potrebe da Naručitelj opravda te troškove.</w:t>
      </w:r>
      <w:r w:rsidRPr="00D35E81">
        <w:rPr>
          <w:sz w:val="22"/>
          <w:szCs w:val="22"/>
        </w:rPr>
        <w:t xml:space="preserve"> </w:t>
      </w:r>
    </w:p>
    <w:p w14:paraId="295CF43A" w14:textId="77777777" w:rsidR="00D45084" w:rsidRDefault="00D45084" w:rsidP="00D45084">
      <w:pPr>
        <w:jc w:val="both"/>
        <w:rPr>
          <w:sz w:val="22"/>
          <w:szCs w:val="22"/>
        </w:rPr>
      </w:pPr>
    </w:p>
    <w:p w14:paraId="45CD49CC" w14:textId="5C4B8EF0" w:rsidR="00D45084" w:rsidRPr="00E61934" w:rsidRDefault="00D45084" w:rsidP="00D45084">
      <w:pPr>
        <w:widowControl w:val="0"/>
        <w:numPr>
          <w:ilvl w:val="0"/>
          <w:numId w:val="1"/>
        </w:numPr>
        <w:autoSpaceDE w:val="0"/>
        <w:autoSpaceDN w:val="0"/>
        <w:adjustRightInd w:val="0"/>
        <w:ind w:left="851" w:hanging="567"/>
        <w:jc w:val="both"/>
        <w:rPr>
          <w:b/>
          <w:i/>
          <w:iCs/>
          <w:color w:val="2E74B5" w:themeColor="accent5" w:themeShade="BF"/>
          <w:sz w:val="22"/>
          <w:szCs w:val="22"/>
          <w:u w:val="single"/>
        </w:rPr>
      </w:pPr>
      <w:r w:rsidRPr="00E61934">
        <w:rPr>
          <w:b/>
          <w:i/>
          <w:iCs/>
          <w:color w:val="2E74B5" w:themeColor="accent5" w:themeShade="BF"/>
          <w:sz w:val="22"/>
          <w:szCs w:val="22"/>
          <w:u w:val="single"/>
        </w:rPr>
        <w:t>ZAJEDNICA GOSPODARSKIH SUBJEKATA</w:t>
      </w:r>
      <w:r w:rsidR="00826AB9" w:rsidRPr="00E61934">
        <w:rPr>
          <w:b/>
          <w:i/>
          <w:iCs/>
          <w:color w:val="2E74B5" w:themeColor="accent5" w:themeShade="BF"/>
          <w:sz w:val="22"/>
          <w:szCs w:val="22"/>
          <w:u w:val="single"/>
        </w:rPr>
        <w:t xml:space="preserve"> u slučaju Zajednice</w:t>
      </w:r>
    </w:p>
    <w:p w14:paraId="6F94F3CB" w14:textId="77777777" w:rsidR="00D45084" w:rsidRPr="00E61934" w:rsidRDefault="00D45084" w:rsidP="00D45084">
      <w:pPr>
        <w:jc w:val="both"/>
        <w:rPr>
          <w:i/>
          <w:iCs/>
          <w:color w:val="2E74B5" w:themeColor="accent5" w:themeShade="BF"/>
          <w:sz w:val="22"/>
          <w:szCs w:val="22"/>
          <w:u w:val="single"/>
        </w:rPr>
      </w:pPr>
    </w:p>
    <w:p w14:paraId="4059A709" w14:textId="77777777" w:rsidR="00D45084" w:rsidRPr="00E61934" w:rsidRDefault="00D45084" w:rsidP="00D45084">
      <w:pPr>
        <w:jc w:val="center"/>
        <w:rPr>
          <w:rFonts w:eastAsia="Calibri"/>
          <w:b/>
          <w:i/>
          <w:iCs/>
          <w:color w:val="2E74B5" w:themeColor="accent5" w:themeShade="BF"/>
          <w:sz w:val="22"/>
          <w:szCs w:val="22"/>
          <w:lang w:eastAsia="en-US"/>
        </w:rPr>
      </w:pPr>
      <w:r w:rsidRPr="00E61934">
        <w:rPr>
          <w:rFonts w:eastAsia="Calibri"/>
          <w:b/>
          <w:i/>
          <w:iCs/>
          <w:color w:val="2E74B5" w:themeColor="accent5" w:themeShade="BF"/>
          <w:sz w:val="22"/>
          <w:szCs w:val="22"/>
          <w:lang w:eastAsia="en-US"/>
        </w:rPr>
        <w:t>Članak 23.</w:t>
      </w:r>
    </w:p>
    <w:p w14:paraId="59F0B00D" w14:textId="77777777" w:rsidR="00D45084" w:rsidRPr="00E61934" w:rsidRDefault="00D45084" w:rsidP="00D45084">
      <w:pPr>
        <w:ind w:firstLine="708"/>
        <w:jc w:val="both"/>
        <w:rPr>
          <w:i/>
          <w:iCs/>
          <w:color w:val="2E74B5" w:themeColor="accent5" w:themeShade="BF"/>
          <w:sz w:val="22"/>
          <w:szCs w:val="20"/>
        </w:rPr>
      </w:pPr>
      <w:r w:rsidRPr="00E61934">
        <w:rPr>
          <w:bCs/>
          <w:i/>
          <w:iCs/>
          <w:color w:val="2E74B5" w:themeColor="accent5" w:themeShade="BF"/>
          <w:spacing w:val="-1"/>
          <w:sz w:val="22"/>
          <w:szCs w:val="20"/>
        </w:rPr>
        <w:t>Sukladno ponudi iz članka 1. ovoga Ugovora, ugovorne strane utvrđuju člana/ove zajednice gospodarskih subjekata</w:t>
      </w:r>
      <w:r w:rsidRPr="00E61934">
        <w:rPr>
          <w:i/>
          <w:iCs/>
          <w:color w:val="2E74B5" w:themeColor="accent5" w:themeShade="BF"/>
          <w:sz w:val="22"/>
          <w:szCs w:val="20"/>
        </w:rPr>
        <w:t xml:space="preserve"> i radove koje će isti izvesti, kako slijedi:</w:t>
      </w:r>
    </w:p>
    <w:p w14:paraId="019EC21C" w14:textId="77777777" w:rsidR="00D45084" w:rsidRPr="00E61934" w:rsidRDefault="00D45084" w:rsidP="00D45084">
      <w:pPr>
        <w:numPr>
          <w:ilvl w:val="0"/>
          <w:numId w:val="5"/>
        </w:numPr>
        <w:ind w:left="709"/>
        <w:jc w:val="both"/>
        <w:rPr>
          <w:i/>
          <w:iCs/>
          <w:color w:val="2E74B5" w:themeColor="accent5" w:themeShade="BF"/>
          <w:sz w:val="22"/>
          <w:szCs w:val="20"/>
        </w:rPr>
      </w:pPr>
      <w:r w:rsidRPr="00E61934">
        <w:rPr>
          <w:i/>
          <w:iCs/>
          <w:color w:val="2E74B5" w:themeColor="accent5" w:themeShade="BF"/>
          <w:sz w:val="22"/>
          <w:szCs w:val="22"/>
          <w:lang w:val="en-US"/>
        </w:rPr>
        <w:t xml:space="preserve">TVRTKA: </w:t>
      </w:r>
    </w:p>
    <w:p w14:paraId="4289686A" w14:textId="77777777" w:rsidR="00D45084" w:rsidRPr="00E61934" w:rsidRDefault="00D45084" w:rsidP="00D45084">
      <w:pPr>
        <w:ind w:left="720"/>
        <w:jc w:val="both"/>
        <w:rPr>
          <w:i/>
          <w:iCs/>
          <w:color w:val="2E74B5" w:themeColor="accent5" w:themeShade="BF"/>
          <w:sz w:val="22"/>
          <w:szCs w:val="22"/>
        </w:rPr>
      </w:pPr>
      <w:r w:rsidRPr="00E61934">
        <w:rPr>
          <w:i/>
          <w:iCs/>
          <w:color w:val="2E74B5" w:themeColor="accent5" w:themeShade="BF"/>
          <w:sz w:val="22"/>
          <w:szCs w:val="22"/>
          <w:lang w:val="en-US"/>
        </w:rPr>
        <w:t xml:space="preserve">ZAKONSKI ZASTUPNIK: </w:t>
      </w:r>
    </w:p>
    <w:p w14:paraId="2C7785D9"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 xml:space="preserve">IBAN: </w:t>
      </w:r>
    </w:p>
    <w:p w14:paraId="0056A4E3" w14:textId="77777777" w:rsidR="00D45084" w:rsidRPr="00E61934" w:rsidRDefault="00D45084" w:rsidP="00D45084">
      <w:pPr>
        <w:ind w:left="720"/>
        <w:jc w:val="both"/>
        <w:rPr>
          <w:i/>
          <w:iCs/>
          <w:color w:val="2E74B5" w:themeColor="accent5" w:themeShade="BF"/>
          <w:sz w:val="22"/>
          <w:szCs w:val="22"/>
          <w:lang w:eastAsia="en-US"/>
        </w:rPr>
      </w:pPr>
      <w:r w:rsidRPr="00E61934">
        <w:rPr>
          <w:i/>
          <w:iCs/>
          <w:color w:val="2E74B5" w:themeColor="accent5" w:themeShade="BF"/>
          <w:sz w:val="22"/>
          <w:szCs w:val="22"/>
          <w:lang w:val="en-US"/>
        </w:rPr>
        <w:t xml:space="preserve">PREDMET: </w:t>
      </w:r>
    </w:p>
    <w:p w14:paraId="17003DC8"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 xml:space="preserve">VRIJEDNOSNI UDIO: </w:t>
      </w:r>
    </w:p>
    <w:p w14:paraId="7F4EE6AA" w14:textId="77777777" w:rsidR="00D45084" w:rsidRPr="00E61934" w:rsidRDefault="00D45084" w:rsidP="00D45084">
      <w:pPr>
        <w:ind w:left="720"/>
        <w:jc w:val="both"/>
        <w:rPr>
          <w:i/>
          <w:iCs/>
          <w:color w:val="2E74B5" w:themeColor="accent5" w:themeShade="BF"/>
          <w:sz w:val="22"/>
          <w:szCs w:val="22"/>
        </w:rPr>
      </w:pPr>
      <w:r w:rsidRPr="00E61934">
        <w:rPr>
          <w:i/>
          <w:iCs/>
          <w:color w:val="2E74B5" w:themeColor="accent5" w:themeShade="BF"/>
          <w:sz w:val="22"/>
          <w:szCs w:val="22"/>
          <w:lang w:val="en-US"/>
        </w:rPr>
        <w:t>POSTOTNI UDIO:</w:t>
      </w:r>
      <w:r w:rsidRPr="00E61934">
        <w:rPr>
          <w:i/>
          <w:iCs/>
          <w:color w:val="2E74B5" w:themeColor="accent5" w:themeShade="BF"/>
          <w:sz w:val="22"/>
          <w:szCs w:val="22"/>
        </w:rPr>
        <w:t xml:space="preserve"> </w:t>
      </w:r>
    </w:p>
    <w:p w14:paraId="10F3FB22" w14:textId="77777777" w:rsidR="00D45084" w:rsidRPr="00E61934" w:rsidRDefault="00D45084" w:rsidP="00D45084">
      <w:pPr>
        <w:ind w:left="720"/>
        <w:jc w:val="both"/>
        <w:rPr>
          <w:i/>
          <w:iCs/>
          <w:color w:val="2E74B5" w:themeColor="accent5" w:themeShade="BF"/>
          <w:sz w:val="22"/>
          <w:szCs w:val="22"/>
        </w:rPr>
      </w:pPr>
    </w:p>
    <w:p w14:paraId="7AF5F847" w14:textId="77777777" w:rsidR="00D45084" w:rsidRPr="00E61934" w:rsidRDefault="00D45084" w:rsidP="00D45084">
      <w:pPr>
        <w:numPr>
          <w:ilvl w:val="0"/>
          <w:numId w:val="5"/>
        </w:numPr>
        <w:jc w:val="both"/>
        <w:rPr>
          <w:i/>
          <w:iCs/>
          <w:color w:val="2E74B5" w:themeColor="accent5" w:themeShade="BF"/>
          <w:sz w:val="22"/>
          <w:szCs w:val="22"/>
        </w:rPr>
      </w:pPr>
      <w:r w:rsidRPr="00E61934">
        <w:rPr>
          <w:i/>
          <w:iCs/>
          <w:color w:val="2E74B5" w:themeColor="accent5" w:themeShade="BF"/>
          <w:sz w:val="22"/>
          <w:szCs w:val="22"/>
          <w:lang w:val="en-US"/>
        </w:rPr>
        <w:t xml:space="preserve">TVRTKA: </w:t>
      </w:r>
    </w:p>
    <w:p w14:paraId="4942AD16"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 xml:space="preserve">ZAKONSKI ZASTUPNIK: </w:t>
      </w:r>
    </w:p>
    <w:p w14:paraId="1DF6F10C" w14:textId="77777777" w:rsidR="00D45084" w:rsidRPr="00E61934" w:rsidRDefault="00D45084" w:rsidP="00D45084">
      <w:pPr>
        <w:ind w:left="720"/>
        <w:jc w:val="both"/>
        <w:rPr>
          <w:i/>
          <w:iCs/>
          <w:color w:val="2E74B5" w:themeColor="accent5" w:themeShade="BF"/>
          <w:sz w:val="22"/>
          <w:szCs w:val="22"/>
          <w:lang w:eastAsia="en-US"/>
        </w:rPr>
      </w:pPr>
      <w:r w:rsidRPr="00E61934">
        <w:rPr>
          <w:i/>
          <w:iCs/>
          <w:color w:val="2E74B5" w:themeColor="accent5" w:themeShade="BF"/>
          <w:sz w:val="22"/>
          <w:szCs w:val="22"/>
          <w:lang w:val="en-US"/>
        </w:rPr>
        <w:t xml:space="preserve">IBAN: </w:t>
      </w:r>
    </w:p>
    <w:p w14:paraId="258A1AD9" w14:textId="77777777" w:rsidR="00D45084" w:rsidRPr="00E61934" w:rsidRDefault="00D45084" w:rsidP="00D45084">
      <w:pPr>
        <w:ind w:left="720"/>
        <w:jc w:val="both"/>
        <w:rPr>
          <w:i/>
          <w:iCs/>
          <w:color w:val="2E74B5" w:themeColor="accent5" w:themeShade="BF"/>
          <w:sz w:val="22"/>
          <w:szCs w:val="22"/>
        </w:rPr>
      </w:pPr>
      <w:r w:rsidRPr="00E61934">
        <w:rPr>
          <w:i/>
          <w:iCs/>
          <w:color w:val="2E74B5" w:themeColor="accent5" w:themeShade="BF"/>
          <w:sz w:val="22"/>
          <w:szCs w:val="22"/>
          <w:lang w:val="en-US"/>
        </w:rPr>
        <w:t xml:space="preserve">PREDMET: </w:t>
      </w:r>
    </w:p>
    <w:p w14:paraId="3E34C73B"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 xml:space="preserve">VRIJEDNOSNI UDIO: </w:t>
      </w:r>
    </w:p>
    <w:p w14:paraId="09CBF874" w14:textId="77777777" w:rsidR="00D45084" w:rsidRPr="00E61934" w:rsidRDefault="00D45084" w:rsidP="00D45084">
      <w:pPr>
        <w:ind w:left="720"/>
        <w:jc w:val="both"/>
        <w:rPr>
          <w:i/>
          <w:iCs/>
          <w:color w:val="2E74B5" w:themeColor="accent5" w:themeShade="BF"/>
          <w:sz w:val="22"/>
          <w:szCs w:val="22"/>
        </w:rPr>
      </w:pPr>
      <w:r w:rsidRPr="00E61934">
        <w:rPr>
          <w:i/>
          <w:iCs/>
          <w:color w:val="2E74B5" w:themeColor="accent5" w:themeShade="BF"/>
          <w:sz w:val="22"/>
          <w:szCs w:val="22"/>
          <w:lang w:val="en-US"/>
        </w:rPr>
        <w:t xml:space="preserve">POSTOTNI UDIO: </w:t>
      </w:r>
    </w:p>
    <w:p w14:paraId="710741B2" w14:textId="77777777" w:rsidR="00D45084" w:rsidRPr="00E61934" w:rsidRDefault="00D45084" w:rsidP="00D45084">
      <w:pPr>
        <w:ind w:firstLine="400"/>
        <w:jc w:val="both"/>
        <w:rPr>
          <w:i/>
          <w:iCs/>
          <w:color w:val="2E74B5" w:themeColor="accent5" w:themeShade="BF"/>
          <w:sz w:val="22"/>
          <w:szCs w:val="20"/>
        </w:rPr>
      </w:pPr>
    </w:p>
    <w:p w14:paraId="3E703569" w14:textId="4CCECE4D" w:rsidR="00D45084" w:rsidRPr="00E61934" w:rsidRDefault="00D45084" w:rsidP="00D45084">
      <w:pPr>
        <w:suppressAutoHyphens/>
        <w:ind w:firstLine="709"/>
        <w:jc w:val="both"/>
        <w:rPr>
          <w:i/>
          <w:iCs/>
          <w:color w:val="2E74B5" w:themeColor="accent5" w:themeShade="BF"/>
          <w:sz w:val="22"/>
          <w:szCs w:val="20"/>
          <w:lang w:eastAsia="ar-SA"/>
        </w:rPr>
      </w:pPr>
      <w:r w:rsidRPr="00E61934">
        <w:rPr>
          <w:i/>
          <w:iCs/>
          <w:color w:val="2E74B5" w:themeColor="accent5" w:themeShade="BF"/>
          <w:sz w:val="22"/>
          <w:szCs w:val="22"/>
        </w:rPr>
        <w:t>Ministarstvo znanosti</w:t>
      </w:r>
      <w:r w:rsidR="00E61934">
        <w:rPr>
          <w:i/>
          <w:iCs/>
          <w:color w:val="2E74B5" w:themeColor="accent5" w:themeShade="BF"/>
          <w:sz w:val="22"/>
          <w:szCs w:val="22"/>
        </w:rPr>
        <w:t>,</w:t>
      </w:r>
      <w:r w:rsidRPr="00E61934">
        <w:rPr>
          <w:i/>
          <w:iCs/>
          <w:color w:val="2E74B5" w:themeColor="accent5" w:themeShade="BF"/>
          <w:sz w:val="22"/>
          <w:szCs w:val="22"/>
        </w:rPr>
        <w:t xml:space="preserve"> obrazovanja</w:t>
      </w:r>
      <w:r w:rsidR="00E61934">
        <w:rPr>
          <w:i/>
          <w:iCs/>
          <w:color w:val="2E74B5" w:themeColor="accent5" w:themeShade="BF"/>
          <w:sz w:val="22"/>
          <w:szCs w:val="22"/>
        </w:rPr>
        <w:t xml:space="preserve"> i mladih</w:t>
      </w:r>
      <w:r w:rsidRPr="00E61934">
        <w:rPr>
          <w:i/>
          <w:iCs/>
          <w:color w:val="2E74B5" w:themeColor="accent5" w:themeShade="BF"/>
          <w:sz w:val="22"/>
          <w:szCs w:val="22"/>
        </w:rPr>
        <w:t xml:space="preserve"> </w:t>
      </w:r>
      <w:r w:rsidRPr="00E61934">
        <w:rPr>
          <w:i/>
          <w:iCs/>
          <w:color w:val="2E74B5" w:themeColor="accent5" w:themeShade="BF"/>
          <w:sz w:val="22"/>
          <w:szCs w:val="20"/>
        </w:rPr>
        <w:t xml:space="preserve">se obvezuje isplatiti cijenu radova </w:t>
      </w:r>
      <w:r w:rsidRPr="00E61934">
        <w:rPr>
          <w:i/>
          <w:iCs/>
          <w:color w:val="2E74B5" w:themeColor="accent5" w:themeShade="BF"/>
          <w:sz w:val="22"/>
          <w:szCs w:val="20"/>
          <w:lang w:eastAsia="ar-SA"/>
        </w:rPr>
        <w:t xml:space="preserve">iz prethodnog stavka </w:t>
      </w:r>
      <w:r w:rsidRPr="00E61934">
        <w:rPr>
          <w:i/>
          <w:iCs/>
          <w:color w:val="2E74B5" w:themeColor="accent5" w:themeShade="BF"/>
          <w:sz w:val="22"/>
          <w:szCs w:val="20"/>
        </w:rPr>
        <w:t xml:space="preserve">na način utvrđen člankom 7. </w:t>
      </w:r>
      <w:r w:rsidRPr="00E61934">
        <w:rPr>
          <w:i/>
          <w:iCs/>
          <w:color w:val="2E74B5" w:themeColor="accent5" w:themeShade="BF"/>
          <w:sz w:val="22"/>
          <w:szCs w:val="20"/>
          <w:lang w:eastAsia="ar-SA"/>
        </w:rPr>
        <w:t>ovoga Ugovora</w:t>
      </w:r>
      <w:r w:rsidRPr="00E61934">
        <w:rPr>
          <w:i/>
          <w:iCs/>
          <w:color w:val="2E74B5" w:themeColor="accent5" w:themeShade="BF"/>
          <w:sz w:val="22"/>
          <w:szCs w:val="20"/>
        </w:rPr>
        <w:t xml:space="preserve">, </w:t>
      </w:r>
      <w:r w:rsidRPr="00E61934">
        <w:rPr>
          <w:i/>
          <w:iCs/>
          <w:color w:val="2E74B5" w:themeColor="accent5" w:themeShade="BF"/>
          <w:sz w:val="22"/>
          <w:szCs w:val="20"/>
          <w:lang w:eastAsia="ar-SA"/>
        </w:rPr>
        <w:t xml:space="preserve">na IBAN članova </w:t>
      </w:r>
      <w:r w:rsidRPr="00E61934">
        <w:rPr>
          <w:i/>
          <w:iCs/>
          <w:color w:val="2E74B5" w:themeColor="accent5" w:themeShade="BF"/>
          <w:sz w:val="22"/>
          <w:szCs w:val="20"/>
        </w:rPr>
        <w:t>zajednice gospodarskih subjekata</w:t>
      </w:r>
      <w:r w:rsidRPr="00E61934">
        <w:rPr>
          <w:i/>
          <w:iCs/>
          <w:color w:val="2E74B5" w:themeColor="accent5" w:themeShade="BF"/>
          <w:sz w:val="22"/>
          <w:szCs w:val="20"/>
          <w:lang w:eastAsia="ar-SA"/>
        </w:rPr>
        <w:t>.</w:t>
      </w:r>
    </w:p>
    <w:p w14:paraId="71BDDEC6" w14:textId="77777777" w:rsidR="00D45084" w:rsidRPr="00E61934" w:rsidRDefault="00D45084" w:rsidP="00D45084">
      <w:pPr>
        <w:ind w:firstLine="357"/>
        <w:jc w:val="both"/>
        <w:rPr>
          <w:rFonts w:eastAsia="Calibri"/>
          <w:i/>
          <w:iCs/>
          <w:color w:val="2E74B5" w:themeColor="accent5" w:themeShade="BF"/>
          <w:sz w:val="22"/>
          <w:szCs w:val="22"/>
          <w:lang w:eastAsia="en-US"/>
        </w:rPr>
      </w:pPr>
    </w:p>
    <w:p w14:paraId="1C1845C5" w14:textId="586BC278" w:rsidR="00D45084" w:rsidRPr="00E61934" w:rsidRDefault="00D45084" w:rsidP="00D45084">
      <w:pPr>
        <w:widowControl w:val="0"/>
        <w:numPr>
          <w:ilvl w:val="0"/>
          <w:numId w:val="1"/>
        </w:numPr>
        <w:autoSpaceDE w:val="0"/>
        <w:autoSpaceDN w:val="0"/>
        <w:adjustRightInd w:val="0"/>
        <w:ind w:left="851" w:hanging="567"/>
        <w:jc w:val="both"/>
        <w:rPr>
          <w:b/>
          <w:i/>
          <w:iCs/>
          <w:color w:val="2E74B5" w:themeColor="accent5" w:themeShade="BF"/>
          <w:sz w:val="22"/>
          <w:szCs w:val="22"/>
          <w:u w:val="single"/>
        </w:rPr>
      </w:pPr>
      <w:r w:rsidRPr="00E61934">
        <w:rPr>
          <w:b/>
          <w:i/>
          <w:iCs/>
          <w:color w:val="2E74B5" w:themeColor="accent5" w:themeShade="BF"/>
          <w:sz w:val="22"/>
          <w:szCs w:val="22"/>
          <w:u w:val="single"/>
        </w:rPr>
        <w:t>PODUGOVARATELJI</w:t>
      </w:r>
      <w:r w:rsidR="00826AB9" w:rsidRPr="00E61934">
        <w:rPr>
          <w:b/>
          <w:i/>
          <w:iCs/>
          <w:color w:val="2E74B5" w:themeColor="accent5" w:themeShade="BF"/>
          <w:sz w:val="22"/>
          <w:szCs w:val="22"/>
          <w:u w:val="single"/>
        </w:rPr>
        <w:t xml:space="preserve"> – u slučaju podugovaratelja</w:t>
      </w:r>
    </w:p>
    <w:p w14:paraId="3791A35A" w14:textId="77777777" w:rsidR="00D45084" w:rsidRPr="00E61934" w:rsidRDefault="00D45084" w:rsidP="00D45084">
      <w:pPr>
        <w:jc w:val="center"/>
        <w:rPr>
          <w:b/>
          <w:bCs/>
          <w:i/>
          <w:iCs/>
          <w:color w:val="2E74B5" w:themeColor="accent5" w:themeShade="BF"/>
          <w:sz w:val="22"/>
          <w:szCs w:val="20"/>
        </w:rPr>
      </w:pPr>
      <w:r w:rsidRPr="00E61934">
        <w:rPr>
          <w:b/>
          <w:bCs/>
          <w:i/>
          <w:iCs/>
          <w:color w:val="2E74B5" w:themeColor="accent5" w:themeShade="BF"/>
          <w:sz w:val="22"/>
          <w:szCs w:val="20"/>
        </w:rPr>
        <w:lastRenderedPageBreak/>
        <w:t>Članak 24.</w:t>
      </w:r>
    </w:p>
    <w:p w14:paraId="1F68DAFB" w14:textId="77777777" w:rsidR="00D45084" w:rsidRPr="00E61934" w:rsidRDefault="00D45084" w:rsidP="00D45084">
      <w:pPr>
        <w:ind w:firstLine="708"/>
        <w:jc w:val="both"/>
        <w:textAlignment w:val="baseline"/>
        <w:rPr>
          <w:i/>
          <w:iCs/>
          <w:color w:val="2E74B5" w:themeColor="accent5" w:themeShade="BF"/>
          <w:sz w:val="22"/>
          <w:szCs w:val="20"/>
        </w:rPr>
      </w:pPr>
      <w:r w:rsidRPr="00E61934">
        <w:rPr>
          <w:i/>
          <w:iCs/>
          <w:color w:val="2E74B5" w:themeColor="accent5" w:themeShade="BF"/>
          <w:sz w:val="22"/>
          <w:szCs w:val="20"/>
        </w:rPr>
        <w:t>Sukladno članku 222. ZJN 2016. i ponudi iz članka 1. ovoga Ugovora, ugovorne strane utvrđuju podugovaratelja/e i radove koje će isti izvesti, kako slijedi:</w:t>
      </w:r>
    </w:p>
    <w:p w14:paraId="14A585A9" w14:textId="77777777" w:rsidR="00D45084" w:rsidRPr="00E61934" w:rsidRDefault="00D45084" w:rsidP="00D45084">
      <w:pPr>
        <w:numPr>
          <w:ilvl w:val="0"/>
          <w:numId w:val="6"/>
        </w:numPr>
        <w:jc w:val="both"/>
        <w:rPr>
          <w:i/>
          <w:iCs/>
          <w:color w:val="2E74B5" w:themeColor="accent5" w:themeShade="BF"/>
          <w:sz w:val="22"/>
          <w:szCs w:val="20"/>
        </w:rPr>
      </w:pPr>
      <w:r w:rsidRPr="00E61934">
        <w:rPr>
          <w:i/>
          <w:iCs/>
          <w:color w:val="2E74B5" w:themeColor="accent5" w:themeShade="BF"/>
          <w:sz w:val="22"/>
          <w:szCs w:val="22"/>
          <w:lang w:val="en-US"/>
        </w:rPr>
        <w:t xml:space="preserve">TVRTKA: </w:t>
      </w:r>
    </w:p>
    <w:p w14:paraId="2D0559E5" w14:textId="77777777" w:rsidR="00D45084" w:rsidRPr="00E61934" w:rsidRDefault="00D45084" w:rsidP="00D45084">
      <w:pPr>
        <w:ind w:left="720"/>
        <w:jc w:val="both"/>
        <w:rPr>
          <w:i/>
          <w:iCs/>
          <w:color w:val="2E74B5" w:themeColor="accent5" w:themeShade="BF"/>
          <w:sz w:val="22"/>
          <w:szCs w:val="22"/>
        </w:rPr>
      </w:pPr>
      <w:r w:rsidRPr="00E61934">
        <w:rPr>
          <w:i/>
          <w:iCs/>
          <w:color w:val="2E74B5" w:themeColor="accent5" w:themeShade="BF"/>
          <w:sz w:val="22"/>
          <w:szCs w:val="22"/>
          <w:lang w:val="en-US"/>
        </w:rPr>
        <w:t xml:space="preserve">ZAKONSKI ZASTUPNIK: </w:t>
      </w:r>
    </w:p>
    <w:p w14:paraId="41567431"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 xml:space="preserve">IBAN: </w:t>
      </w:r>
    </w:p>
    <w:p w14:paraId="2CB45903" w14:textId="77777777" w:rsidR="00D45084" w:rsidRPr="00E61934" w:rsidRDefault="00D45084" w:rsidP="00D45084">
      <w:pPr>
        <w:ind w:left="720"/>
        <w:jc w:val="both"/>
        <w:rPr>
          <w:i/>
          <w:iCs/>
          <w:color w:val="2E74B5" w:themeColor="accent5" w:themeShade="BF"/>
          <w:sz w:val="22"/>
          <w:szCs w:val="22"/>
          <w:lang w:eastAsia="en-US"/>
        </w:rPr>
      </w:pPr>
      <w:r w:rsidRPr="00E61934">
        <w:rPr>
          <w:i/>
          <w:iCs/>
          <w:color w:val="2E74B5" w:themeColor="accent5" w:themeShade="BF"/>
          <w:sz w:val="22"/>
          <w:szCs w:val="22"/>
          <w:lang w:val="en-US"/>
        </w:rPr>
        <w:t xml:space="preserve">PREDMET: </w:t>
      </w:r>
    </w:p>
    <w:p w14:paraId="1DC7A06F"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 xml:space="preserve">VRIJEDNOSNI UDIO: </w:t>
      </w:r>
    </w:p>
    <w:p w14:paraId="0E627BB9" w14:textId="77777777" w:rsidR="00D45084" w:rsidRPr="00E61934" w:rsidRDefault="00D45084" w:rsidP="00D45084">
      <w:pPr>
        <w:ind w:left="720"/>
        <w:jc w:val="both"/>
        <w:rPr>
          <w:i/>
          <w:iCs/>
          <w:color w:val="2E74B5" w:themeColor="accent5" w:themeShade="BF"/>
          <w:sz w:val="22"/>
          <w:szCs w:val="22"/>
        </w:rPr>
      </w:pPr>
      <w:r w:rsidRPr="00E61934">
        <w:rPr>
          <w:i/>
          <w:iCs/>
          <w:color w:val="2E74B5" w:themeColor="accent5" w:themeShade="BF"/>
          <w:sz w:val="22"/>
          <w:szCs w:val="22"/>
          <w:lang w:val="en-US"/>
        </w:rPr>
        <w:t>POSTOTNI UDIO:</w:t>
      </w:r>
      <w:r w:rsidRPr="00E61934">
        <w:rPr>
          <w:i/>
          <w:iCs/>
          <w:color w:val="2E74B5" w:themeColor="accent5" w:themeShade="BF"/>
          <w:sz w:val="22"/>
          <w:szCs w:val="22"/>
        </w:rPr>
        <w:t xml:space="preserve"> </w:t>
      </w:r>
    </w:p>
    <w:p w14:paraId="733120ED" w14:textId="77777777" w:rsidR="00D45084" w:rsidRPr="00E61934" w:rsidRDefault="00D45084" w:rsidP="00D45084">
      <w:pPr>
        <w:numPr>
          <w:ilvl w:val="0"/>
          <w:numId w:val="6"/>
        </w:numPr>
        <w:jc w:val="both"/>
        <w:rPr>
          <w:i/>
          <w:iCs/>
          <w:color w:val="2E74B5" w:themeColor="accent5" w:themeShade="BF"/>
          <w:sz w:val="22"/>
          <w:szCs w:val="22"/>
        </w:rPr>
      </w:pPr>
      <w:r w:rsidRPr="00E61934">
        <w:rPr>
          <w:i/>
          <w:iCs/>
          <w:color w:val="2E74B5" w:themeColor="accent5" w:themeShade="BF"/>
          <w:sz w:val="22"/>
          <w:szCs w:val="22"/>
          <w:lang w:val="en-US"/>
        </w:rPr>
        <w:t xml:space="preserve">TVRTKA: </w:t>
      </w:r>
    </w:p>
    <w:p w14:paraId="3EC91132"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 xml:space="preserve">ZAKONSKI ZASTUPNIK: </w:t>
      </w:r>
    </w:p>
    <w:p w14:paraId="42A5709F" w14:textId="77777777" w:rsidR="00D45084" w:rsidRPr="00E61934" w:rsidRDefault="00D45084" w:rsidP="00D45084">
      <w:pPr>
        <w:ind w:left="720"/>
        <w:jc w:val="both"/>
        <w:rPr>
          <w:i/>
          <w:iCs/>
          <w:color w:val="2E74B5" w:themeColor="accent5" w:themeShade="BF"/>
          <w:sz w:val="22"/>
          <w:szCs w:val="22"/>
          <w:lang w:eastAsia="en-US"/>
        </w:rPr>
      </w:pPr>
      <w:r w:rsidRPr="00E61934">
        <w:rPr>
          <w:i/>
          <w:iCs/>
          <w:color w:val="2E74B5" w:themeColor="accent5" w:themeShade="BF"/>
          <w:sz w:val="22"/>
          <w:szCs w:val="22"/>
          <w:lang w:val="en-US"/>
        </w:rPr>
        <w:t xml:space="preserve">IBAN: </w:t>
      </w:r>
    </w:p>
    <w:p w14:paraId="5FDE6C36" w14:textId="77777777" w:rsidR="00D45084" w:rsidRPr="00E61934" w:rsidRDefault="00D45084" w:rsidP="00D45084">
      <w:pPr>
        <w:ind w:left="720"/>
        <w:jc w:val="both"/>
        <w:rPr>
          <w:i/>
          <w:iCs/>
          <w:color w:val="2E74B5" w:themeColor="accent5" w:themeShade="BF"/>
          <w:sz w:val="22"/>
          <w:szCs w:val="22"/>
        </w:rPr>
      </w:pPr>
      <w:r w:rsidRPr="00E61934">
        <w:rPr>
          <w:i/>
          <w:iCs/>
          <w:color w:val="2E74B5" w:themeColor="accent5" w:themeShade="BF"/>
          <w:sz w:val="22"/>
          <w:szCs w:val="22"/>
          <w:lang w:val="en-US"/>
        </w:rPr>
        <w:t xml:space="preserve">PREDMET: </w:t>
      </w:r>
    </w:p>
    <w:p w14:paraId="72EA3565"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 xml:space="preserve">VRIJEDNOSNI UDIO: </w:t>
      </w:r>
    </w:p>
    <w:p w14:paraId="1E0F6578" w14:textId="77777777" w:rsidR="00D45084" w:rsidRPr="00E61934" w:rsidRDefault="00D45084" w:rsidP="00D45084">
      <w:pPr>
        <w:ind w:left="720"/>
        <w:jc w:val="both"/>
        <w:rPr>
          <w:i/>
          <w:iCs/>
          <w:color w:val="2E74B5" w:themeColor="accent5" w:themeShade="BF"/>
          <w:sz w:val="22"/>
          <w:szCs w:val="22"/>
        </w:rPr>
      </w:pPr>
      <w:r w:rsidRPr="00E61934">
        <w:rPr>
          <w:i/>
          <w:iCs/>
          <w:color w:val="2E74B5" w:themeColor="accent5" w:themeShade="BF"/>
          <w:sz w:val="22"/>
          <w:szCs w:val="22"/>
          <w:lang w:val="en-US"/>
        </w:rPr>
        <w:t xml:space="preserve">POSTOTNI UDIO: </w:t>
      </w:r>
    </w:p>
    <w:p w14:paraId="4FB47726" w14:textId="77777777" w:rsidR="00D45084" w:rsidRPr="00E61934" w:rsidRDefault="00D45084" w:rsidP="00D45084">
      <w:pPr>
        <w:ind w:left="720"/>
        <w:jc w:val="both"/>
        <w:rPr>
          <w:i/>
          <w:iCs/>
          <w:color w:val="2E74B5" w:themeColor="accent5" w:themeShade="BF"/>
          <w:sz w:val="22"/>
          <w:szCs w:val="22"/>
          <w:lang w:val="en-US"/>
        </w:rPr>
      </w:pPr>
      <w:r w:rsidRPr="00E61934">
        <w:rPr>
          <w:i/>
          <w:iCs/>
          <w:color w:val="2E74B5" w:themeColor="accent5" w:themeShade="BF"/>
          <w:sz w:val="22"/>
          <w:szCs w:val="22"/>
          <w:lang w:val="en-US"/>
        </w:rPr>
        <w:t>…</w:t>
      </w:r>
    </w:p>
    <w:p w14:paraId="4986AB55" w14:textId="77777777" w:rsidR="00D45084" w:rsidRPr="00E61934" w:rsidRDefault="00D45084" w:rsidP="00D45084">
      <w:pPr>
        <w:suppressAutoHyphens/>
        <w:ind w:firstLine="709"/>
        <w:jc w:val="both"/>
        <w:rPr>
          <w:i/>
          <w:iCs/>
          <w:color w:val="2E74B5" w:themeColor="accent5" w:themeShade="BF"/>
          <w:sz w:val="22"/>
          <w:szCs w:val="20"/>
          <w:lang w:eastAsia="ar-SA"/>
        </w:rPr>
      </w:pPr>
      <w:r w:rsidRPr="00E61934">
        <w:rPr>
          <w:i/>
          <w:iCs/>
          <w:color w:val="2E74B5" w:themeColor="accent5" w:themeShade="BF"/>
          <w:sz w:val="22"/>
          <w:szCs w:val="20"/>
        </w:rPr>
        <w:t>Podugovaratelj</w:t>
      </w:r>
      <w:r w:rsidRPr="00E61934">
        <w:rPr>
          <w:i/>
          <w:iCs/>
          <w:color w:val="2E74B5" w:themeColor="accent5" w:themeShade="BF"/>
          <w:sz w:val="22"/>
          <w:szCs w:val="20"/>
          <w:lang w:eastAsia="ar-SA"/>
        </w:rPr>
        <w:t xml:space="preserve"> ispostavlja račune Izvođaču do gore navedenog iznosa bez PDV-a, a na računima mora biti naznačen pravni temelj za prijenos porezne obveze. Izvođač ispostavlja račune naručitelju, kojima prilaže i račune </w:t>
      </w:r>
      <w:bookmarkStart w:id="3" w:name="_Hlk95382139"/>
      <w:r w:rsidRPr="00E61934">
        <w:rPr>
          <w:i/>
          <w:iCs/>
          <w:color w:val="2E74B5" w:themeColor="accent5" w:themeShade="BF"/>
          <w:sz w:val="22"/>
          <w:szCs w:val="20"/>
        </w:rPr>
        <w:t>podugovaratelj</w:t>
      </w:r>
      <w:r w:rsidRPr="00E61934">
        <w:rPr>
          <w:i/>
          <w:iCs/>
          <w:color w:val="2E74B5" w:themeColor="accent5" w:themeShade="BF"/>
          <w:sz w:val="22"/>
          <w:szCs w:val="20"/>
          <w:lang w:eastAsia="ar-SA"/>
        </w:rPr>
        <w:t>a</w:t>
      </w:r>
      <w:bookmarkEnd w:id="3"/>
      <w:r w:rsidRPr="00E61934">
        <w:rPr>
          <w:i/>
          <w:iCs/>
          <w:color w:val="2E74B5" w:themeColor="accent5" w:themeShade="BF"/>
          <w:sz w:val="22"/>
          <w:szCs w:val="20"/>
          <w:lang w:eastAsia="ar-SA"/>
        </w:rPr>
        <w:t xml:space="preserve">, na kojemu obračunava osnovicu za dio radova koji je on izveo, PDV na svoju osnovicu, PDV za </w:t>
      </w:r>
      <w:r w:rsidRPr="00E61934">
        <w:rPr>
          <w:i/>
          <w:iCs/>
          <w:color w:val="2E74B5" w:themeColor="accent5" w:themeShade="BF"/>
          <w:sz w:val="22"/>
          <w:szCs w:val="20"/>
        </w:rPr>
        <w:t>podugovaratelja</w:t>
      </w:r>
      <w:r w:rsidRPr="00E61934">
        <w:rPr>
          <w:i/>
          <w:iCs/>
          <w:color w:val="2E74B5" w:themeColor="accent5" w:themeShade="BF"/>
          <w:sz w:val="22"/>
          <w:szCs w:val="20"/>
          <w:lang w:eastAsia="ar-SA"/>
        </w:rPr>
        <w:t xml:space="preserve"> i ukupan iznos.</w:t>
      </w:r>
    </w:p>
    <w:p w14:paraId="4E67AA67" w14:textId="77777777" w:rsidR="00D45084" w:rsidRPr="00E61934" w:rsidRDefault="00D45084" w:rsidP="00D45084">
      <w:pPr>
        <w:ind w:firstLine="708"/>
        <w:jc w:val="both"/>
        <w:rPr>
          <w:i/>
          <w:iCs/>
          <w:color w:val="2E74B5" w:themeColor="accent5" w:themeShade="BF"/>
          <w:sz w:val="22"/>
          <w:szCs w:val="20"/>
        </w:rPr>
      </w:pPr>
    </w:p>
    <w:p w14:paraId="7A01190A" w14:textId="333FF1C1" w:rsidR="00D45084" w:rsidRPr="00E61934" w:rsidRDefault="00D45084" w:rsidP="00D45084">
      <w:pPr>
        <w:ind w:firstLine="708"/>
        <w:jc w:val="both"/>
        <w:rPr>
          <w:i/>
          <w:iCs/>
          <w:color w:val="2E74B5" w:themeColor="accent5" w:themeShade="BF"/>
          <w:sz w:val="22"/>
          <w:szCs w:val="20"/>
        </w:rPr>
      </w:pPr>
      <w:r w:rsidRPr="00E61934">
        <w:rPr>
          <w:i/>
          <w:iCs/>
          <w:color w:val="2E74B5" w:themeColor="accent5" w:themeShade="BF"/>
          <w:sz w:val="22"/>
          <w:szCs w:val="22"/>
        </w:rPr>
        <w:t>Ministarstvo znanosti</w:t>
      </w:r>
      <w:r w:rsidR="00E61934">
        <w:rPr>
          <w:i/>
          <w:iCs/>
          <w:color w:val="2E74B5" w:themeColor="accent5" w:themeShade="BF"/>
          <w:sz w:val="22"/>
          <w:szCs w:val="22"/>
        </w:rPr>
        <w:t xml:space="preserve">, </w:t>
      </w:r>
      <w:r w:rsidRPr="00E61934">
        <w:rPr>
          <w:i/>
          <w:iCs/>
          <w:color w:val="2E74B5" w:themeColor="accent5" w:themeShade="BF"/>
          <w:sz w:val="22"/>
          <w:szCs w:val="22"/>
        </w:rPr>
        <w:t>obrazovanja</w:t>
      </w:r>
      <w:r w:rsidR="00E61934">
        <w:rPr>
          <w:i/>
          <w:iCs/>
          <w:color w:val="2E74B5" w:themeColor="accent5" w:themeShade="BF"/>
          <w:sz w:val="22"/>
          <w:szCs w:val="22"/>
        </w:rPr>
        <w:t xml:space="preserve"> i mladih</w:t>
      </w:r>
      <w:r w:rsidRPr="00E61934">
        <w:rPr>
          <w:i/>
          <w:iCs/>
          <w:color w:val="2E74B5" w:themeColor="accent5" w:themeShade="BF"/>
          <w:sz w:val="22"/>
          <w:szCs w:val="22"/>
        </w:rPr>
        <w:t xml:space="preserve"> </w:t>
      </w:r>
      <w:r w:rsidRPr="00E61934">
        <w:rPr>
          <w:i/>
          <w:iCs/>
          <w:color w:val="2E74B5" w:themeColor="accent5" w:themeShade="BF"/>
          <w:sz w:val="22"/>
          <w:szCs w:val="20"/>
        </w:rPr>
        <w:t>se obvezuje direktno isplatiti cijenu radova podugovaratelju na način utvrđen člankom 7. ovoga Ugovora, na IBAN podugovaratelja, osim ako Izvođač dokaže da su obveze prema podugovaratelju za taj dio ugovora već podmirene.</w:t>
      </w:r>
    </w:p>
    <w:p w14:paraId="172A9CDB" w14:textId="77777777" w:rsidR="00D45084" w:rsidRPr="00E61934" w:rsidRDefault="00D45084" w:rsidP="00D45084">
      <w:pPr>
        <w:ind w:firstLine="708"/>
        <w:jc w:val="both"/>
        <w:rPr>
          <w:i/>
          <w:iCs/>
          <w:color w:val="2E74B5" w:themeColor="accent5" w:themeShade="BF"/>
          <w:sz w:val="22"/>
          <w:szCs w:val="20"/>
        </w:rPr>
      </w:pPr>
    </w:p>
    <w:p w14:paraId="58D039BA" w14:textId="77777777" w:rsidR="00D45084" w:rsidRPr="00E61934" w:rsidRDefault="00D45084" w:rsidP="00D45084">
      <w:pPr>
        <w:ind w:firstLine="708"/>
        <w:jc w:val="both"/>
        <w:rPr>
          <w:i/>
          <w:iCs/>
          <w:color w:val="2E74B5" w:themeColor="accent5" w:themeShade="BF"/>
          <w:sz w:val="22"/>
          <w:szCs w:val="20"/>
        </w:rPr>
      </w:pPr>
      <w:r w:rsidRPr="00E61934">
        <w:rPr>
          <w:i/>
          <w:iCs/>
          <w:color w:val="2E74B5" w:themeColor="accent5" w:themeShade="BF"/>
          <w:sz w:val="22"/>
          <w:szCs w:val="20"/>
        </w:rPr>
        <w:t>Sudjelovanje podugovaratelja ne utječe na odgovornost Izvođača za izvršenje ovoga Ugovora.</w:t>
      </w:r>
    </w:p>
    <w:p w14:paraId="474368F0" w14:textId="77777777" w:rsidR="00D45084" w:rsidRPr="00442309" w:rsidRDefault="00D45084" w:rsidP="00D45084">
      <w:pPr>
        <w:jc w:val="both"/>
        <w:rPr>
          <w:sz w:val="20"/>
          <w:szCs w:val="20"/>
          <w:u w:val="single"/>
        </w:rPr>
      </w:pPr>
    </w:p>
    <w:p w14:paraId="0D8C904D" w14:textId="77777777" w:rsidR="00D45084" w:rsidRPr="00D35E81" w:rsidRDefault="00D45084" w:rsidP="00D45084">
      <w:pPr>
        <w:widowControl w:val="0"/>
        <w:numPr>
          <w:ilvl w:val="0"/>
          <w:numId w:val="1"/>
        </w:numPr>
        <w:autoSpaceDE w:val="0"/>
        <w:autoSpaceDN w:val="0"/>
        <w:adjustRightInd w:val="0"/>
        <w:ind w:left="851" w:hanging="567"/>
        <w:jc w:val="both"/>
        <w:rPr>
          <w:b/>
          <w:sz w:val="22"/>
          <w:szCs w:val="22"/>
          <w:u w:val="single"/>
        </w:rPr>
      </w:pPr>
      <w:r w:rsidRPr="00D35E81">
        <w:rPr>
          <w:b/>
          <w:sz w:val="22"/>
          <w:szCs w:val="22"/>
          <w:u w:val="single"/>
        </w:rPr>
        <w:t>UGOVORNA KAZNA</w:t>
      </w:r>
    </w:p>
    <w:p w14:paraId="64888CD9" w14:textId="77777777" w:rsidR="00D45084" w:rsidRDefault="00D45084" w:rsidP="00D45084">
      <w:pPr>
        <w:rPr>
          <w:szCs w:val="22"/>
        </w:rPr>
      </w:pPr>
    </w:p>
    <w:p w14:paraId="659055D9" w14:textId="77777777" w:rsidR="00D45084" w:rsidRPr="00D35E81" w:rsidRDefault="00D45084" w:rsidP="00D45084">
      <w:pPr>
        <w:jc w:val="center"/>
        <w:rPr>
          <w:b/>
          <w:sz w:val="22"/>
          <w:szCs w:val="22"/>
        </w:rPr>
      </w:pPr>
      <w:r w:rsidRPr="00D35E81">
        <w:rPr>
          <w:b/>
          <w:sz w:val="22"/>
          <w:szCs w:val="22"/>
        </w:rPr>
        <w:t>Članak 25.</w:t>
      </w:r>
    </w:p>
    <w:p w14:paraId="73FEDDB9" w14:textId="77777777" w:rsidR="00D45084" w:rsidRPr="00D35E81" w:rsidRDefault="00D45084" w:rsidP="00D45084">
      <w:pPr>
        <w:ind w:firstLine="708"/>
        <w:jc w:val="both"/>
        <w:rPr>
          <w:sz w:val="22"/>
          <w:szCs w:val="22"/>
        </w:rPr>
      </w:pPr>
      <w:r w:rsidRPr="00D35E81">
        <w:rPr>
          <w:sz w:val="22"/>
          <w:szCs w:val="22"/>
        </w:rPr>
        <w:t xml:space="preserve">Ukoliko krivnjom </w:t>
      </w:r>
      <w:r w:rsidRPr="00D35E81">
        <w:rPr>
          <w:sz w:val="22"/>
          <w:szCs w:val="22"/>
          <w:lang w:val="pl-PL"/>
        </w:rPr>
        <w:t>Izvođač</w:t>
      </w:r>
      <w:r w:rsidRPr="00D35E81">
        <w:rPr>
          <w:sz w:val="22"/>
          <w:szCs w:val="22"/>
        </w:rPr>
        <w:t xml:space="preserve">a dođe do prekoračenja ugovorenog roka izvođenja radova Naručitelj će od </w:t>
      </w:r>
      <w:r w:rsidRPr="00D35E81">
        <w:rPr>
          <w:sz w:val="22"/>
          <w:szCs w:val="22"/>
          <w:lang w:val="pl-PL"/>
        </w:rPr>
        <w:t>Izvođač</w:t>
      </w:r>
      <w:r w:rsidRPr="00D35E81">
        <w:rPr>
          <w:sz w:val="22"/>
          <w:szCs w:val="22"/>
        </w:rPr>
        <w:t xml:space="preserve">a naplatiti ugovornu kaznu za prekoračenje ugovorenog roka na način da će posljednji račun isplatiti s umanjenim iznosom za utvrđeni iznos ugovorne kazne. </w:t>
      </w:r>
    </w:p>
    <w:p w14:paraId="138D0110" w14:textId="77777777" w:rsidR="00D45084" w:rsidRPr="00D35E81" w:rsidRDefault="00D45084" w:rsidP="00D45084">
      <w:pPr>
        <w:ind w:firstLine="708"/>
        <w:jc w:val="both"/>
        <w:rPr>
          <w:sz w:val="22"/>
          <w:szCs w:val="22"/>
        </w:rPr>
      </w:pPr>
    </w:p>
    <w:p w14:paraId="236E8A39" w14:textId="77777777" w:rsidR="00D45084" w:rsidRPr="00D35E81" w:rsidRDefault="00D45084" w:rsidP="00D45084">
      <w:pPr>
        <w:ind w:firstLine="708"/>
        <w:jc w:val="both"/>
        <w:rPr>
          <w:sz w:val="22"/>
          <w:szCs w:val="22"/>
        </w:rPr>
      </w:pPr>
      <w:r w:rsidRPr="00D35E81">
        <w:rPr>
          <w:sz w:val="22"/>
          <w:szCs w:val="22"/>
        </w:rPr>
        <w:t>Ugovorna kazna se utvrđuje u visini 1‰ (jednog promila) od ukupno ugovorenog iznosa za svaki dan prekoračenja roka, s tim da sveukupno ugovorna kazna ne može biti veća od 5% (pet posto) od ugovorene vrijednosti radova bez PDV-a.</w:t>
      </w:r>
    </w:p>
    <w:p w14:paraId="62B96427" w14:textId="77777777" w:rsidR="00D45084" w:rsidRPr="00D35E81" w:rsidRDefault="00D45084" w:rsidP="00D45084">
      <w:pPr>
        <w:jc w:val="both"/>
        <w:rPr>
          <w:sz w:val="22"/>
          <w:szCs w:val="22"/>
          <w:u w:val="single"/>
        </w:rPr>
      </w:pPr>
    </w:p>
    <w:p w14:paraId="7D4415E3" w14:textId="77777777" w:rsidR="00D45084" w:rsidRPr="00D35E81" w:rsidRDefault="00D45084" w:rsidP="00D45084">
      <w:pPr>
        <w:widowControl w:val="0"/>
        <w:numPr>
          <w:ilvl w:val="0"/>
          <w:numId w:val="1"/>
        </w:numPr>
        <w:autoSpaceDE w:val="0"/>
        <w:autoSpaceDN w:val="0"/>
        <w:adjustRightInd w:val="0"/>
        <w:ind w:left="851" w:hanging="425"/>
        <w:jc w:val="both"/>
        <w:rPr>
          <w:b/>
          <w:sz w:val="22"/>
          <w:szCs w:val="22"/>
          <w:u w:val="single"/>
        </w:rPr>
      </w:pPr>
      <w:r w:rsidRPr="00D35E81">
        <w:rPr>
          <w:b/>
          <w:sz w:val="22"/>
          <w:szCs w:val="22"/>
          <w:u w:val="single"/>
        </w:rPr>
        <w:t>JAMSTVO ZA UREDNO ISPUNJENJE UGOVORA</w:t>
      </w:r>
    </w:p>
    <w:p w14:paraId="3808B0FB" w14:textId="77777777" w:rsidR="00D45084" w:rsidRDefault="00D45084" w:rsidP="00D45084">
      <w:pPr>
        <w:jc w:val="center"/>
        <w:rPr>
          <w:b/>
          <w:bCs/>
          <w:sz w:val="22"/>
          <w:szCs w:val="22"/>
          <w:lang w:eastAsia="en-US"/>
        </w:rPr>
      </w:pPr>
    </w:p>
    <w:p w14:paraId="407A6F6A" w14:textId="77777777" w:rsidR="00D45084" w:rsidRPr="00B76B66" w:rsidRDefault="00D45084" w:rsidP="00D45084">
      <w:pPr>
        <w:jc w:val="center"/>
        <w:rPr>
          <w:b/>
          <w:bCs/>
          <w:sz w:val="22"/>
          <w:szCs w:val="22"/>
          <w:lang w:eastAsia="en-US"/>
        </w:rPr>
      </w:pPr>
      <w:r w:rsidRPr="00B76B66">
        <w:rPr>
          <w:b/>
          <w:bCs/>
          <w:sz w:val="22"/>
          <w:szCs w:val="22"/>
          <w:lang w:eastAsia="en-US"/>
        </w:rPr>
        <w:t xml:space="preserve">Članak </w:t>
      </w:r>
      <w:r>
        <w:rPr>
          <w:b/>
          <w:bCs/>
          <w:sz w:val="22"/>
          <w:szCs w:val="22"/>
          <w:lang w:eastAsia="en-US"/>
        </w:rPr>
        <w:t>26</w:t>
      </w:r>
      <w:r w:rsidRPr="00B76B66">
        <w:rPr>
          <w:b/>
          <w:bCs/>
          <w:sz w:val="22"/>
          <w:szCs w:val="22"/>
          <w:lang w:eastAsia="en-US"/>
        </w:rPr>
        <w:t>.</w:t>
      </w:r>
    </w:p>
    <w:p w14:paraId="0E473258" w14:textId="6D920E40" w:rsidR="00D45084" w:rsidRPr="008C5A5E" w:rsidRDefault="00D45084" w:rsidP="00D45084">
      <w:pPr>
        <w:tabs>
          <w:tab w:val="left" w:pos="0"/>
        </w:tabs>
        <w:jc w:val="both"/>
        <w:rPr>
          <w:sz w:val="22"/>
          <w:szCs w:val="22"/>
          <w:lang w:eastAsia="ar-SA"/>
        </w:rPr>
      </w:pPr>
      <w:r w:rsidRPr="00D35E81">
        <w:rPr>
          <w:sz w:val="22"/>
          <w:szCs w:val="22"/>
          <w:lang w:eastAsia="ar-SA"/>
        </w:rPr>
        <w:t xml:space="preserve">           </w:t>
      </w:r>
      <w:r w:rsidRPr="008C5A5E">
        <w:rPr>
          <w:sz w:val="22"/>
          <w:szCs w:val="22"/>
          <w:lang w:eastAsia="ar-SA"/>
        </w:rPr>
        <w:t>Izvođač je dužan u roku od 1</w:t>
      </w:r>
      <w:r w:rsidR="00E61934">
        <w:rPr>
          <w:sz w:val="22"/>
          <w:szCs w:val="22"/>
          <w:lang w:eastAsia="ar-SA"/>
        </w:rPr>
        <w:t>0</w:t>
      </w:r>
      <w:r w:rsidRPr="008C5A5E">
        <w:rPr>
          <w:sz w:val="22"/>
          <w:szCs w:val="22"/>
          <w:lang w:eastAsia="ar-SA"/>
        </w:rPr>
        <w:t xml:space="preserve"> </w:t>
      </w:r>
      <w:r w:rsidR="00FF7457">
        <w:rPr>
          <w:sz w:val="22"/>
          <w:szCs w:val="22"/>
          <w:lang w:eastAsia="ar-SA"/>
        </w:rPr>
        <w:t xml:space="preserve">kalendarskih </w:t>
      </w:r>
      <w:r w:rsidRPr="008C5A5E">
        <w:rPr>
          <w:sz w:val="22"/>
          <w:szCs w:val="22"/>
          <w:lang w:eastAsia="ar-SA"/>
        </w:rPr>
        <w:t>dana od dana obostranog potpisa ugovora, Naručitelju predati jamstvo za uredno ispunjenje Ugovora u vrijednosti 10% (deset posto) ugovorenog iznosa bez PDV-a, u obliku zadužnice ili bjanko zadužnice koja mora biti potvrđena kod javnog bilježnika i popunjena u skladu s Pravilnikom o obliku i sadržaju bjanko zadužnice (NN 115/12, 82/17</w:t>
      </w:r>
      <w:r w:rsidRPr="008C5A5E">
        <w:rPr>
          <w:sz w:val="22"/>
          <w:szCs w:val="22"/>
        </w:rPr>
        <w:t xml:space="preserve"> i 154/22</w:t>
      </w:r>
      <w:r w:rsidRPr="008C5A5E">
        <w:rPr>
          <w:sz w:val="22"/>
          <w:szCs w:val="22"/>
          <w:lang w:eastAsia="ar-SA"/>
        </w:rPr>
        <w:t>) i Pravilnikom o obliku i sadržaju zadužnice (NN 115/12, 82/17</w:t>
      </w:r>
      <w:r w:rsidRPr="008C5A5E">
        <w:rPr>
          <w:sz w:val="22"/>
          <w:szCs w:val="22"/>
        </w:rPr>
        <w:t xml:space="preserve"> i 154/22</w:t>
      </w:r>
      <w:r w:rsidRPr="008C5A5E">
        <w:rPr>
          <w:sz w:val="22"/>
          <w:szCs w:val="22"/>
          <w:lang w:eastAsia="ar-SA"/>
        </w:rPr>
        <w:t>)</w:t>
      </w:r>
      <w:r w:rsidR="006C4772" w:rsidRPr="008C5A5E">
        <w:rPr>
          <w:sz w:val="22"/>
          <w:szCs w:val="22"/>
          <w:lang w:eastAsia="ar-SA"/>
        </w:rPr>
        <w:t>.</w:t>
      </w:r>
    </w:p>
    <w:p w14:paraId="5C63056D" w14:textId="77777777" w:rsidR="00D45084" w:rsidRPr="008C5A5E" w:rsidRDefault="00D45084" w:rsidP="00D45084">
      <w:pPr>
        <w:tabs>
          <w:tab w:val="left" w:pos="0"/>
        </w:tabs>
        <w:jc w:val="both"/>
        <w:rPr>
          <w:sz w:val="22"/>
          <w:szCs w:val="22"/>
          <w:lang w:eastAsia="ar-SA"/>
        </w:rPr>
      </w:pPr>
    </w:p>
    <w:p w14:paraId="38E59186" w14:textId="62A8B86B" w:rsidR="00BB51A9" w:rsidRPr="00E61934" w:rsidRDefault="00BB51A9" w:rsidP="00BB51A9">
      <w:pPr>
        <w:ind w:firstLine="708"/>
        <w:jc w:val="both"/>
        <w:rPr>
          <w:i/>
          <w:iCs/>
          <w:color w:val="2E74B5" w:themeColor="accent5" w:themeShade="BF"/>
          <w:sz w:val="22"/>
          <w:szCs w:val="22"/>
        </w:rPr>
      </w:pPr>
      <w:r w:rsidRPr="00E61934">
        <w:rPr>
          <w:i/>
          <w:iCs/>
          <w:color w:val="2E74B5" w:themeColor="accent5" w:themeShade="BF"/>
          <w:sz w:val="22"/>
          <w:szCs w:val="22"/>
        </w:rPr>
        <w:t>U slučaju zajednice gospodarskih subjekata jamstvo za uredno ispunjenje ugovora može dostaviti bilo koji član iz zajednice gospodarskih subjekata, u cijelosti ili parcijalno s članom/-vima, pod uvjetom da jamstvo za uredno ispunjenje ugovora, u bilo kojem slučaju treba biti u obliku i iznosu kako je traženo ovim člankom.</w:t>
      </w:r>
    </w:p>
    <w:p w14:paraId="4CA4CC6E" w14:textId="4B7A9517" w:rsidR="00D67D1A" w:rsidRPr="008C5A5E" w:rsidRDefault="00D45084" w:rsidP="00D67D1A">
      <w:pPr>
        <w:ind w:firstLine="708"/>
        <w:jc w:val="both"/>
        <w:rPr>
          <w:sz w:val="22"/>
          <w:szCs w:val="22"/>
        </w:rPr>
      </w:pPr>
      <w:r w:rsidRPr="008C5A5E">
        <w:rPr>
          <w:sz w:val="22"/>
          <w:szCs w:val="22"/>
        </w:rPr>
        <w:lastRenderedPageBreak/>
        <w:t>Izvođač može umjesto traženog jamstva dati novčani polog u traženom iznosu. Novčani polog može se uplatiti na: ________________, IBAN: __________________, model: __,  poziv na broj: ____________</w:t>
      </w:r>
      <w:r w:rsidR="00D67D1A" w:rsidRPr="008C5A5E">
        <w:rPr>
          <w:sz w:val="22"/>
          <w:szCs w:val="22"/>
        </w:rPr>
        <w:t xml:space="preserve">, opis plaćanja: jamstvo za uredno ispunjenje ugovora, ev.br. </w:t>
      </w:r>
      <w:r w:rsidR="00E61934">
        <w:rPr>
          <w:sz w:val="22"/>
          <w:szCs w:val="22"/>
        </w:rPr>
        <w:t>77-24-JN-SB</w:t>
      </w:r>
      <w:r w:rsidR="00D67D1A" w:rsidRPr="008C5A5E">
        <w:rPr>
          <w:sz w:val="22"/>
          <w:szCs w:val="22"/>
        </w:rPr>
        <w:t xml:space="preserve">. </w:t>
      </w:r>
    </w:p>
    <w:p w14:paraId="5190DC85" w14:textId="77777777" w:rsidR="008C5A5E" w:rsidRPr="008C5A5E" w:rsidRDefault="008C5A5E" w:rsidP="00485384">
      <w:pPr>
        <w:ind w:firstLine="708"/>
        <w:jc w:val="both"/>
        <w:rPr>
          <w:sz w:val="22"/>
          <w:szCs w:val="22"/>
        </w:rPr>
      </w:pPr>
    </w:p>
    <w:p w14:paraId="2230A85B" w14:textId="420DCF6B" w:rsidR="00BB51A9" w:rsidRPr="008C5A5E" w:rsidRDefault="00BB51A9" w:rsidP="00485384">
      <w:pPr>
        <w:ind w:firstLine="708"/>
        <w:jc w:val="both"/>
        <w:rPr>
          <w:sz w:val="22"/>
          <w:szCs w:val="22"/>
        </w:rPr>
      </w:pPr>
      <w:r w:rsidRPr="008C5A5E">
        <w:rPr>
          <w:sz w:val="22"/>
          <w:szCs w:val="22"/>
        </w:rPr>
        <w:t xml:space="preserve">Uplata se potvrđuje kopijom uplate, odnosno bilo kojim dokumentom na kojem je razvidno da je uplaćen iznos na IBAN Naručitelja i dostavlja se na dokaziv način (elektroničkom poštom, preporučenom poštom ili na drugi dokaziv način) najkasnije u roku od </w:t>
      </w:r>
      <w:r w:rsidR="00E61934">
        <w:rPr>
          <w:sz w:val="22"/>
          <w:szCs w:val="22"/>
        </w:rPr>
        <w:t>deset</w:t>
      </w:r>
      <w:r w:rsidRPr="008C5A5E">
        <w:rPr>
          <w:sz w:val="22"/>
          <w:szCs w:val="22"/>
        </w:rPr>
        <w:t xml:space="preserve"> (1</w:t>
      </w:r>
      <w:r w:rsidR="00E61934">
        <w:rPr>
          <w:sz w:val="22"/>
          <w:szCs w:val="22"/>
        </w:rPr>
        <w:t>0</w:t>
      </w:r>
      <w:r w:rsidRPr="008C5A5E">
        <w:rPr>
          <w:sz w:val="22"/>
          <w:szCs w:val="22"/>
        </w:rPr>
        <w:t>) kalendarskih dana od dana obostranog potpisa ugovora.</w:t>
      </w:r>
    </w:p>
    <w:p w14:paraId="39A12249" w14:textId="77777777" w:rsidR="00D45084" w:rsidRPr="008C5A5E" w:rsidRDefault="00D45084" w:rsidP="00D45084">
      <w:pPr>
        <w:ind w:firstLine="357"/>
        <w:jc w:val="both"/>
        <w:rPr>
          <w:sz w:val="22"/>
          <w:szCs w:val="22"/>
          <w:lang w:eastAsia="en-US"/>
        </w:rPr>
      </w:pPr>
    </w:p>
    <w:p w14:paraId="75AD288D" w14:textId="77777777" w:rsidR="00D45084" w:rsidRPr="00E61934" w:rsidRDefault="00D45084" w:rsidP="00D45084">
      <w:pPr>
        <w:ind w:firstLine="708"/>
        <w:jc w:val="both"/>
        <w:rPr>
          <w:i/>
          <w:iCs/>
          <w:color w:val="2E74B5" w:themeColor="accent5" w:themeShade="BF"/>
          <w:sz w:val="22"/>
          <w:szCs w:val="20"/>
        </w:rPr>
      </w:pPr>
      <w:r w:rsidRPr="00E61934">
        <w:rPr>
          <w:i/>
          <w:iCs/>
          <w:color w:val="2E74B5" w:themeColor="accent5" w:themeShade="BF"/>
          <w:sz w:val="22"/>
          <w:szCs w:val="20"/>
        </w:rPr>
        <w:t>U slučaju zajednice gospodarskih subjekata Naručitelj će prihvatiti uplatu novčanog pologa jednog člana zajednice te tada uplata u opisu mora sadržavati navod o tome da je riječ o zajednici gospodarskih subjekata i navod o kojem jamstvu se radi ili da svaki član zajednice gospodarskih subjekata izvrši uplatu za svoj dio garancije.</w:t>
      </w:r>
    </w:p>
    <w:p w14:paraId="0EF9A7DB" w14:textId="77777777" w:rsidR="00D45084" w:rsidRPr="008C5A5E" w:rsidRDefault="00D45084" w:rsidP="00D45084">
      <w:pPr>
        <w:ind w:firstLine="708"/>
        <w:jc w:val="both"/>
        <w:rPr>
          <w:rFonts w:ascii="Arial" w:hAnsi="Arial" w:cs="Arial"/>
          <w:sz w:val="22"/>
          <w:szCs w:val="22"/>
        </w:rPr>
      </w:pPr>
    </w:p>
    <w:p w14:paraId="1AA92F23" w14:textId="77777777" w:rsidR="00D45084" w:rsidRPr="008C5A5E" w:rsidRDefault="00D45084" w:rsidP="00D45084">
      <w:pPr>
        <w:ind w:firstLine="708"/>
        <w:jc w:val="both"/>
        <w:rPr>
          <w:sz w:val="22"/>
          <w:szCs w:val="20"/>
        </w:rPr>
      </w:pPr>
      <w:r w:rsidRPr="008C5A5E">
        <w:rPr>
          <w:sz w:val="22"/>
          <w:szCs w:val="20"/>
        </w:rPr>
        <w:t>Jamstvo za uredno ispunjenje ugovora važeće je do završetka ugovorne obveze, odnosno do primopredaje objekta i dostave jamstva za otklanjanje nedostataka u jamstvenom roku.</w:t>
      </w:r>
    </w:p>
    <w:p w14:paraId="67821C7E" w14:textId="77777777" w:rsidR="00D45084" w:rsidRPr="008C5A5E" w:rsidRDefault="00D45084" w:rsidP="00D45084">
      <w:pPr>
        <w:ind w:firstLine="708"/>
        <w:jc w:val="both"/>
        <w:rPr>
          <w:b/>
          <w:sz w:val="22"/>
          <w:szCs w:val="20"/>
        </w:rPr>
      </w:pPr>
    </w:p>
    <w:p w14:paraId="058BF242" w14:textId="77777777" w:rsidR="00D45084" w:rsidRPr="005D3B88" w:rsidRDefault="00D45084" w:rsidP="00D45084">
      <w:pPr>
        <w:ind w:firstLine="708"/>
        <w:jc w:val="both"/>
        <w:rPr>
          <w:color w:val="FF0000"/>
          <w:sz w:val="22"/>
          <w:szCs w:val="20"/>
        </w:rPr>
      </w:pPr>
      <w:r w:rsidRPr="008C5A5E">
        <w:rPr>
          <w:sz w:val="22"/>
          <w:szCs w:val="20"/>
        </w:rPr>
        <w:t xml:space="preserve">Jamstvo za uredno ispunjenje ugovora naplatit će se u slučaju povrede ugovornih </w:t>
      </w:r>
      <w:r w:rsidRPr="008C5A5E">
        <w:rPr>
          <w:color w:val="000000"/>
          <w:sz w:val="22"/>
          <w:szCs w:val="20"/>
        </w:rPr>
        <w:t>obvez</w:t>
      </w:r>
      <w:r w:rsidRPr="008C5A5E">
        <w:rPr>
          <w:sz w:val="22"/>
          <w:szCs w:val="20"/>
        </w:rPr>
        <w:t>a i nedostavljanja jamstva za otklanjanje nedostataka u jamstvenom roku.</w:t>
      </w:r>
    </w:p>
    <w:p w14:paraId="64D97157" w14:textId="77777777" w:rsidR="00D45084" w:rsidRPr="005D3B88" w:rsidRDefault="00D45084" w:rsidP="00D45084">
      <w:pPr>
        <w:ind w:firstLine="708"/>
        <w:jc w:val="both"/>
        <w:rPr>
          <w:sz w:val="22"/>
          <w:szCs w:val="20"/>
        </w:rPr>
      </w:pPr>
    </w:p>
    <w:p w14:paraId="04DE0C9F" w14:textId="77777777" w:rsidR="00D45084" w:rsidRDefault="00D45084" w:rsidP="00D45084">
      <w:pPr>
        <w:ind w:firstLine="708"/>
        <w:jc w:val="both"/>
        <w:rPr>
          <w:sz w:val="22"/>
          <w:szCs w:val="20"/>
        </w:rPr>
      </w:pPr>
      <w:r w:rsidRPr="005D3B88">
        <w:rPr>
          <w:sz w:val="22"/>
          <w:szCs w:val="20"/>
        </w:rPr>
        <w:t xml:space="preserve">Neiskorišteno jamstvo Naručitelj će vratiti Izvođaču nakon primopredaje objekta i dostave jamstva za otklanjanje nedostataka u jamstvenom roku.   </w:t>
      </w:r>
    </w:p>
    <w:p w14:paraId="24CEA049" w14:textId="77777777" w:rsidR="00E65F2F" w:rsidRDefault="00E65F2F" w:rsidP="00D45084">
      <w:pPr>
        <w:ind w:firstLine="708"/>
        <w:jc w:val="both"/>
        <w:rPr>
          <w:sz w:val="22"/>
          <w:szCs w:val="20"/>
        </w:rPr>
      </w:pPr>
    </w:p>
    <w:p w14:paraId="19140746" w14:textId="77777777" w:rsidR="00D45084" w:rsidRPr="00B76B66" w:rsidRDefault="00D45084" w:rsidP="00D45084">
      <w:pPr>
        <w:jc w:val="both"/>
        <w:rPr>
          <w:sz w:val="22"/>
          <w:szCs w:val="22"/>
          <w:lang w:eastAsia="en-US"/>
        </w:rPr>
      </w:pPr>
    </w:p>
    <w:p w14:paraId="3067CA11" w14:textId="77777777" w:rsidR="00D45084" w:rsidRPr="005D3B88" w:rsidRDefault="00D45084" w:rsidP="00D45084">
      <w:pPr>
        <w:widowControl w:val="0"/>
        <w:numPr>
          <w:ilvl w:val="0"/>
          <w:numId w:val="1"/>
        </w:numPr>
        <w:autoSpaceDE w:val="0"/>
        <w:autoSpaceDN w:val="0"/>
        <w:adjustRightInd w:val="0"/>
        <w:jc w:val="both"/>
        <w:rPr>
          <w:b/>
          <w:sz w:val="22"/>
          <w:szCs w:val="22"/>
          <w:u w:val="single"/>
        </w:rPr>
      </w:pPr>
      <w:r w:rsidRPr="005D3B88">
        <w:rPr>
          <w:b/>
          <w:sz w:val="22"/>
          <w:szCs w:val="22"/>
          <w:u w:val="single"/>
        </w:rPr>
        <w:t>JAMSTVO ZA OTKLANJANJE NEDOSTATAKA U JAMSTVENOM ROKU</w:t>
      </w:r>
    </w:p>
    <w:p w14:paraId="18BFCC83" w14:textId="77777777" w:rsidR="00D45084" w:rsidRDefault="00D45084" w:rsidP="00D45084">
      <w:pPr>
        <w:jc w:val="center"/>
        <w:rPr>
          <w:b/>
          <w:sz w:val="22"/>
          <w:szCs w:val="22"/>
          <w:lang w:eastAsia="en-US"/>
        </w:rPr>
      </w:pPr>
    </w:p>
    <w:p w14:paraId="02905D75" w14:textId="77777777" w:rsidR="00D45084" w:rsidRPr="00B76B66" w:rsidRDefault="00D45084" w:rsidP="00D45084">
      <w:pPr>
        <w:jc w:val="center"/>
        <w:rPr>
          <w:b/>
          <w:sz w:val="22"/>
          <w:szCs w:val="22"/>
          <w:lang w:eastAsia="en-US"/>
        </w:rPr>
      </w:pPr>
      <w:r w:rsidRPr="00B76B66">
        <w:rPr>
          <w:b/>
          <w:sz w:val="22"/>
          <w:szCs w:val="22"/>
          <w:lang w:eastAsia="en-US"/>
        </w:rPr>
        <w:t xml:space="preserve">Članak </w:t>
      </w:r>
      <w:r>
        <w:rPr>
          <w:b/>
          <w:sz w:val="22"/>
          <w:szCs w:val="22"/>
          <w:lang w:eastAsia="en-US"/>
        </w:rPr>
        <w:t>27</w:t>
      </w:r>
      <w:r w:rsidRPr="00B76B66">
        <w:rPr>
          <w:b/>
          <w:sz w:val="22"/>
          <w:szCs w:val="22"/>
          <w:lang w:eastAsia="en-US"/>
        </w:rPr>
        <w:t>.</w:t>
      </w:r>
    </w:p>
    <w:p w14:paraId="7EF72FE3" w14:textId="3F8BE564" w:rsidR="00782F0E" w:rsidRPr="00782F0E" w:rsidRDefault="00D45084" w:rsidP="00D45084">
      <w:pPr>
        <w:ind w:firstLine="708"/>
        <w:jc w:val="both"/>
        <w:rPr>
          <w:sz w:val="22"/>
          <w:szCs w:val="22"/>
        </w:rPr>
      </w:pPr>
      <w:r w:rsidRPr="00782F0E">
        <w:rPr>
          <w:sz w:val="22"/>
          <w:szCs w:val="22"/>
        </w:rPr>
        <w:t>Izvođač je dužan u roku od 1</w:t>
      </w:r>
      <w:r w:rsidR="00E61934">
        <w:rPr>
          <w:sz w:val="22"/>
          <w:szCs w:val="22"/>
        </w:rPr>
        <w:t>0</w:t>
      </w:r>
      <w:r w:rsidRPr="00782F0E">
        <w:rPr>
          <w:sz w:val="22"/>
          <w:szCs w:val="22"/>
        </w:rPr>
        <w:t xml:space="preserve"> </w:t>
      </w:r>
      <w:r w:rsidR="00FF7457" w:rsidRPr="00782F0E">
        <w:rPr>
          <w:sz w:val="22"/>
          <w:szCs w:val="22"/>
        </w:rPr>
        <w:t xml:space="preserve">kalendarskih </w:t>
      </w:r>
      <w:r w:rsidRPr="00782F0E">
        <w:rPr>
          <w:sz w:val="22"/>
          <w:szCs w:val="22"/>
        </w:rPr>
        <w:t xml:space="preserve">dana od dana uredno izvršene primopredaje radova </w:t>
      </w:r>
      <w:r w:rsidR="00782F0E" w:rsidRPr="00782F0E">
        <w:rPr>
          <w:spacing w:val="-1"/>
          <w:sz w:val="22"/>
          <w:szCs w:val="22"/>
        </w:rPr>
        <w:t>naručitelju, bez odgode, dostaviti jamstvo za otklanjanje nedostataka za izvedene radove koji bi se eventualno mogli pojaviti u jamstvenom roku, a za slučaj da se ne ispuni obveza otklanjanja nedostataka ili se ne naknadi nastala šteta.</w:t>
      </w:r>
      <w:r w:rsidRPr="00782F0E">
        <w:rPr>
          <w:sz w:val="22"/>
          <w:szCs w:val="22"/>
        </w:rPr>
        <w:t xml:space="preserve"> </w:t>
      </w:r>
    </w:p>
    <w:p w14:paraId="33777A01" w14:textId="77777777" w:rsidR="00782F0E" w:rsidRPr="00782F0E" w:rsidRDefault="00782F0E" w:rsidP="00D45084">
      <w:pPr>
        <w:ind w:firstLine="708"/>
        <w:jc w:val="both"/>
        <w:rPr>
          <w:sz w:val="22"/>
          <w:szCs w:val="22"/>
        </w:rPr>
      </w:pPr>
    </w:p>
    <w:p w14:paraId="1C5C78D2" w14:textId="67594052" w:rsidR="00782F0E" w:rsidRPr="00782F0E" w:rsidRDefault="00782F0E" w:rsidP="00782F0E">
      <w:pPr>
        <w:pStyle w:val="BodyText"/>
        <w:ind w:left="0" w:right="6" w:firstLine="708"/>
        <w:jc w:val="both"/>
        <w:rPr>
          <w:rFonts w:ascii="Times New Roman" w:hAnsi="Times New Roman" w:cs="Times New Roman"/>
          <w:spacing w:val="-1"/>
        </w:rPr>
      </w:pPr>
      <w:r w:rsidRPr="00E61934">
        <w:rPr>
          <w:rFonts w:ascii="Times New Roman" w:hAnsi="Times New Roman" w:cs="Times New Roman"/>
          <w:spacing w:val="-1"/>
        </w:rPr>
        <w:t>Jamstvo za otklanjanje nedostataka u jamstvenom roku dostavlja se u obliku bjanko zadužnice ili zadužnice koje moraju biti ovjerene kod javnog bilježnika i popunjene u skladu s Pravilnikom o obliku i</w:t>
      </w:r>
      <w:r w:rsidRPr="00782F0E">
        <w:rPr>
          <w:rFonts w:ascii="Times New Roman" w:hAnsi="Times New Roman" w:cs="Times New Roman"/>
          <w:spacing w:val="-1"/>
        </w:rPr>
        <w:t xml:space="preserve"> sadržaju bjanko zadužnice (Narodne novine, broj 115/12, 82/17, 154/22), odnosno Pravilnikom o obliku i sadržaju zadužnice (Narodne novine, broj: 115/12, 82/17, 154/22) u iznosu od 10% (deset posto) ukupne vrijednosti izvedenih radova bez poreza na dodanu vrijednost. Rok valjanosti jamstva mora biti u skladu s duljinom ponuđenog jamstvenog roka (Kriterij za odabir ponude) računajući od dana uspješno obavljene primopredaje radova.</w:t>
      </w:r>
    </w:p>
    <w:p w14:paraId="47532C5D" w14:textId="77777777" w:rsidR="00782F0E" w:rsidRDefault="00782F0E" w:rsidP="00782F0E">
      <w:pPr>
        <w:pStyle w:val="BodyText"/>
        <w:ind w:left="0" w:right="6"/>
        <w:jc w:val="both"/>
        <w:rPr>
          <w:rFonts w:ascii="Times New Roman" w:hAnsi="Times New Roman" w:cs="Times New Roman"/>
          <w:spacing w:val="-1"/>
          <w:sz w:val="24"/>
          <w:szCs w:val="24"/>
        </w:rPr>
      </w:pPr>
    </w:p>
    <w:p w14:paraId="3254347C" w14:textId="49B62D19" w:rsidR="00782F0E" w:rsidRPr="00782F0E" w:rsidRDefault="00782F0E" w:rsidP="00782F0E">
      <w:pPr>
        <w:pStyle w:val="BodyText"/>
        <w:ind w:left="0" w:right="6" w:firstLine="708"/>
        <w:jc w:val="both"/>
        <w:rPr>
          <w:rFonts w:ascii="Times New Roman" w:hAnsi="Times New Roman" w:cs="Times New Roman"/>
          <w:spacing w:val="-1"/>
        </w:rPr>
      </w:pPr>
      <w:r w:rsidRPr="00782F0E">
        <w:rPr>
          <w:rFonts w:ascii="Times New Roman" w:hAnsi="Times New Roman" w:cs="Times New Roman"/>
          <w:spacing w:val="-1"/>
        </w:rPr>
        <w:t xml:space="preserve">Izvođač može umjesto traženog jamstva dati novčani polog u traženom iznosu. Novčani polog može se uplatiti na: ________________, IBAN: __________________, model: __,  poziv na broj: ____________, opis plaćanja: jamstvo za otklanjanje nedostataka, ev.br. </w:t>
      </w:r>
      <w:r w:rsidR="00E61934">
        <w:rPr>
          <w:rFonts w:ascii="Times New Roman" w:hAnsi="Times New Roman" w:cs="Times New Roman"/>
          <w:spacing w:val="-1"/>
        </w:rPr>
        <w:t>77-24-JN-SB.</w:t>
      </w:r>
    </w:p>
    <w:p w14:paraId="152B7AC3" w14:textId="77777777" w:rsidR="00782F0E" w:rsidRPr="00782F0E" w:rsidRDefault="00782F0E" w:rsidP="00782F0E">
      <w:pPr>
        <w:pStyle w:val="BodyText"/>
        <w:ind w:left="0" w:right="6" w:firstLine="708"/>
        <w:jc w:val="both"/>
        <w:rPr>
          <w:rFonts w:ascii="Times New Roman" w:hAnsi="Times New Roman" w:cs="Times New Roman"/>
          <w:spacing w:val="-1"/>
        </w:rPr>
      </w:pPr>
    </w:p>
    <w:p w14:paraId="5ECBFB38" w14:textId="038D1859" w:rsidR="00782F0E" w:rsidRPr="00782F0E" w:rsidRDefault="00782F0E" w:rsidP="00782F0E">
      <w:pPr>
        <w:pStyle w:val="BodyText"/>
        <w:ind w:left="0" w:right="6" w:firstLine="708"/>
        <w:jc w:val="both"/>
        <w:rPr>
          <w:rFonts w:ascii="Times New Roman" w:hAnsi="Times New Roman" w:cs="Times New Roman"/>
          <w:spacing w:val="-1"/>
        </w:rPr>
      </w:pPr>
      <w:r w:rsidRPr="00782F0E">
        <w:rPr>
          <w:rFonts w:ascii="Times New Roman" w:hAnsi="Times New Roman" w:cs="Times New Roman"/>
          <w:spacing w:val="-1"/>
        </w:rPr>
        <w:t xml:space="preserve">Uplata se potvrđuje kopijom uplate, odnosno bilo kojim dokumentom na kojem je razvidno da je uplaćen iznos na IBAN naručitelja i dostavlja se na dokaziv način (elektroničkom poštom, preporučenom poštom ili na drugi dokaziv način) najkasnije u roku od </w:t>
      </w:r>
      <w:r w:rsidR="00E61934">
        <w:rPr>
          <w:rFonts w:ascii="Times New Roman" w:hAnsi="Times New Roman" w:cs="Times New Roman"/>
          <w:spacing w:val="-1"/>
        </w:rPr>
        <w:t>deset</w:t>
      </w:r>
      <w:r w:rsidRPr="00782F0E">
        <w:rPr>
          <w:rFonts w:ascii="Times New Roman" w:hAnsi="Times New Roman" w:cs="Times New Roman"/>
          <w:spacing w:val="-1"/>
        </w:rPr>
        <w:t xml:space="preserve"> (1</w:t>
      </w:r>
      <w:r w:rsidR="00E61934">
        <w:rPr>
          <w:rFonts w:ascii="Times New Roman" w:hAnsi="Times New Roman" w:cs="Times New Roman"/>
          <w:spacing w:val="-1"/>
        </w:rPr>
        <w:t>0</w:t>
      </w:r>
      <w:r w:rsidRPr="00782F0E">
        <w:rPr>
          <w:rFonts w:ascii="Times New Roman" w:hAnsi="Times New Roman" w:cs="Times New Roman"/>
          <w:spacing w:val="-1"/>
        </w:rPr>
        <w:t>) kalendarskih dana od dana uspješno obavljene primopredaje radova.</w:t>
      </w:r>
    </w:p>
    <w:p w14:paraId="0C7AD61A" w14:textId="77777777" w:rsidR="00D45084" w:rsidRDefault="00D45084" w:rsidP="00D45084">
      <w:pPr>
        <w:ind w:firstLine="708"/>
        <w:jc w:val="both"/>
        <w:rPr>
          <w:sz w:val="22"/>
          <w:szCs w:val="22"/>
        </w:rPr>
      </w:pPr>
    </w:p>
    <w:p w14:paraId="52E822A3" w14:textId="6C91B202" w:rsidR="00D024AE" w:rsidRPr="00E61934" w:rsidRDefault="00D024AE" w:rsidP="00D024AE">
      <w:pPr>
        <w:pStyle w:val="BodyText"/>
        <w:ind w:left="0" w:right="7" w:firstLine="708"/>
        <w:jc w:val="both"/>
        <w:rPr>
          <w:rFonts w:ascii="Times New Roman" w:hAnsi="Times New Roman" w:cs="Times New Roman"/>
          <w:i/>
          <w:iCs/>
          <w:color w:val="2E74B5" w:themeColor="accent5" w:themeShade="BF"/>
          <w:spacing w:val="-1"/>
        </w:rPr>
      </w:pPr>
      <w:r w:rsidRPr="00E61934">
        <w:rPr>
          <w:rFonts w:ascii="Times New Roman" w:hAnsi="Times New Roman" w:cs="Times New Roman"/>
          <w:i/>
          <w:iCs/>
          <w:color w:val="2E74B5" w:themeColor="accent5" w:themeShade="BF"/>
          <w:spacing w:val="-1"/>
        </w:rPr>
        <w:t xml:space="preserve">U slučaju zajednice gospodarskih subjekata jamstvo za otklanjanje nedostataka u jamstvenom roku može dostaviti bilo koji član iz zajednice gospodarskih subjekata, u cijelosti ili parcijalno s članom/vima, </w:t>
      </w:r>
      <w:r w:rsidRPr="00E61934">
        <w:rPr>
          <w:rFonts w:ascii="Times New Roman" w:hAnsi="Times New Roman" w:cs="Times New Roman"/>
          <w:i/>
          <w:iCs/>
          <w:color w:val="2E74B5" w:themeColor="accent5" w:themeShade="BF"/>
          <w:spacing w:val="-1"/>
        </w:rPr>
        <w:lastRenderedPageBreak/>
        <w:t>pod uvjetom da jamstvo za otklanjanje nedostataka u jamstvenom roku, u bilo kojem slučaju treba biti u obliku i iznosu kako je traženo ovim člankom.</w:t>
      </w:r>
    </w:p>
    <w:p w14:paraId="74F8BF3F" w14:textId="77777777" w:rsidR="00D024AE" w:rsidRDefault="00D024AE" w:rsidP="00D024AE">
      <w:pPr>
        <w:pStyle w:val="BodyText"/>
        <w:ind w:left="0" w:right="7" w:firstLine="708"/>
        <w:jc w:val="both"/>
        <w:rPr>
          <w:rFonts w:ascii="Times New Roman" w:hAnsi="Times New Roman" w:cs="Times New Roman"/>
          <w:spacing w:val="-1"/>
        </w:rPr>
      </w:pPr>
    </w:p>
    <w:p w14:paraId="40B6C4B0" w14:textId="0BFEBACC" w:rsidR="00D024AE" w:rsidRPr="00942E4C" w:rsidRDefault="009579AB" w:rsidP="00942E4C">
      <w:pPr>
        <w:pStyle w:val="BodyText"/>
        <w:ind w:left="0" w:right="7" w:firstLine="708"/>
        <w:jc w:val="both"/>
        <w:rPr>
          <w:rFonts w:ascii="Times New Roman" w:hAnsi="Times New Roman" w:cs="Times New Roman"/>
          <w:spacing w:val="-1"/>
        </w:rPr>
      </w:pPr>
      <w:r w:rsidRPr="00942E4C">
        <w:rPr>
          <w:rFonts w:ascii="Times New Roman" w:hAnsi="Times New Roman" w:cs="Times New Roman"/>
          <w:spacing w:val="-1"/>
        </w:rPr>
        <w:t>Ako Izvođač</w:t>
      </w:r>
      <w:r w:rsidR="00D024AE" w:rsidRPr="00942E4C">
        <w:rPr>
          <w:rFonts w:ascii="Times New Roman" w:hAnsi="Times New Roman" w:cs="Times New Roman"/>
          <w:spacing w:val="-1"/>
        </w:rPr>
        <w:t xml:space="preserve"> ne dostavi jamstvo za otklanjanje nedostataka u jamstvenom roku kako je propisano </w:t>
      </w:r>
      <w:r w:rsidRPr="00942E4C">
        <w:rPr>
          <w:rFonts w:ascii="Times New Roman" w:hAnsi="Times New Roman" w:cs="Times New Roman"/>
          <w:spacing w:val="-1"/>
        </w:rPr>
        <w:t>ovim člankom</w:t>
      </w:r>
      <w:r w:rsidR="00D024AE" w:rsidRPr="00942E4C">
        <w:rPr>
          <w:rFonts w:ascii="Times New Roman" w:hAnsi="Times New Roman" w:cs="Times New Roman"/>
          <w:spacing w:val="-1"/>
        </w:rPr>
        <w:t xml:space="preserve">, </w:t>
      </w:r>
      <w:r w:rsidRPr="00942E4C">
        <w:rPr>
          <w:rFonts w:ascii="Times New Roman" w:hAnsi="Times New Roman" w:cs="Times New Roman"/>
          <w:spacing w:val="-1"/>
        </w:rPr>
        <w:t>N</w:t>
      </w:r>
      <w:r w:rsidR="00D024AE" w:rsidRPr="00942E4C">
        <w:rPr>
          <w:rFonts w:ascii="Times New Roman" w:hAnsi="Times New Roman" w:cs="Times New Roman"/>
          <w:spacing w:val="-1"/>
        </w:rPr>
        <w:t xml:space="preserve">aručitelj ima pravo naplatiti jamstvo za uredno ispunjenje ugovora u iznosu potrebnog jamstva za otklanjanje nedostataka u jamstvenom roku ili odbiti navedeni iznos od bilo kojeg dospjelog računa </w:t>
      </w:r>
      <w:r w:rsidRPr="00942E4C">
        <w:rPr>
          <w:rFonts w:ascii="Times New Roman" w:hAnsi="Times New Roman" w:cs="Times New Roman"/>
          <w:spacing w:val="-1"/>
        </w:rPr>
        <w:t>Izvođača</w:t>
      </w:r>
      <w:r w:rsidR="00D024AE" w:rsidRPr="00942E4C">
        <w:rPr>
          <w:rFonts w:ascii="Times New Roman" w:hAnsi="Times New Roman" w:cs="Times New Roman"/>
          <w:spacing w:val="-1"/>
        </w:rPr>
        <w:t xml:space="preserve">. U slučaju naknadne dostave ispravnog i valjanog jamstva za otklanjanje nedostataka u jamstvenom roku </w:t>
      </w:r>
      <w:r w:rsidR="00942E4C" w:rsidRPr="00942E4C">
        <w:rPr>
          <w:rFonts w:ascii="Times New Roman" w:hAnsi="Times New Roman" w:cs="Times New Roman"/>
          <w:spacing w:val="-1"/>
        </w:rPr>
        <w:t>N</w:t>
      </w:r>
      <w:r w:rsidR="00D024AE" w:rsidRPr="00942E4C">
        <w:rPr>
          <w:rFonts w:ascii="Times New Roman" w:hAnsi="Times New Roman" w:cs="Times New Roman"/>
          <w:spacing w:val="-1"/>
        </w:rPr>
        <w:t>aručitelj će izvršiti povrat iznosa naplaćenog iz jamstva za uredno ispunjenje ugovora, odnosno zadržanog iznosa.</w:t>
      </w:r>
    </w:p>
    <w:p w14:paraId="3B5A0650" w14:textId="77777777" w:rsidR="00447F8B" w:rsidRDefault="00447F8B" w:rsidP="00D024AE">
      <w:pPr>
        <w:pStyle w:val="BodyText"/>
        <w:ind w:left="0" w:right="7"/>
        <w:jc w:val="both"/>
        <w:rPr>
          <w:rFonts w:ascii="Times New Roman" w:hAnsi="Times New Roman" w:cs="Times New Roman"/>
          <w:spacing w:val="-1"/>
          <w:sz w:val="24"/>
          <w:szCs w:val="24"/>
        </w:rPr>
      </w:pPr>
    </w:p>
    <w:p w14:paraId="526CFAB1" w14:textId="77777777" w:rsidR="004C5672" w:rsidRPr="00FC37F3" w:rsidRDefault="004C5672" w:rsidP="004C5672">
      <w:pPr>
        <w:ind w:firstLine="708"/>
        <w:jc w:val="both"/>
        <w:rPr>
          <w:sz w:val="22"/>
          <w:szCs w:val="22"/>
          <w:lang w:eastAsia="en-US"/>
        </w:rPr>
      </w:pPr>
      <w:r w:rsidRPr="00FC37F3">
        <w:rPr>
          <w:sz w:val="22"/>
          <w:szCs w:val="22"/>
          <w:lang w:eastAsia="ar-SA"/>
        </w:rPr>
        <w:t>Jamstvo za otklanjanje nedostataka u jamstvenom roku naplatit će se u slučaju povrede obveze otklanjanja nedostataka.</w:t>
      </w:r>
    </w:p>
    <w:p w14:paraId="39DA43D3" w14:textId="77777777" w:rsidR="004C5672" w:rsidRPr="00FC37F3" w:rsidRDefault="004C5672" w:rsidP="004C5672">
      <w:pPr>
        <w:ind w:firstLine="708"/>
        <w:jc w:val="both"/>
        <w:rPr>
          <w:sz w:val="22"/>
          <w:szCs w:val="22"/>
          <w:lang w:eastAsia="en-US"/>
        </w:rPr>
      </w:pPr>
    </w:p>
    <w:p w14:paraId="45BA3D8D" w14:textId="54F0D506" w:rsidR="00DD0387" w:rsidRPr="00E61934" w:rsidRDefault="00DD0387" w:rsidP="00DD0387">
      <w:pPr>
        <w:ind w:firstLine="708"/>
        <w:jc w:val="both"/>
        <w:rPr>
          <w:sz w:val="22"/>
          <w:szCs w:val="22"/>
          <w:lang w:eastAsia="en-US"/>
        </w:rPr>
      </w:pPr>
      <w:r w:rsidRPr="00E61934">
        <w:rPr>
          <w:sz w:val="22"/>
          <w:szCs w:val="22"/>
          <w:lang w:eastAsia="ar-SA"/>
        </w:rPr>
        <w:t>Neiskorišteno jamstvo naručitelj će vratiti Izvođaču nakon proteka ponuđenog jamstvenog roka.</w:t>
      </w:r>
    </w:p>
    <w:p w14:paraId="15A6E653" w14:textId="77777777" w:rsidR="00D45084" w:rsidRDefault="00D45084" w:rsidP="00D45084">
      <w:pPr>
        <w:jc w:val="both"/>
        <w:rPr>
          <w:sz w:val="22"/>
          <w:szCs w:val="22"/>
        </w:rPr>
      </w:pPr>
    </w:p>
    <w:p w14:paraId="3EDEBD9E" w14:textId="77777777" w:rsidR="00D45084" w:rsidRDefault="00D45084" w:rsidP="00D45084">
      <w:pPr>
        <w:widowControl w:val="0"/>
        <w:numPr>
          <w:ilvl w:val="0"/>
          <w:numId w:val="1"/>
        </w:numPr>
        <w:autoSpaceDE w:val="0"/>
        <w:autoSpaceDN w:val="0"/>
        <w:adjustRightInd w:val="0"/>
        <w:jc w:val="both"/>
        <w:rPr>
          <w:b/>
          <w:sz w:val="22"/>
          <w:szCs w:val="22"/>
          <w:u w:val="single"/>
        </w:rPr>
      </w:pPr>
      <w:r>
        <w:rPr>
          <w:b/>
          <w:sz w:val="22"/>
          <w:szCs w:val="22"/>
          <w:u w:val="single"/>
        </w:rPr>
        <w:t>JAMSTVENI ROK</w:t>
      </w:r>
    </w:p>
    <w:p w14:paraId="021D2A79" w14:textId="77777777" w:rsidR="00D45084" w:rsidRDefault="00D45084" w:rsidP="00D45084">
      <w:pPr>
        <w:jc w:val="both"/>
        <w:rPr>
          <w:sz w:val="22"/>
          <w:szCs w:val="22"/>
        </w:rPr>
      </w:pPr>
    </w:p>
    <w:p w14:paraId="33F30FCB" w14:textId="77777777" w:rsidR="00D45084" w:rsidRDefault="00D45084" w:rsidP="00D45084">
      <w:pPr>
        <w:jc w:val="center"/>
        <w:rPr>
          <w:b/>
          <w:sz w:val="22"/>
          <w:szCs w:val="22"/>
        </w:rPr>
      </w:pPr>
      <w:r>
        <w:rPr>
          <w:b/>
          <w:sz w:val="22"/>
          <w:szCs w:val="22"/>
        </w:rPr>
        <w:t>Članak 28.</w:t>
      </w:r>
    </w:p>
    <w:p w14:paraId="4EC1CC2E" w14:textId="56EBCD6C" w:rsidR="00D45084" w:rsidRDefault="00D45084" w:rsidP="00D45084">
      <w:pPr>
        <w:jc w:val="both"/>
        <w:rPr>
          <w:sz w:val="22"/>
          <w:szCs w:val="22"/>
          <w:lang w:eastAsia="ar-SA"/>
        </w:rPr>
      </w:pPr>
      <w:r>
        <w:rPr>
          <w:sz w:val="22"/>
          <w:szCs w:val="22"/>
          <w:lang w:eastAsia="ar-SA"/>
        </w:rPr>
        <w:tab/>
      </w:r>
      <w:r w:rsidRPr="00FC37F3">
        <w:rPr>
          <w:sz w:val="22"/>
          <w:szCs w:val="22"/>
          <w:lang w:eastAsia="ar-SA"/>
        </w:rPr>
        <w:t xml:space="preserve">Jamstveni rok za izvedene radove iz članka 1. ovoga Ugovora je _______  mjeseci, a počinje teći od dana </w:t>
      </w:r>
      <w:bookmarkStart w:id="4" w:name="_Hlk95384384"/>
      <w:r w:rsidRPr="00FC37F3">
        <w:rPr>
          <w:sz w:val="22"/>
          <w:szCs w:val="22"/>
          <w:lang w:eastAsia="ar-SA"/>
        </w:rPr>
        <w:t xml:space="preserve">primopredaje radova </w:t>
      </w:r>
      <w:bookmarkEnd w:id="4"/>
      <w:r w:rsidRPr="00FC37F3">
        <w:rPr>
          <w:sz w:val="22"/>
          <w:szCs w:val="22"/>
          <w:shd w:val="clear" w:color="auto" w:fill="D9D9D9" w:themeFill="background1" w:themeFillShade="D9"/>
          <w:lang w:eastAsia="ar-SA"/>
        </w:rPr>
        <w:t>(trajanje jamstva ovisi o ponudi odabranog ponuditelja)</w:t>
      </w:r>
      <w:r w:rsidRPr="00FC37F3">
        <w:rPr>
          <w:sz w:val="22"/>
          <w:szCs w:val="22"/>
          <w:lang w:eastAsia="ar-SA"/>
        </w:rPr>
        <w:t>.</w:t>
      </w:r>
    </w:p>
    <w:p w14:paraId="7FF3461D" w14:textId="77777777" w:rsidR="00D45084" w:rsidRPr="00B76B66" w:rsidRDefault="00D45084" w:rsidP="00D45084">
      <w:pPr>
        <w:jc w:val="both"/>
        <w:rPr>
          <w:sz w:val="22"/>
          <w:szCs w:val="22"/>
        </w:rPr>
      </w:pPr>
    </w:p>
    <w:p w14:paraId="32D5B08F" w14:textId="77777777" w:rsidR="00D45084" w:rsidRPr="00B76B66" w:rsidRDefault="00D45084" w:rsidP="00D45084">
      <w:pPr>
        <w:widowControl w:val="0"/>
        <w:numPr>
          <w:ilvl w:val="0"/>
          <w:numId w:val="1"/>
        </w:numPr>
        <w:autoSpaceDE w:val="0"/>
        <w:autoSpaceDN w:val="0"/>
        <w:adjustRightInd w:val="0"/>
        <w:jc w:val="both"/>
        <w:rPr>
          <w:b/>
          <w:sz w:val="22"/>
          <w:szCs w:val="22"/>
          <w:u w:val="single"/>
        </w:rPr>
      </w:pPr>
      <w:r w:rsidRPr="00B76B66">
        <w:rPr>
          <w:b/>
          <w:sz w:val="22"/>
          <w:szCs w:val="22"/>
          <w:u w:val="single"/>
        </w:rPr>
        <w:t>RASKID UGOVORA</w:t>
      </w:r>
    </w:p>
    <w:p w14:paraId="4AE338B0" w14:textId="77777777" w:rsidR="00D45084" w:rsidRPr="00B76B66" w:rsidRDefault="00D45084" w:rsidP="00D45084">
      <w:pPr>
        <w:jc w:val="both"/>
        <w:rPr>
          <w:sz w:val="22"/>
          <w:szCs w:val="22"/>
        </w:rPr>
      </w:pPr>
    </w:p>
    <w:p w14:paraId="0A029082" w14:textId="77777777" w:rsidR="00D45084" w:rsidRPr="00FC37F3" w:rsidRDefault="00D45084" w:rsidP="00D45084">
      <w:pPr>
        <w:jc w:val="center"/>
        <w:rPr>
          <w:b/>
          <w:sz w:val="22"/>
          <w:szCs w:val="22"/>
        </w:rPr>
      </w:pPr>
      <w:r w:rsidRPr="00FC37F3">
        <w:rPr>
          <w:b/>
          <w:sz w:val="22"/>
          <w:szCs w:val="22"/>
        </w:rPr>
        <w:t>Članak 29.</w:t>
      </w:r>
    </w:p>
    <w:p w14:paraId="6B44E4FA" w14:textId="77777777" w:rsidR="00D45084" w:rsidRPr="00FC37F3" w:rsidRDefault="00D45084" w:rsidP="00D45084">
      <w:pPr>
        <w:ind w:firstLine="708"/>
        <w:jc w:val="both"/>
        <w:rPr>
          <w:sz w:val="22"/>
          <w:szCs w:val="22"/>
          <w:lang w:eastAsia="en-US"/>
        </w:rPr>
      </w:pPr>
      <w:r w:rsidRPr="00FC37F3">
        <w:rPr>
          <w:sz w:val="22"/>
          <w:szCs w:val="22"/>
          <w:lang w:eastAsia="en-US"/>
        </w:rPr>
        <w:t>U slučaju nepoštivanja obveza iz ovoga Ugovora od strane Izvođača Naručitelj će pisanom reklamacijom dati Izvođaču primjereni rok koji ne može biti kraći od sedam dana da ispravi povredu. U slučaju da Izvođač ne ispravi povredu ugovorne strane su suglasne da je nastupio raskidni uvjet, o čemu će Izvođača izvijestiti pisanim putem preporučenom poštanskom pošiljkom ili na drugi dokaziv način.</w:t>
      </w:r>
    </w:p>
    <w:p w14:paraId="4D11390A" w14:textId="77777777" w:rsidR="00D45084" w:rsidRPr="00FC37F3" w:rsidRDefault="00D45084" w:rsidP="00D45084">
      <w:pPr>
        <w:ind w:firstLine="708"/>
        <w:jc w:val="both"/>
        <w:rPr>
          <w:sz w:val="22"/>
          <w:szCs w:val="22"/>
          <w:lang w:eastAsia="en-US"/>
        </w:rPr>
      </w:pPr>
    </w:p>
    <w:p w14:paraId="28C615F7" w14:textId="77777777" w:rsidR="00D45084" w:rsidRPr="00FC37F3" w:rsidRDefault="00D45084" w:rsidP="00D45084">
      <w:pPr>
        <w:ind w:firstLine="708"/>
        <w:jc w:val="both"/>
        <w:rPr>
          <w:sz w:val="22"/>
          <w:szCs w:val="22"/>
          <w:lang w:eastAsia="en-US"/>
        </w:rPr>
      </w:pPr>
      <w:r w:rsidRPr="00FC37F3">
        <w:rPr>
          <w:sz w:val="22"/>
          <w:szCs w:val="22"/>
          <w:lang w:eastAsia="en-US"/>
        </w:rPr>
        <w:t>U slučaju da se povrede obveza ponavljaju, bez obzira što Izvođač ispravi povrede, ugovorne strane su suglasne da nakon treće pisane reklamacije nastupa raskidni uvjet.</w:t>
      </w:r>
    </w:p>
    <w:p w14:paraId="52457CB2" w14:textId="77777777" w:rsidR="00D45084" w:rsidRDefault="00D45084" w:rsidP="00D45084">
      <w:pPr>
        <w:jc w:val="both"/>
        <w:rPr>
          <w:rFonts w:eastAsia="Calibri"/>
          <w:bCs/>
          <w:iCs/>
          <w:sz w:val="22"/>
          <w:szCs w:val="22"/>
          <w:lang w:eastAsia="en-US"/>
        </w:rPr>
      </w:pPr>
    </w:p>
    <w:p w14:paraId="4ECD9BF2" w14:textId="77777777" w:rsidR="00D45084" w:rsidRPr="00FC37F3" w:rsidRDefault="00D45084" w:rsidP="00D45084">
      <w:pPr>
        <w:jc w:val="center"/>
        <w:rPr>
          <w:b/>
          <w:sz w:val="22"/>
          <w:szCs w:val="20"/>
          <w:lang w:eastAsia="en-US"/>
        </w:rPr>
      </w:pPr>
      <w:r w:rsidRPr="00FC37F3">
        <w:rPr>
          <w:b/>
          <w:sz w:val="22"/>
          <w:szCs w:val="20"/>
          <w:lang w:eastAsia="en-US"/>
        </w:rPr>
        <w:t xml:space="preserve">Članak </w:t>
      </w:r>
      <w:r>
        <w:rPr>
          <w:b/>
          <w:sz w:val="22"/>
          <w:szCs w:val="20"/>
          <w:lang w:eastAsia="en-US"/>
        </w:rPr>
        <w:t>30</w:t>
      </w:r>
      <w:r w:rsidRPr="00FC37F3">
        <w:rPr>
          <w:b/>
          <w:sz w:val="22"/>
          <w:szCs w:val="20"/>
          <w:lang w:eastAsia="en-US"/>
        </w:rPr>
        <w:t>.</w:t>
      </w:r>
    </w:p>
    <w:p w14:paraId="2964B86D" w14:textId="2F347FD4" w:rsidR="004A0F1E" w:rsidRDefault="00D45084" w:rsidP="004A0F1E">
      <w:pPr>
        <w:jc w:val="both"/>
        <w:rPr>
          <w:sz w:val="22"/>
          <w:szCs w:val="22"/>
        </w:rPr>
      </w:pPr>
      <w:r w:rsidRPr="004A0F1E">
        <w:rPr>
          <w:sz w:val="22"/>
          <w:szCs w:val="22"/>
        </w:rPr>
        <w:t>Naručitelj je obvezan raskinuti ugovor tijekom njegova trajanja ako:</w:t>
      </w:r>
    </w:p>
    <w:p w14:paraId="246B902D" w14:textId="7117A557" w:rsidR="004A0F1E" w:rsidRPr="004A0F1E" w:rsidRDefault="004A0F1E" w:rsidP="004A0F1E">
      <w:pPr>
        <w:pStyle w:val="ListParagraph"/>
        <w:numPr>
          <w:ilvl w:val="0"/>
          <w:numId w:val="13"/>
        </w:numPr>
        <w:ind w:left="567"/>
        <w:jc w:val="both"/>
        <w:rPr>
          <w:sz w:val="22"/>
          <w:szCs w:val="22"/>
        </w:rPr>
      </w:pPr>
      <w:r w:rsidRPr="004A0F1E">
        <w:rPr>
          <w:sz w:val="22"/>
          <w:szCs w:val="22"/>
        </w:rPr>
        <w:t>je ugovor značajno izmijenjen, što bi zahtijevalo novi postupak nabave</w:t>
      </w:r>
      <w:r w:rsidR="00E61934">
        <w:rPr>
          <w:sz w:val="22"/>
          <w:szCs w:val="22"/>
        </w:rPr>
        <w:t>,</w:t>
      </w:r>
    </w:p>
    <w:p w14:paraId="4D86E6B0" w14:textId="7C354212" w:rsidR="004A0F1E" w:rsidRPr="004A0F1E" w:rsidRDefault="004A0F1E" w:rsidP="004A0F1E">
      <w:pPr>
        <w:pStyle w:val="ListParagraph"/>
        <w:numPr>
          <w:ilvl w:val="0"/>
          <w:numId w:val="13"/>
        </w:numPr>
        <w:ind w:left="567"/>
        <w:jc w:val="both"/>
        <w:rPr>
          <w:sz w:val="22"/>
          <w:szCs w:val="22"/>
        </w:rPr>
      </w:pPr>
      <w:r w:rsidRPr="004A0F1E">
        <w:rPr>
          <w:sz w:val="22"/>
          <w:szCs w:val="22"/>
        </w:rPr>
        <w:t>je Izvođač morao biti isključen iz postupka nabave zbog postojanja osnova za isključenje iz članka 251. stavka 1. Zakona o javnoj nabavi,</w:t>
      </w:r>
    </w:p>
    <w:p w14:paraId="404640A4" w14:textId="1CCF007C" w:rsidR="00D45084" w:rsidRPr="00FC37F3" w:rsidRDefault="00D45084" w:rsidP="004A0F1E">
      <w:pPr>
        <w:ind w:firstLine="708"/>
        <w:rPr>
          <w:b/>
          <w:sz w:val="22"/>
          <w:szCs w:val="20"/>
          <w:lang w:eastAsia="en-US"/>
        </w:rPr>
      </w:pPr>
    </w:p>
    <w:p w14:paraId="622ABA4E" w14:textId="77777777" w:rsidR="00D45084" w:rsidRPr="00FC37F3" w:rsidRDefault="00D45084" w:rsidP="00D45084">
      <w:pPr>
        <w:jc w:val="center"/>
        <w:rPr>
          <w:b/>
          <w:sz w:val="22"/>
          <w:szCs w:val="20"/>
          <w:lang w:eastAsia="en-US"/>
        </w:rPr>
      </w:pPr>
      <w:r w:rsidRPr="00FC37F3">
        <w:rPr>
          <w:b/>
          <w:sz w:val="22"/>
          <w:szCs w:val="20"/>
          <w:lang w:eastAsia="en-US"/>
        </w:rPr>
        <w:t xml:space="preserve">Članak </w:t>
      </w:r>
      <w:r>
        <w:rPr>
          <w:b/>
          <w:sz w:val="22"/>
          <w:szCs w:val="20"/>
          <w:lang w:eastAsia="en-US"/>
        </w:rPr>
        <w:t>31</w:t>
      </w:r>
      <w:r w:rsidRPr="00FC37F3">
        <w:rPr>
          <w:b/>
          <w:sz w:val="22"/>
          <w:szCs w:val="20"/>
          <w:lang w:eastAsia="en-US"/>
        </w:rPr>
        <w:t>.</w:t>
      </w:r>
    </w:p>
    <w:p w14:paraId="7C82DA14" w14:textId="77777777" w:rsidR="00D45084" w:rsidRPr="00FC37F3" w:rsidRDefault="00D45084" w:rsidP="00D45084">
      <w:pPr>
        <w:ind w:firstLine="708"/>
        <w:rPr>
          <w:sz w:val="22"/>
          <w:szCs w:val="20"/>
          <w:lang w:eastAsia="en-US"/>
        </w:rPr>
      </w:pPr>
      <w:r w:rsidRPr="00FC37F3">
        <w:rPr>
          <w:sz w:val="22"/>
          <w:szCs w:val="20"/>
          <w:lang w:eastAsia="en-US"/>
        </w:rPr>
        <w:t>Naručitelj će raskinuti Ugovor u slučaju da Izvođač:</w:t>
      </w:r>
    </w:p>
    <w:p w14:paraId="42F51991" w14:textId="573DE7C6" w:rsidR="00D45084" w:rsidRPr="002318B1" w:rsidRDefault="00D45084" w:rsidP="002318B1">
      <w:pPr>
        <w:pStyle w:val="ListParagraph"/>
        <w:numPr>
          <w:ilvl w:val="0"/>
          <w:numId w:val="9"/>
        </w:numPr>
        <w:ind w:left="567"/>
        <w:jc w:val="both"/>
        <w:rPr>
          <w:sz w:val="22"/>
          <w:szCs w:val="20"/>
          <w:lang w:eastAsia="x-none"/>
        </w:rPr>
      </w:pPr>
      <w:r w:rsidRPr="002318B1">
        <w:rPr>
          <w:sz w:val="22"/>
          <w:szCs w:val="20"/>
        </w:rPr>
        <w:t>ne ispunjava uvjete za obavljanje djelatnosti građenja sukladno Zakonu o poslovima i djelatnostima prostornog uređenja i gradnje</w:t>
      </w:r>
      <w:r w:rsidRPr="002318B1">
        <w:rPr>
          <w:sz w:val="22"/>
          <w:szCs w:val="22"/>
        </w:rPr>
        <w:t xml:space="preserve"> </w:t>
      </w:r>
      <w:r w:rsidRPr="002318B1">
        <w:rPr>
          <w:sz w:val="22"/>
          <w:szCs w:val="20"/>
        </w:rPr>
        <w:t>(NN 78/15, 118/18, 110/19)</w:t>
      </w:r>
      <w:r w:rsidRPr="002318B1">
        <w:rPr>
          <w:sz w:val="22"/>
          <w:szCs w:val="20"/>
          <w:lang w:eastAsia="x-none"/>
        </w:rPr>
        <w:t xml:space="preserve"> i </w:t>
      </w:r>
      <w:r w:rsidRPr="002318B1">
        <w:rPr>
          <w:sz w:val="22"/>
          <w:szCs w:val="20"/>
        </w:rPr>
        <w:t>Zakonu o gradnji (NN 153/13, 20/17, 39/19, 125/19)</w:t>
      </w:r>
    </w:p>
    <w:p w14:paraId="4FE2A385" w14:textId="21F9F6B5" w:rsidR="00D45084" w:rsidRPr="002318B1" w:rsidRDefault="00D45084" w:rsidP="002318B1">
      <w:pPr>
        <w:pStyle w:val="ListParagraph"/>
        <w:numPr>
          <w:ilvl w:val="0"/>
          <w:numId w:val="9"/>
        </w:numPr>
        <w:ind w:left="567"/>
        <w:jc w:val="both"/>
        <w:rPr>
          <w:sz w:val="22"/>
          <w:szCs w:val="20"/>
          <w:lang w:eastAsia="x-none"/>
        </w:rPr>
      </w:pPr>
      <w:r w:rsidRPr="002318B1">
        <w:rPr>
          <w:sz w:val="22"/>
          <w:szCs w:val="20"/>
          <w:lang w:eastAsia="x-none"/>
        </w:rPr>
        <w:t>ne povjeri obavljanje poslova iz članka 2. stavka 3. i 4. ovoga Ugovora ovlaštenim osobama sukladno posebnim propisima</w:t>
      </w:r>
    </w:p>
    <w:p w14:paraId="5F44527C" w14:textId="715FF694" w:rsidR="00213F18" w:rsidRPr="002318B1" w:rsidRDefault="00D45084" w:rsidP="002318B1">
      <w:pPr>
        <w:pStyle w:val="ListParagraph"/>
        <w:numPr>
          <w:ilvl w:val="0"/>
          <w:numId w:val="9"/>
        </w:numPr>
        <w:ind w:left="567"/>
        <w:rPr>
          <w:sz w:val="22"/>
          <w:szCs w:val="20"/>
        </w:rPr>
      </w:pPr>
      <w:r w:rsidRPr="002318B1">
        <w:rPr>
          <w:rFonts w:eastAsia="MS Mincho"/>
          <w:noProof/>
          <w:sz w:val="22"/>
          <w:szCs w:val="20"/>
        </w:rPr>
        <w:t xml:space="preserve">ako prilikom izvođenja radova koristi stručnjaka koji nije nominiran u ponudi, ili ako stručnjak koji </w:t>
      </w:r>
      <w:r w:rsidRPr="002318B1">
        <w:rPr>
          <w:sz w:val="22"/>
          <w:szCs w:val="20"/>
        </w:rPr>
        <w:t>zamjeni nominiranog stručnjaka nema minimalno iste stručne kvalifikacije i stručno iskustvo kao stručnjak kojega mijenja</w:t>
      </w:r>
      <w:r w:rsidR="00914D2B" w:rsidRPr="002318B1">
        <w:rPr>
          <w:sz w:val="22"/>
          <w:szCs w:val="20"/>
        </w:rPr>
        <w:t>.</w:t>
      </w:r>
    </w:p>
    <w:p w14:paraId="0D505210" w14:textId="77777777" w:rsidR="0007688D" w:rsidRDefault="0007688D" w:rsidP="002318B1">
      <w:pPr>
        <w:ind w:firstLine="708"/>
        <w:rPr>
          <w:sz w:val="22"/>
          <w:szCs w:val="20"/>
          <w:lang w:eastAsia="en-US"/>
        </w:rPr>
      </w:pPr>
    </w:p>
    <w:p w14:paraId="72B46BEE" w14:textId="34F7464A" w:rsidR="002318B1" w:rsidRPr="002318B1" w:rsidRDefault="002318B1" w:rsidP="002318B1">
      <w:pPr>
        <w:ind w:firstLine="708"/>
        <w:rPr>
          <w:sz w:val="22"/>
          <w:szCs w:val="20"/>
          <w:lang w:eastAsia="en-US"/>
        </w:rPr>
      </w:pPr>
      <w:r w:rsidRPr="002318B1">
        <w:rPr>
          <w:sz w:val="22"/>
          <w:szCs w:val="20"/>
          <w:lang w:eastAsia="en-US"/>
        </w:rPr>
        <w:t>Ugovor se smatra raskinutim kada Izvođač primi pismenu obavijest o raskidu Ugovora.</w:t>
      </w:r>
    </w:p>
    <w:p w14:paraId="0E9D6CF8" w14:textId="77777777" w:rsidR="002318B1" w:rsidRPr="002318B1" w:rsidRDefault="002318B1" w:rsidP="002318B1">
      <w:pPr>
        <w:ind w:firstLine="708"/>
        <w:rPr>
          <w:sz w:val="22"/>
          <w:szCs w:val="20"/>
          <w:lang w:eastAsia="en-US"/>
        </w:rPr>
      </w:pPr>
      <w:r w:rsidRPr="002318B1">
        <w:rPr>
          <w:sz w:val="22"/>
          <w:szCs w:val="20"/>
          <w:lang w:eastAsia="en-US"/>
        </w:rPr>
        <w:lastRenderedPageBreak/>
        <w:t>U slučaju raskida Ugovora, Naručitelj ima pravo aktivirati jamstvo za uredno ispunjenje ugovora te zahtijevati i naknadu štete sukladno odredbama Zakona o obveznim odnosima.</w:t>
      </w:r>
    </w:p>
    <w:p w14:paraId="57A1CE92" w14:textId="77777777" w:rsidR="002318B1" w:rsidRDefault="002318B1" w:rsidP="00D45084">
      <w:pPr>
        <w:jc w:val="both"/>
        <w:rPr>
          <w:iCs/>
          <w:sz w:val="22"/>
          <w:szCs w:val="20"/>
          <w:lang w:eastAsia="x-none"/>
        </w:rPr>
      </w:pPr>
    </w:p>
    <w:p w14:paraId="59FC9AF5" w14:textId="77777777" w:rsidR="00D45084" w:rsidRPr="00FC37F3" w:rsidRDefault="00D45084" w:rsidP="00D45084">
      <w:pPr>
        <w:jc w:val="center"/>
        <w:rPr>
          <w:b/>
          <w:sz w:val="22"/>
          <w:szCs w:val="20"/>
          <w:lang w:eastAsia="en-US"/>
        </w:rPr>
      </w:pPr>
      <w:r w:rsidRPr="00FC37F3">
        <w:rPr>
          <w:b/>
          <w:sz w:val="22"/>
          <w:szCs w:val="20"/>
          <w:lang w:eastAsia="en-US"/>
        </w:rPr>
        <w:t xml:space="preserve">Članak </w:t>
      </w:r>
      <w:r>
        <w:rPr>
          <w:b/>
          <w:sz w:val="22"/>
          <w:szCs w:val="20"/>
          <w:lang w:eastAsia="en-US"/>
        </w:rPr>
        <w:t>32</w:t>
      </w:r>
      <w:r w:rsidRPr="00FC37F3">
        <w:rPr>
          <w:b/>
          <w:sz w:val="22"/>
          <w:szCs w:val="20"/>
          <w:lang w:eastAsia="en-US"/>
        </w:rPr>
        <w:t>.</w:t>
      </w:r>
    </w:p>
    <w:p w14:paraId="6272EBB1" w14:textId="77777777" w:rsidR="00D45084" w:rsidRPr="00FC37F3" w:rsidRDefault="00D45084" w:rsidP="00D45084">
      <w:pPr>
        <w:ind w:firstLine="708"/>
        <w:jc w:val="both"/>
        <w:rPr>
          <w:sz w:val="22"/>
          <w:szCs w:val="20"/>
          <w:lang w:eastAsia="en-US"/>
        </w:rPr>
      </w:pPr>
      <w:r w:rsidRPr="00FC37F3">
        <w:rPr>
          <w:sz w:val="22"/>
          <w:szCs w:val="20"/>
          <w:lang w:eastAsia="en-US"/>
        </w:rPr>
        <w:t xml:space="preserve">U slučaju raskida ugovora iz članka </w:t>
      </w:r>
      <w:r>
        <w:rPr>
          <w:sz w:val="22"/>
          <w:szCs w:val="20"/>
          <w:lang w:eastAsia="en-US"/>
        </w:rPr>
        <w:t>29</w:t>
      </w:r>
      <w:r w:rsidRPr="00FC37F3">
        <w:rPr>
          <w:sz w:val="22"/>
          <w:szCs w:val="20"/>
          <w:lang w:eastAsia="en-US"/>
        </w:rPr>
        <w:t xml:space="preserve">. i </w:t>
      </w:r>
      <w:r>
        <w:rPr>
          <w:sz w:val="22"/>
          <w:szCs w:val="20"/>
          <w:lang w:eastAsia="en-US"/>
        </w:rPr>
        <w:t>31</w:t>
      </w:r>
      <w:r w:rsidRPr="00FC37F3">
        <w:rPr>
          <w:sz w:val="22"/>
          <w:szCs w:val="20"/>
          <w:lang w:eastAsia="en-US"/>
        </w:rPr>
        <w:t xml:space="preserve">. ovoga Ugovora, Naručitelj će naplatiti jamstvo za uredno ispunjenje ugovora iz članka </w:t>
      </w:r>
      <w:r>
        <w:rPr>
          <w:sz w:val="22"/>
          <w:szCs w:val="20"/>
          <w:lang w:eastAsia="en-US"/>
        </w:rPr>
        <w:t>26</w:t>
      </w:r>
      <w:r w:rsidRPr="00FC37F3">
        <w:rPr>
          <w:sz w:val="22"/>
          <w:szCs w:val="20"/>
          <w:lang w:eastAsia="en-US"/>
        </w:rPr>
        <w:t>. ovoga Ugovora.</w:t>
      </w:r>
    </w:p>
    <w:p w14:paraId="6DC8C9C7" w14:textId="77777777" w:rsidR="00D45084" w:rsidRPr="00FC37F3" w:rsidRDefault="00D45084" w:rsidP="00D45084">
      <w:pPr>
        <w:ind w:firstLine="708"/>
        <w:jc w:val="both"/>
        <w:rPr>
          <w:sz w:val="22"/>
          <w:szCs w:val="20"/>
          <w:lang w:eastAsia="en-US"/>
        </w:rPr>
      </w:pPr>
    </w:p>
    <w:p w14:paraId="4AF1C763" w14:textId="77777777" w:rsidR="00D45084" w:rsidRPr="00FC37F3" w:rsidRDefault="00D45084" w:rsidP="00D45084">
      <w:pPr>
        <w:ind w:firstLine="708"/>
        <w:jc w:val="both"/>
        <w:rPr>
          <w:sz w:val="22"/>
          <w:szCs w:val="20"/>
          <w:lang w:eastAsia="en-US"/>
        </w:rPr>
      </w:pPr>
      <w:r w:rsidRPr="00FC37F3">
        <w:rPr>
          <w:sz w:val="22"/>
          <w:szCs w:val="20"/>
          <w:lang w:eastAsia="en-US"/>
        </w:rPr>
        <w:t xml:space="preserve">U slučaju raskida ugovora iz članka </w:t>
      </w:r>
      <w:r>
        <w:rPr>
          <w:sz w:val="22"/>
          <w:szCs w:val="20"/>
          <w:lang w:eastAsia="en-US"/>
        </w:rPr>
        <w:t>30</w:t>
      </w:r>
      <w:r w:rsidRPr="00FC37F3">
        <w:rPr>
          <w:sz w:val="22"/>
          <w:szCs w:val="20"/>
          <w:lang w:eastAsia="en-US"/>
        </w:rPr>
        <w:t xml:space="preserve">. ovoga Ugovora, Naručitelj će naplatiti jamstvo za uredno ispunjenje ugovora iz članka </w:t>
      </w:r>
      <w:r>
        <w:rPr>
          <w:sz w:val="22"/>
          <w:szCs w:val="20"/>
          <w:lang w:eastAsia="en-US"/>
        </w:rPr>
        <w:t>26</w:t>
      </w:r>
      <w:r w:rsidRPr="00FC37F3">
        <w:rPr>
          <w:sz w:val="22"/>
          <w:szCs w:val="20"/>
          <w:lang w:eastAsia="en-US"/>
        </w:rPr>
        <w:t xml:space="preserve">. ovoga Ugovora u slučaju kada je odgovornost za raskid na strani Izvođača. </w:t>
      </w:r>
    </w:p>
    <w:p w14:paraId="69443B79" w14:textId="77777777" w:rsidR="00D45084" w:rsidRPr="00B76B66" w:rsidRDefault="00D45084" w:rsidP="00D45084">
      <w:pPr>
        <w:jc w:val="both"/>
        <w:rPr>
          <w:rFonts w:eastAsia="Calibri"/>
          <w:bCs/>
          <w:iCs/>
          <w:sz w:val="22"/>
          <w:szCs w:val="22"/>
          <w:lang w:eastAsia="en-US"/>
        </w:rPr>
      </w:pPr>
    </w:p>
    <w:p w14:paraId="79AA7AAD" w14:textId="0646DF04" w:rsidR="00D45084" w:rsidRPr="00F740F8" w:rsidRDefault="00D45084" w:rsidP="00D45084">
      <w:pPr>
        <w:widowControl w:val="0"/>
        <w:numPr>
          <w:ilvl w:val="0"/>
          <w:numId w:val="1"/>
        </w:numPr>
        <w:autoSpaceDE w:val="0"/>
        <w:autoSpaceDN w:val="0"/>
        <w:adjustRightInd w:val="0"/>
        <w:jc w:val="both"/>
        <w:rPr>
          <w:b/>
          <w:sz w:val="20"/>
          <w:szCs w:val="20"/>
          <w:u w:val="single"/>
        </w:rPr>
      </w:pPr>
      <w:r w:rsidRPr="00F740F8">
        <w:rPr>
          <w:b/>
          <w:sz w:val="22"/>
          <w:szCs w:val="20"/>
          <w:u w:val="single"/>
        </w:rPr>
        <w:t>IZMJENE UGOVORA TIJEKOM NJEGOVA TRAJANJA</w:t>
      </w:r>
    </w:p>
    <w:p w14:paraId="1C314A5E" w14:textId="77777777" w:rsidR="00D45084" w:rsidRPr="00B76B66" w:rsidRDefault="00D45084" w:rsidP="00D45084">
      <w:pPr>
        <w:jc w:val="both"/>
        <w:rPr>
          <w:sz w:val="22"/>
          <w:szCs w:val="22"/>
        </w:rPr>
      </w:pPr>
    </w:p>
    <w:p w14:paraId="29FEB405" w14:textId="089B1A63" w:rsidR="00D45084" w:rsidRPr="00B76B66" w:rsidRDefault="00D45084" w:rsidP="00D45084">
      <w:pPr>
        <w:jc w:val="center"/>
        <w:rPr>
          <w:b/>
          <w:sz w:val="22"/>
          <w:szCs w:val="22"/>
        </w:rPr>
      </w:pPr>
      <w:r w:rsidRPr="00B76B66">
        <w:rPr>
          <w:b/>
          <w:sz w:val="22"/>
          <w:szCs w:val="22"/>
        </w:rPr>
        <w:t xml:space="preserve">Članak </w:t>
      </w:r>
      <w:r>
        <w:rPr>
          <w:b/>
          <w:sz w:val="22"/>
          <w:szCs w:val="22"/>
        </w:rPr>
        <w:t>3</w:t>
      </w:r>
      <w:r w:rsidR="002B1575">
        <w:rPr>
          <w:b/>
          <w:sz w:val="22"/>
          <w:szCs w:val="22"/>
        </w:rPr>
        <w:t>3</w:t>
      </w:r>
      <w:r w:rsidRPr="00B76B66">
        <w:rPr>
          <w:b/>
          <w:sz w:val="22"/>
          <w:szCs w:val="22"/>
        </w:rPr>
        <w:t>.</w:t>
      </w:r>
    </w:p>
    <w:p w14:paraId="052B69A0" w14:textId="6A1DF5AF" w:rsidR="002B1575" w:rsidRDefault="00D45084" w:rsidP="00D45084">
      <w:pPr>
        <w:ind w:firstLine="426"/>
        <w:jc w:val="both"/>
        <w:rPr>
          <w:bCs/>
          <w:sz w:val="22"/>
          <w:szCs w:val="22"/>
          <w:lang w:eastAsia="ar-SA"/>
        </w:rPr>
      </w:pPr>
      <w:r w:rsidRPr="00F740F8">
        <w:rPr>
          <w:bCs/>
          <w:sz w:val="22"/>
          <w:szCs w:val="22"/>
          <w:lang w:eastAsia="ar-SA"/>
        </w:rPr>
        <w:t xml:space="preserve">NARUČITELJ smije izmijeniti ugovor </w:t>
      </w:r>
      <w:r w:rsidR="002B1575">
        <w:rPr>
          <w:bCs/>
          <w:sz w:val="22"/>
          <w:szCs w:val="22"/>
          <w:lang w:eastAsia="ar-SA"/>
        </w:rPr>
        <w:t>o</w:t>
      </w:r>
      <w:r w:rsidRPr="00F740F8">
        <w:rPr>
          <w:bCs/>
          <w:sz w:val="22"/>
          <w:szCs w:val="22"/>
          <w:lang w:eastAsia="ar-SA"/>
        </w:rPr>
        <w:t xml:space="preserve"> nabavi tijekom njegova trajanja bez provođenja novog postupka nabave samo u skladu s odredbama članaka </w:t>
      </w:r>
      <w:r w:rsidR="002B1575">
        <w:rPr>
          <w:bCs/>
          <w:sz w:val="22"/>
          <w:szCs w:val="22"/>
          <w:lang w:eastAsia="ar-SA"/>
        </w:rPr>
        <w:t xml:space="preserve">30. Pravilnika </w:t>
      </w:r>
      <w:r w:rsidR="002B1575" w:rsidRPr="002B1575">
        <w:rPr>
          <w:bCs/>
          <w:sz w:val="22"/>
          <w:szCs w:val="22"/>
          <w:lang w:eastAsia="ar-SA"/>
        </w:rPr>
        <w:t>o provedbi postupaka jednostavne nabave (Službeni glasnik Zadarske županije, broj: 3/23, 19/23)</w:t>
      </w:r>
    </w:p>
    <w:p w14:paraId="3EACC141" w14:textId="4CDAE90D" w:rsidR="00D45084" w:rsidRPr="00F740F8" w:rsidRDefault="00D45084" w:rsidP="00D45084">
      <w:pPr>
        <w:ind w:firstLine="426"/>
        <w:jc w:val="both"/>
        <w:rPr>
          <w:sz w:val="22"/>
          <w:szCs w:val="22"/>
        </w:rPr>
      </w:pPr>
      <w:r w:rsidRPr="00F740F8">
        <w:rPr>
          <w:sz w:val="22"/>
          <w:szCs w:val="22"/>
        </w:rPr>
        <w:t>.</w:t>
      </w:r>
    </w:p>
    <w:p w14:paraId="37A79DA7" w14:textId="77777777" w:rsidR="00D45084" w:rsidRPr="00B76B66" w:rsidRDefault="00D45084" w:rsidP="00D45084">
      <w:pPr>
        <w:widowControl w:val="0"/>
        <w:numPr>
          <w:ilvl w:val="0"/>
          <w:numId w:val="1"/>
        </w:numPr>
        <w:autoSpaceDE w:val="0"/>
        <w:autoSpaceDN w:val="0"/>
        <w:adjustRightInd w:val="0"/>
        <w:jc w:val="both"/>
        <w:rPr>
          <w:b/>
          <w:sz w:val="22"/>
          <w:szCs w:val="22"/>
          <w:u w:val="single"/>
        </w:rPr>
      </w:pPr>
      <w:r w:rsidRPr="00B76B66">
        <w:rPr>
          <w:b/>
          <w:sz w:val="22"/>
          <w:szCs w:val="22"/>
          <w:u w:val="single"/>
        </w:rPr>
        <w:t>ZAVRŠNE ODREDBE</w:t>
      </w:r>
    </w:p>
    <w:p w14:paraId="3457DC2C" w14:textId="77777777" w:rsidR="00D45084" w:rsidRPr="00B76B66" w:rsidRDefault="00D45084" w:rsidP="00D45084">
      <w:pPr>
        <w:jc w:val="both"/>
        <w:rPr>
          <w:sz w:val="22"/>
          <w:szCs w:val="22"/>
        </w:rPr>
      </w:pPr>
    </w:p>
    <w:p w14:paraId="29A648EC" w14:textId="2B8064AE" w:rsidR="00D45084" w:rsidRPr="00B76B66" w:rsidRDefault="00D45084" w:rsidP="00D45084">
      <w:pPr>
        <w:jc w:val="center"/>
        <w:rPr>
          <w:b/>
          <w:sz w:val="22"/>
          <w:szCs w:val="22"/>
        </w:rPr>
      </w:pPr>
      <w:r w:rsidRPr="00B76B66">
        <w:rPr>
          <w:b/>
          <w:sz w:val="22"/>
          <w:szCs w:val="22"/>
        </w:rPr>
        <w:t xml:space="preserve">Članak </w:t>
      </w:r>
      <w:r>
        <w:rPr>
          <w:b/>
          <w:sz w:val="22"/>
          <w:szCs w:val="22"/>
        </w:rPr>
        <w:t>3</w:t>
      </w:r>
      <w:r w:rsidR="002B1575">
        <w:rPr>
          <w:b/>
          <w:sz w:val="22"/>
          <w:szCs w:val="22"/>
        </w:rPr>
        <w:t>4</w:t>
      </w:r>
      <w:r w:rsidRPr="00B76B66">
        <w:rPr>
          <w:b/>
          <w:sz w:val="22"/>
          <w:szCs w:val="22"/>
        </w:rPr>
        <w:t>.</w:t>
      </w:r>
    </w:p>
    <w:p w14:paraId="4D68970C" w14:textId="1BA34823" w:rsidR="00D45084" w:rsidRPr="00F740F8" w:rsidRDefault="00D45084" w:rsidP="00D45084">
      <w:pPr>
        <w:ind w:firstLine="708"/>
        <w:jc w:val="both"/>
        <w:rPr>
          <w:color w:val="000000"/>
          <w:sz w:val="22"/>
          <w:szCs w:val="22"/>
          <w:lang w:val="x-none" w:eastAsia="x-none"/>
        </w:rPr>
      </w:pPr>
      <w:r w:rsidRPr="00F740F8">
        <w:rPr>
          <w:color w:val="000000"/>
          <w:sz w:val="22"/>
          <w:szCs w:val="22"/>
        </w:rPr>
        <w:t xml:space="preserve">Na odgovornost ugovornih strana za ispunjenje obveza te svemu ostalom </w:t>
      </w:r>
      <w:r w:rsidRPr="00F740F8">
        <w:rPr>
          <w:color w:val="000000"/>
          <w:sz w:val="22"/>
          <w:szCs w:val="22"/>
          <w:lang w:val="x-none" w:eastAsia="x-none"/>
        </w:rPr>
        <w:t xml:space="preserve">što nije </w:t>
      </w:r>
      <w:r w:rsidRPr="00F740F8">
        <w:rPr>
          <w:color w:val="000000"/>
          <w:sz w:val="22"/>
          <w:szCs w:val="22"/>
          <w:lang w:eastAsia="x-none"/>
        </w:rPr>
        <w:t xml:space="preserve">određeno </w:t>
      </w:r>
      <w:r w:rsidRPr="00F740F8">
        <w:rPr>
          <w:color w:val="000000"/>
          <w:sz w:val="22"/>
          <w:szCs w:val="22"/>
          <w:lang w:val="x-none" w:eastAsia="x-none"/>
        </w:rPr>
        <w:t>odredbama ovog Ugovora</w:t>
      </w:r>
      <w:r w:rsidR="002B1575">
        <w:rPr>
          <w:color w:val="000000"/>
          <w:sz w:val="22"/>
          <w:szCs w:val="22"/>
        </w:rPr>
        <w:t xml:space="preserve"> </w:t>
      </w:r>
      <w:r w:rsidRPr="00F740F8">
        <w:rPr>
          <w:color w:val="000000"/>
          <w:sz w:val="22"/>
          <w:szCs w:val="22"/>
        </w:rPr>
        <w:t xml:space="preserve">na odgovarajući način primjenjivat će se odredbe </w:t>
      </w:r>
      <w:r w:rsidRPr="00F740F8">
        <w:rPr>
          <w:sz w:val="22"/>
          <w:szCs w:val="22"/>
        </w:rPr>
        <w:t>Zakona o obveznim odnosima (NN 35/05, 41/08, 125/11, 78/15, 29/18, 126/21 i 114/22)</w:t>
      </w:r>
      <w:r w:rsidRPr="00F740F8">
        <w:rPr>
          <w:color w:val="000000"/>
          <w:sz w:val="22"/>
          <w:szCs w:val="22"/>
          <w:lang w:val="x-none" w:eastAsia="x-none"/>
        </w:rPr>
        <w:t xml:space="preserve">, </w:t>
      </w:r>
      <w:r w:rsidRPr="00F740F8">
        <w:rPr>
          <w:sz w:val="22"/>
          <w:szCs w:val="22"/>
        </w:rPr>
        <w:t>Zakona o gradnji (NN 153/13, 20/17, 39/19, 125/19)</w:t>
      </w:r>
      <w:r w:rsidRPr="00F740F8">
        <w:rPr>
          <w:color w:val="000000"/>
          <w:sz w:val="22"/>
          <w:szCs w:val="22"/>
          <w:lang w:val="x-none" w:eastAsia="x-none"/>
        </w:rPr>
        <w:t xml:space="preserve">, </w:t>
      </w:r>
      <w:r w:rsidRPr="00F740F8">
        <w:rPr>
          <w:sz w:val="22"/>
          <w:szCs w:val="22"/>
        </w:rPr>
        <w:t>Zakona o poslovima i djelatnostima prostornog uređenja i gradnje (NN 78/15, 118/18, 110/19)</w:t>
      </w:r>
      <w:r w:rsidRPr="00F740F8">
        <w:rPr>
          <w:color w:val="000000"/>
          <w:sz w:val="22"/>
          <w:szCs w:val="22"/>
          <w:lang w:val="x-none" w:eastAsia="x-none"/>
        </w:rPr>
        <w:t xml:space="preserve"> i ostalih propisa koji uređuju predmetno područje</w:t>
      </w:r>
    </w:p>
    <w:p w14:paraId="4077804D" w14:textId="77777777" w:rsidR="00D45084" w:rsidRPr="00F740F8" w:rsidRDefault="00D45084" w:rsidP="00D45084">
      <w:pPr>
        <w:jc w:val="both"/>
        <w:rPr>
          <w:bCs/>
          <w:iCs/>
          <w:sz w:val="22"/>
          <w:szCs w:val="22"/>
        </w:rPr>
      </w:pPr>
    </w:p>
    <w:p w14:paraId="4381D4C0" w14:textId="14A97B67" w:rsidR="00D45084" w:rsidRPr="00B76B66" w:rsidRDefault="00D45084" w:rsidP="00D45084">
      <w:pPr>
        <w:jc w:val="center"/>
        <w:rPr>
          <w:b/>
          <w:sz w:val="22"/>
          <w:szCs w:val="22"/>
        </w:rPr>
      </w:pPr>
      <w:r w:rsidRPr="00B76B66">
        <w:rPr>
          <w:b/>
          <w:sz w:val="22"/>
          <w:szCs w:val="22"/>
        </w:rPr>
        <w:t xml:space="preserve">Članak </w:t>
      </w:r>
      <w:r>
        <w:rPr>
          <w:b/>
          <w:sz w:val="22"/>
          <w:szCs w:val="22"/>
        </w:rPr>
        <w:t>3</w:t>
      </w:r>
      <w:r w:rsidR="002B1575">
        <w:rPr>
          <w:b/>
          <w:sz w:val="22"/>
          <w:szCs w:val="22"/>
        </w:rPr>
        <w:t>5</w:t>
      </w:r>
      <w:r w:rsidRPr="00B76B66">
        <w:rPr>
          <w:b/>
          <w:sz w:val="22"/>
          <w:szCs w:val="22"/>
        </w:rPr>
        <w:t>.</w:t>
      </w:r>
    </w:p>
    <w:p w14:paraId="2EE7D72A" w14:textId="77777777" w:rsidR="00D45084" w:rsidRPr="00F740F8" w:rsidRDefault="00D45084" w:rsidP="00D45084">
      <w:pPr>
        <w:ind w:firstLine="708"/>
        <w:jc w:val="both"/>
        <w:rPr>
          <w:sz w:val="22"/>
          <w:szCs w:val="22"/>
        </w:rPr>
      </w:pPr>
      <w:r w:rsidRPr="00F740F8">
        <w:rPr>
          <w:sz w:val="22"/>
          <w:szCs w:val="22"/>
        </w:rPr>
        <w:t xml:space="preserve">Ugovorne strane se obvezuju da će eventualne sporove koji mogu proizaći iz ovoga Ugovora sporazumno riješiti. U slučaju nemogućnosti sporazumnog rješavanja, za sve sporove iz ovoga Ugovora ugovorne strane ugovaraju nadležnost stvarno nadležnog suda u </w:t>
      </w:r>
      <w:r>
        <w:rPr>
          <w:sz w:val="22"/>
          <w:szCs w:val="22"/>
        </w:rPr>
        <w:t xml:space="preserve">__________ </w:t>
      </w:r>
      <w:r w:rsidRPr="00F740F8">
        <w:rPr>
          <w:sz w:val="22"/>
          <w:szCs w:val="22"/>
          <w:shd w:val="clear" w:color="auto" w:fill="D9D9D9" w:themeFill="background1" w:themeFillShade="D9"/>
        </w:rPr>
        <w:t>(prema sjedištu investitora)</w:t>
      </w:r>
      <w:r w:rsidRPr="00F740F8">
        <w:rPr>
          <w:sz w:val="22"/>
          <w:szCs w:val="22"/>
        </w:rPr>
        <w:t xml:space="preserve">. </w:t>
      </w:r>
    </w:p>
    <w:p w14:paraId="1BBB7C15" w14:textId="77777777" w:rsidR="007D43EE" w:rsidRDefault="007D43EE" w:rsidP="00D45084">
      <w:pPr>
        <w:jc w:val="center"/>
        <w:rPr>
          <w:b/>
          <w:sz w:val="22"/>
          <w:szCs w:val="22"/>
        </w:rPr>
      </w:pPr>
    </w:p>
    <w:p w14:paraId="0EFE1460" w14:textId="6D95827A" w:rsidR="00D45084" w:rsidRPr="00B76B66" w:rsidRDefault="00D45084" w:rsidP="00D45084">
      <w:pPr>
        <w:jc w:val="center"/>
        <w:rPr>
          <w:b/>
          <w:sz w:val="22"/>
          <w:szCs w:val="22"/>
        </w:rPr>
      </w:pPr>
      <w:r w:rsidRPr="00B76B66">
        <w:rPr>
          <w:b/>
          <w:sz w:val="22"/>
          <w:szCs w:val="22"/>
        </w:rPr>
        <w:t xml:space="preserve">Članak </w:t>
      </w:r>
      <w:r>
        <w:rPr>
          <w:b/>
          <w:sz w:val="22"/>
          <w:szCs w:val="22"/>
        </w:rPr>
        <w:t>3</w:t>
      </w:r>
      <w:r w:rsidR="002B1575">
        <w:rPr>
          <w:b/>
          <w:sz w:val="22"/>
          <w:szCs w:val="22"/>
        </w:rPr>
        <w:t>6</w:t>
      </w:r>
      <w:r w:rsidRPr="00B76B66">
        <w:rPr>
          <w:b/>
          <w:sz w:val="22"/>
          <w:szCs w:val="22"/>
        </w:rPr>
        <w:t>.</w:t>
      </w:r>
    </w:p>
    <w:p w14:paraId="419647ED" w14:textId="77777777" w:rsidR="00D45084" w:rsidRPr="00B76B66" w:rsidRDefault="00D45084" w:rsidP="00D45084">
      <w:pPr>
        <w:ind w:firstLine="708"/>
        <w:jc w:val="both"/>
        <w:rPr>
          <w:sz w:val="22"/>
          <w:szCs w:val="22"/>
        </w:rPr>
      </w:pPr>
      <w:r w:rsidRPr="00B76B66">
        <w:rPr>
          <w:sz w:val="22"/>
          <w:szCs w:val="22"/>
        </w:rPr>
        <w:t xml:space="preserve">Ovaj ugovor sastavljen je u </w:t>
      </w:r>
      <w:r>
        <w:rPr>
          <w:sz w:val="22"/>
          <w:szCs w:val="22"/>
        </w:rPr>
        <w:t xml:space="preserve">12 </w:t>
      </w:r>
      <w:r w:rsidRPr="00B76B66">
        <w:rPr>
          <w:sz w:val="22"/>
          <w:szCs w:val="22"/>
        </w:rPr>
        <w:t xml:space="preserve">istovjetnih primjeraka, od kojih svakoj ugovornoj strani pripadaju po </w:t>
      </w:r>
      <w:r w:rsidRPr="0014283F">
        <w:rPr>
          <w:sz w:val="22"/>
          <w:szCs w:val="22"/>
        </w:rPr>
        <w:t xml:space="preserve">tri </w:t>
      </w:r>
      <w:r w:rsidRPr="00B76B66">
        <w:rPr>
          <w:sz w:val="22"/>
          <w:szCs w:val="22"/>
        </w:rPr>
        <w:t>primjerka.</w:t>
      </w:r>
    </w:p>
    <w:p w14:paraId="3D521CE0" w14:textId="77777777" w:rsidR="00D45084" w:rsidRPr="00B76B66" w:rsidRDefault="00D45084" w:rsidP="00D45084">
      <w:pPr>
        <w:jc w:val="both"/>
        <w:rPr>
          <w:sz w:val="22"/>
          <w:szCs w:val="22"/>
        </w:rPr>
      </w:pPr>
    </w:p>
    <w:p w14:paraId="122A85AF" w14:textId="11A6012B" w:rsidR="00D45084" w:rsidRPr="00B76B66" w:rsidRDefault="00D45084" w:rsidP="00D45084">
      <w:pPr>
        <w:jc w:val="center"/>
        <w:rPr>
          <w:b/>
          <w:sz w:val="22"/>
          <w:szCs w:val="22"/>
        </w:rPr>
      </w:pPr>
      <w:r w:rsidRPr="00B76B66">
        <w:rPr>
          <w:b/>
          <w:sz w:val="22"/>
          <w:szCs w:val="22"/>
        </w:rPr>
        <w:t xml:space="preserve">Članak </w:t>
      </w:r>
      <w:r>
        <w:rPr>
          <w:b/>
          <w:sz w:val="22"/>
          <w:szCs w:val="22"/>
        </w:rPr>
        <w:t>3</w:t>
      </w:r>
      <w:r w:rsidR="002B1575">
        <w:rPr>
          <w:b/>
          <w:sz w:val="22"/>
          <w:szCs w:val="22"/>
        </w:rPr>
        <w:t>7</w:t>
      </w:r>
      <w:r w:rsidRPr="00B76B66">
        <w:rPr>
          <w:b/>
          <w:sz w:val="22"/>
          <w:szCs w:val="22"/>
        </w:rPr>
        <w:t>.</w:t>
      </w:r>
    </w:p>
    <w:p w14:paraId="239517A5" w14:textId="77777777" w:rsidR="00D45084" w:rsidRDefault="00D45084" w:rsidP="00D45084">
      <w:pPr>
        <w:ind w:firstLine="708"/>
        <w:jc w:val="both"/>
        <w:rPr>
          <w:sz w:val="22"/>
          <w:szCs w:val="22"/>
        </w:rPr>
      </w:pPr>
      <w:r w:rsidRPr="00B76B66">
        <w:rPr>
          <w:sz w:val="22"/>
          <w:szCs w:val="22"/>
        </w:rPr>
        <w:t>Ovaj ugovor stupa na snagu danom potpisa svih ugovornih strana.</w:t>
      </w:r>
    </w:p>
    <w:p w14:paraId="676B637E" w14:textId="77777777" w:rsidR="00DC49B2" w:rsidRDefault="00DC49B2" w:rsidP="00DC49B2">
      <w:pPr>
        <w:jc w:val="both"/>
        <w:rPr>
          <w:sz w:val="22"/>
          <w:szCs w:val="22"/>
        </w:rPr>
      </w:pPr>
    </w:p>
    <w:p w14:paraId="05B22D3E" w14:textId="77777777" w:rsidR="00DC49B2" w:rsidRDefault="00DC49B2" w:rsidP="00DC49B2">
      <w:pPr>
        <w:jc w:val="both"/>
        <w:rPr>
          <w:sz w:val="22"/>
          <w:szCs w:val="22"/>
        </w:rPr>
      </w:pPr>
    </w:p>
    <w:p w14:paraId="3542F321" w14:textId="77777777" w:rsidR="00DC49B2" w:rsidRPr="00600A84" w:rsidRDefault="00DC49B2" w:rsidP="00DC49B2">
      <w:pPr>
        <w:jc w:val="both"/>
        <w:rPr>
          <w:b/>
          <w:bCs/>
          <w:sz w:val="22"/>
          <w:szCs w:val="22"/>
        </w:rPr>
      </w:pPr>
      <w:r w:rsidRPr="00600A84">
        <w:rPr>
          <w:b/>
          <w:bCs/>
          <w:sz w:val="22"/>
          <w:szCs w:val="22"/>
        </w:rPr>
        <w:t>NARUČITELJ – OSNIVAČ</w:t>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t>IZVOĐAČ</w:t>
      </w:r>
    </w:p>
    <w:p w14:paraId="6475FED2" w14:textId="7B1DD62E" w:rsidR="00DC49B2" w:rsidRPr="00600A84" w:rsidRDefault="00DC49B2" w:rsidP="00DC49B2">
      <w:pPr>
        <w:jc w:val="both"/>
        <w:rPr>
          <w:b/>
          <w:bCs/>
          <w:sz w:val="22"/>
          <w:szCs w:val="22"/>
        </w:rPr>
      </w:pPr>
      <w:r w:rsidRPr="00600A84">
        <w:rPr>
          <w:b/>
          <w:bCs/>
          <w:sz w:val="22"/>
          <w:szCs w:val="22"/>
        </w:rPr>
        <w:t>ZADARSKA ŽUPANIJA</w:t>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p>
    <w:p w14:paraId="1DBDA338" w14:textId="42AE9341" w:rsidR="00DC49B2" w:rsidRPr="00600A84" w:rsidRDefault="00DC49B2" w:rsidP="00DC49B2">
      <w:pPr>
        <w:jc w:val="both"/>
        <w:rPr>
          <w:b/>
          <w:bCs/>
          <w:sz w:val="22"/>
          <w:szCs w:val="22"/>
        </w:rPr>
      </w:pPr>
      <w:r w:rsidRPr="00600A84">
        <w:rPr>
          <w:b/>
          <w:bCs/>
          <w:sz w:val="22"/>
          <w:szCs w:val="22"/>
        </w:rPr>
        <w:t>Župan</w:t>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p>
    <w:p w14:paraId="0F2B6886" w14:textId="77777777" w:rsidR="00DC49B2" w:rsidRDefault="00DC49B2" w:rsidP="00DC49B2">
      <w:pPr>
        <w:jc w:val="both"/>
        <w:rPr>
          <w:sz w:val="22"/>
          <w:szCs w:val="22"/>
        </w:rPr>
      </w:pPr>
    </w:p>
    <w:p w14:paraId="0F55939B" w14:textId="77777777" w:rsidR="00DC49B2" w:rsidRDefault="00DC49B2" w:rsidP="00DC49B2">
      <w:pPr>
        <w:jc w:val="both"/>
        <w:rPr>
          <w:sz w:val="22"/>
          <w:szCs w:val="22"/>
        </w:rPr>
      </w:pPr>
    </w:p>
    <w:p w14:paraId="610C5A41" w14:textId="77777777" w:rsidR="00DC49B2" w:rsidRPr="00600A84" w:rsidRDefault="00DC49B2" w:rsidP="00DC49B2">
      <w:pPr>
        <w:jc w:val="both"/>
        <w:rPr>
          <w:b/>
          <w:bCs/>
          <w:sz w:val="22"/>
          <w:szCs w:val="22"/>
        </w:rPr>
      </w:pPr>
      <w:r w:rsidRPr="00600A84">
        <w:rPr>
          <w:b/>
          <w:bCs/>
          <w:sz w:val="22"/>
          <w:szCs w:val="22"/>
        </w:rPr>
        <w:t>____________________________</w:t>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t>__________________________</w:t>
      </w:r>
    </w:p>
    <w:p w14:paraId="31EF4B40" w14:textId="3E53F7DC" w:rsidR="00DC49B2" w:rsidRPr="00600A84" w:rsidRDefault="00DC49B2" w:rsidP="00DC49B2">
      <w:pPr>
        <w:jc w:val="both"/>
        <w:rPr>
          <w:b/>
          <w:bCs/>
          <w:sz w:val="22"/>
          <w:szCs w:val="22"/>
        </w:rPr>
      </w:pPr>
      <w:r w:rsidRPr="00600A84">
        <w:rPr>
          <w:b/>
          <w:bCs/>
          <w:sz w:val="22"/>
          <w:szCs w:val="22"/>
        </w:rPr>
        <w:t>Božidar Longin</w:t>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r w:rsidRPr="00600A84">
        <w:rPr>
          <w:b/>
          <w:bCs/>
          <w:sz w:val="22"/>
          <w:szCs w:val="22"/>
        </w:rPr>
        <w:tab/>
      </w:r>
    </w:p>
    <w:p w14:paraId="4426B5B5" w14:textId="77777777" w:rsidR="00DC49B2" w:rsidRDefault="00DC49B2" w:rsidP="00DC49B2">
      <w:pPr>
        <w:jc w:val="both"/>
        <w:rPr>
          <w:sz w:val="22"/>
          <w:szCs w:val="22"/>
        </w:rPr>
      </w:pPr>
    </w:p>
    <w:p w14:paraId="1C15CA55" w14:textId="77777777" w:rsidR="00DC49B2" w:rsidRPr="00080087" w:rsidRDefault="00DC49B2" w:rsidP="00DC49B2">
      <w:pPr>
        <w:jc w:val="both"/>
        <w:rPr>
          <w:sz w:val="20"/>
          <w:szCs w:val="20"/>
        </w:rPr>
      </w:pPr>
      <w:r w:rsidRPr="00080087">
        <w:rPr>
          <w:sz w:val="20"/>
          <w:szCs w:val="20"/>
        </w:rPr>
        <w:t xml:space="preserve">KLASA: </w:t>
      </w:r>
      <w:r>
        <w:rPr>
          <w:sz w:val="20"/>
          <w:szCs w:val="20"/>
        </w:rPr>
        <w:t>602-01/24-01/34</w:t>
      </w:r>
    </w:p>
    <w:p w14:paraId="0AFFCFBC" w14:textId="77777777" w:rsidR="00DC49B2" w:rsidRPr="00080087" w:rsidRDefault="00DC49B2" w:rsidP="00DC49B2">
      <w:pPr>
        <w:jc w:val="both"/>
        <w:rPr>
          <w:sz w:val="20"/>
          <w:szCs w:val="20"/>
        </w:rPr>
      </w:pPr>
      <w:r w:rsidRPr="00080087">
        <w:rPr>
          <w:sz w:val="20"/>
          <w:szCs w:val="20"/>
        </w:rPr>
        <w:t>URBROJ:</w:t>
      </w:r>
      <w:r>
        <w:rPr>
          <w:sz w:val="20"/>
          <w:szCs w:val="20"/>
        </w:rPr>
        <w:t xml:space="preserve"> 2198-01-24-4</w:t>
      </w:r>
    </w:p>
    <w:p w14:paraId="12D12343" w14:textId="39F2B4D0" w:rsidR="00DC49B2" w:rsidRPr="00080087" w:rsidRDefault="00DC49B2" w:rsidP="00DC49B2">
      <w:pPr>
        <w:jc w:val="both"/>
        <w:rPr>
          <w:sz w:val="20"/>
          <w:szCs w:val="20"/>
        </w:rPr>
      </w:pPr>
      <w:r w:rsidRPr="00080087">
        <w:rPr>
          <w:sz w:val="20"/>
          <w:szCs w:val="20"/>
        </w:rPr>
        <w:t>U Zadru</w:t>
      </w:r>
      <w:r>
        <w:rPr>
          <w:sz w:val="20"/>
          <w:szCs w:val="20"/>
        </w:rPr>
        <w:t>, ________________</w:t>
      </w:r>
      <w:r w:rsidRPr="00080087">
        <w:rPr>
          <w:sz w:val="20"/>
          <w:szCs w:val="20"/>
        </w:rPr>
        <w:tab/>
      </w:r>
      <w:r w:rsidRPr="00080087">
        <w:rPr>
          <w:sz w:val="20"/>
          <w:szCs w:val="20"/>
        </w:rPr>
        <w:tab/>
      </w:r>
      <w:r w:rsidRPr="00080087">
        <w:rPr>
          <w:sz w:val="20"/>
          <w:szCs w:val="20"/>
        </w:rPr>
        <w:tab/>
      </w:r>
      <w:r w:rsidRPr="00080087">
        <w:rPr>
          <w:sz w:val="20"/>
          <w:szCs w:val="20"/>
        </w:rPr>
        <w:tab/>
      </w:r>
      <w:r w:rsidRPr="00080087">
        <w:rPr>
          <w:sz w:val="20"/>
          <w:szCs w:val="20"/>
        </w:rPr>
        <w:tab/>
      </w:r>
      <w:r w:rsidRPr="00080087">
        <w:rPr>
          <w:sz w:val="20"/>
          <w:szCs w:val="20"/>
        </w:rPr>
        <w:tab/>
        <w:t>Datum: ____________________</w:t>
      </w:r>
    </w:p>
    <w:p w14:paraId="7C426B25" w14:textId="77777777" w:rsidR="00DC49B2" w:rsidRDefault="00DC49B2" w:rsidP="00DC49B2">
      <w:pPr>
        <w:jc w:val="both"/>
        <w:rPr>
          <w:sz w:val="22"/>
          <w:szCs w:val="22"/>
        </w:rPr>
      </w:pPr>
    </w:p>
    <w:p w14:paraId="21B43627" w14:textId="77777777" w:rsidR="00DC49B2" w:rsidRPr="00600A84" w:rsidRDefault="00DC49B2" w:rsidP="00DC49B2">
      <w:pPr>
        <w:jc w:val="both"/>
        <w:rPr>
          <w:b/>
          <w:bCs/>
          <w:sz w:val="22"/>
          <w:szCs w:val="22"/>
        </w:rPr>
      </w:pPr>
      <w:r w:rsidRPr="00600A84">
        <w:rPr>
          <w:b/>
          <w:bCs/>
          <w:sz w:val="22"/>
          <w:szCs w:val="22"/>
        </w:rPr>
        <w:lastRenderedPageBreak/>
        <w:t>INVESTITOR – ŠKOLA</w:t>
      </w:r>
    </w:p>
    <w:p w14:paraId="198E4166" w14:textId="77777777" w:rsidR="00DC49B2" w:rsidRPr="00600A84" w:rsidRDefault="00DC49B2" w:rsidP="00DC49B2">
      <w:pPr>
        <w:jc w:val="both"/>
        <w:rPr>
          <w:b/>
          <w:bCs/>
          <w:sz w:val="22"/>
          <w:szCs w:val="22"/>
        </w:rPr>
      </w:pPr>
      <w:r w:rsidRPr="00600A84">
        <w:rPr>
          <w:b/>
          <w:bCs/>
          <w:sz w:val="22"/>
          <w:szCs w:val="22"/>
        </w:rPr>
        <w:t>OSNOVNA ŠKOLA NOVIGRAD</w:t>
      </w:r>
    </w:p>
    <w:p w14:paraId="016FA79F" w14:textId="77777777" w:rsidR="00DC49B2" w:rsidRPr="00600A84" w:rsidRDefault="00DC49B2" w:rsidP="00DC49B2">
      <w:pPr>
        <w:jc w:val="both"/>
        <w:rPr>
          <w:b/>
          <w:bCs/>
          <w:sz w:val="22"/>
          <w:szCs w:val="22"/>
        </w:rPr>
      </w:pPr>
      <w:r w:rsidRPr="00600A84">
        <w:rPr>
          <w:b/>
          <w:bCs/>
          <w:sz w:val="22"/>
          <w:szCs w:val="22"/>
        </w:rPr>
        <w:t>Ravnateljica</w:t>
      </w:r>
    </w:p>
    <w:p w14:paraId="337E2FC4" w14:textId="77777777" w:rsidR="00DC49B2" w:rsidRDefault="00DC49B2" w:rsidP="00DC49B2">
      <w:pPr>
        <w:jc w:val="both"/>
        <w:rPr>
          <w:sz w:val="22"/>
          <w:szCs w:val="22"/>
        </w:rPr>
      </w:pPr>
    </w:p>
    <w:p w14:paraId="0AFB441B" w14:textId="77777777" w:rsidR="00DC49B2" w:rsidRDefault="00DC49B2" w:rsidP="00DC49B2">
      <w:pPr>
        <w:jc w:val="both"/>
        <w:rPr>
          <w:sz w:val="22"/>
          <w:szCs w:val="22"/>
        </w:rPr>
      </w:pPr>
    </w:p>
    <w:p w14:paraId="64706CE0" w14:textId="77777777" w:rsidR="00DC49B2" w:rsidRDefault="00DC49B2" w:rsidP="00DC49B2">
      <w:pPr>
        <w:jc w:val="both"/>
        <w:rPr>
          <w:sz w:val="22"/>
          <w:szCs w:val="22"/>
        </w:rPr>
      </w:pPr>
      <w:r>
        <w:rPr>
          <w:sz w:val="22"/>
          <w:szCs w:val="22"/>
        </w:rPr>
        <w:t>____________________________</w:t>
      </w:r>
    </w:p>
    <w:p w14:paraId="480DC440" w14:textId="77777777" w:rsidR="00DC49B2" w:rsidRPr="00600A84" w:rsidRDefault="00DC49B2" w:rsidP="00DC49B2">
      <w:pPr>
        <w:jc w:val="both"/>
        <w:rPr>
          <w:b/>
          <w:bCs/>
          <w:sz w:val="22"/>
          <w:szCs w:val="22"/>
        </w:rPr>
      </w:pPr>
      <w:r w:rsidRPr="00600A84">
        <w:rPr>
          <w:b/>
          <w:bCs/>
          <w:sz w:val="22"/>
          <w:szCs w:val="22"/>
        </w:rPr>
        <w:t>Branka Maroja</w:t>
      </w:r>
    </w:p>
    <w:p w14:paraId="532E9893" w14:textId="77777777" w:rsidR="00DC49B2" w:rsidRDefault="00DC49B2" w:rsidP="00DC49B2">
      <w:pPr>
        <w:jc w:val="both"/>
        <w:rPr>
          <w:sz w:val="22"/>
          <w:szCs w:val="22"/>
        </w:rPr>
      </w:pPr>
    </w:p>
    <w:p w14:paraId="3DA02AA0" w14:textId="77777777" w:rsidR="00DC49B2" w:rsidRDefault="00DC49B2" w:rsidP="00DC49B2">
      <w:pPr>
        <w:jc w:val="both"/>
        <w:rPr>
          <w:sz w:val="22"/>
          <w:szCs w:val="22"/>
        </w:rPr>
      </w:pPr>
    </w:p>
    <w:p w14:paraId="44901331" w14:textId="36588532" w:rsidR="00DC49B2" w:rsidRPr="00080087" w:rsidRDefault="00DC49B2" w:rsidP="00DC49B2">
      <w:pPr>
        <w:jc w:val="both"/>
        <w:rPr>
          <w:sz w:val="20"/>
          <w:szCs w:val="20"/>
        </w:rPr>
      </w:pPr>
      <w:r w:rsidRPr="00080087">
        <w:rPr>
          <w:sz w:val="20"/>
          <w:szCs w:val="20"/>
        </w:rPr>
        <w:t xml:space="preserve">KLASA: </w:t>
      </w:r>
    </w:p>
    <w:p w14:paraId="663D1B2F" w14:textId="7CFA9392" w:rsidR="00DC49B2" w:rsidRPr="00080087" w:rsidRDefault="00DC49B2" w:rsidP="00DC49B2">
      <w:pPr>
        <w:jc w:val="both"/>
        <w:rPr>
          <w:sz w:val="20"/>
          <w:szCs w:val="20"/>
        </w:rPr>
      </w:pPr>
      <w:r w:rsidRPr="00080087">
        <w:rPr>
          <w:sz w:val="20"/>
          <w:szCs w:val="20"/>
        </w:rPr>
        <w:t>URBROJ:</w:t>
      </w:r>
      <w:r>
        <w:rPr>
          <w:sz w:val="20"/>
          <w:szCs w:val="20"/>
        </w:rPr>
        <w:t xml:space="preserve"> </w:t>
      </w:r>
    </w:p>
    <w:p w14:paraId="5148D8DA" w14:textId="77777777" w:rsidR="00DC49B2" w:rsidRDefault="00DC49B2" w:rsidP="00DC49B2">
      <w:pPr>
        <w:jc w:val="both"/>
        <w:rPr>
          <w:sz w:val="20"/>
          <w:szCs w:val="20"/>
        </w:rPr>
      </w:pPr>
      <w:r w:rsidRPr="00080087">
        <w:rPr>
          <w:sz w:val="20"/>
          <w:szCs w:val="20"/>
        </w:rPr>
        <w:t xml:space="preserve">U </w:t>
      </w:r>
      <w:r>
        <w:rPr>
          <w:sz w:val="20"/>
          <w:szCs w:val="20"/>
        </w:rPr>
        <w:t>Novigradu</w:t>
      </w:r>
      <w:r w:rsidRPr="00080087">
        <w:rPr>
          <w:sz w:val="20"/>
          <w:szCs w:val="20"/>
        </w:rPr>
        <w:t>, _________________</w:t>
      </w:r>
      <w:r w:rsidRPr="00080087">
        <w:rPr>
          <w:sz w:val="20"/>
          <w:szCs w:val="20"/>
        </w:rPr>
        <w:tab/>
      </w:r>
      <w:r w:rsidRPr="00080087">
        <w:rPr>
          <w:sz w:val="20"/>
          <w:szCs w:val="20"/>
        </w:rPr>
        <w:tab/>
      </w:r>
      <w:r w:rsidRPr="00080087">
        <w:rPr>
          <w:sz w:val="20"/>
          <w:szCs w:val="20"/>
        </w:rPr>
        <w:tab/>
      </w:r>
      <w:r w:rsidRPr="00080087">
        <w:rPr>
          <w:sz w:val="20"/>
          <w:szCs w:val="20"/>
        </w:rPr>
        <w:tab/>
      </w:r>
      <w:r w:rsidRPr="00080087">
        <w:rPr>
          <w:sz w:val="20"/>
          <w:szCs w:val="20"/>
        </w:rPr>
        <w:tab/>
      </w:r>
    </w:p>
    <w:p w14:paraId="72B409EB" w14:textId="77777777" w:rsidR="00DC49B2" w:rsidRDefault="00DC49B2" w:rsidP="00DC49B2">
      <w:pPr>
        <w:jc w:val="both"/>
        <w:rPr>
          <w:sz w:val="20"/>
          <w:szCs w:val="20"/>
        </w:rPr>
      </w:pPr>
    </w:p>
    <w:p w14:paraId="7FED7DB2" w14:textId="77777777" w:rsidR="00DC49B2" w:rsidRDefault="00DC49B2" w:rsidP="00DC49B2">
      <w:pPr>
        <w:jc w:val="both"/>
        <w:rPr>
          <w:sz w:val="20"/>
          <w:szCs w:val="20"/>
        </w:rPr>
      </w:pPr>
    </w:p>
    <w:p w14:paraId="54FC0349" w14:textId="77777777" w:rsidR="00DC49B2" w:rsidRPr="00600A84" w:rsidRDefault="00DC49B2" w:rsidP="00DC49B2">
      <w:pPr>
        <w:jc w:val="both"/>
        <w:rPr>
          <w:b/>
          <w:bCs/>
          <w:sz w:val="22"/>
          <w:szCs w:val="22"/>
        </w:rPr>
      </w:pPr>
      <w:r w:rsidRPr="00600A84">
        <w:rPr>
          <w:b/>
          <w:bCs/>
          <w:sz w:val="22"/>
          <w:szCs w:val="22"/>
        </w:rPr>
        <w:t>OSIGURAVATELJ SREDSTAVA</w:t>
      </w:r>
    </w:p>
    <w:p w14:paraId="6316D777" w14:textId="77777777" w:rsidR="00DC49B2" w:rsidRPr="00600A84" w:rsidRDefault="00DC49B2" w:rsidP="00DC49B2">
      <w:pPr>
        <w:jc w:val="both"/>
        <w:rPr>
          <w:b/>
          <w:bCs/>
          <w:sz w:val="22"/>
          <w:szCs w:val="22"/>
        </w:rPr>
      </w:pPr>
      <w:r w:rsidRPr="00600A84">
        <w:rPr>
          <w:b/>
          <w:bCs/>
          <w:sz w:val="22"/>
          <w:szCs w:val="22"/>
        </w:rPr>
        <w:t>MINISTARSTVO ZNANOSTI, OBRAZOVANJA I MLADIH</w:t>
      </w:r>
    </w:p>
    <w:p w14:paraId="7E54E929" w14:textId="77777777" w:rsidR="00DC49B2" w:rsidRPr="00600A84" w:rsidRDefault="00DC49B2" w:rsidP="00DC49B2">
      <w:pPr>
        <w:jc w:val="both"/>
        <w:rPr>
          <w:b/>
          <w:bCs/>
          <w:sz w:val="22"/>
          <w:szCs w:val="22"/>
        </w:rPr>
      </w:pPr>
      <w:r w:rsidRPr="00600A84">
        <w:rPr>
          <w:b/>
          <w:bCs/>
          <w:sz w:val="22"/>
          <w:szCs w:val="22"/>
        </w:rPr>
        <w:t>Ministar</w:t>
      </w:r>
    </w:p>
    <w:p w14:paraId="1A81D08B" w14:textId="77777777" w:rsidR="00DC49B2" w:rsidRPr="00600A84" w:rsidRDefault="00DC49B2" w:rsidP="00DC49B2">
      <w:pPr>
        <w:jc w:val="both"/>
        <w:rPr>
          <w:b/>
          <w:bCs/>
          <w:sz w:val="22"/>
          <w:szCs w:val="22"/>
        </w:rPr>
      </w:pPr>
    </w:p>
    <w:p w14:paraId="012A27B6" w14:textId="77777777" w:rsidR="00DC49B2" w:rsidRPr="00600A84" w:rsidRDefault="00DC49B2" w:rsidP="00DC49B2">
      <w:pPr>
        <w:jc w:val="both"/>
        <w:rPr>
          <w:b/>
          <w:bCs/>
          <w:sz w:val="22"/>
          <w:szCs w:val="22"/>
        </w:rPr>
      </w:pPr>
    </w:p>
    <w:p w14:paraId="494221F8" w14:textId="77777777" w:rsidR="00DC49B2" w:rsidRPr="00600A84" w:rsidRDefault="00DC49B2" w:rsidP="00DC49B2">
      <w:pPr>
        <w:jc w:val="both"/>
        <w:rPr>
          <w:b/>
          <w:bCs/>
          <w:sz w:val="22"/>
          <w:szCs w:val="22"/>
        </w:rPr>
      </w:pPr>
      <w:r w:rsidRPr="00600A84">
        <w:rPr>
          <w:b/>
          <w:bCs/>
          <w:sz w:val="22"/>
          <w:szCs w:val="22"/>
        </w:rPr>
        <w:t>_______________________________</w:t>
      </w:r>
    </w:p>
    <w:p w14:paraId="091E116C" w14:textId="77777777" w:rsidR="00DC49B2" w:rsidRDefault="00DC49B2" w:rsidP="00DC49B2">
      <w:pPr>
        <w:jc w:val="both"/>
        <w:rPr>
          <w:sz w:val="22"/>
          <w:szCs w:val="22"/>
        </w:rPr>
      </w:pPr>
      <w:r>
        <w:rPr>
          <w:sz w:val="22"/>
          <w:szCs w:val="22"/>
        </w:rPr>
        <w:t>Prof. dr. sc. Radovan Fuchs</w:t>
      </w:r>
    </w:p>
    <w:p w14:paraId="618F1182" w14:textId="77777777" w:rsidR="00DC49B2" w:rsidRDefault="00DC49B2" w:rsidP="00DC49B2">
      <w:pPr>
        <w:jc w:val="both"/>
        <w:rPr>
          <w:sz w:val="22"/>
          <w:szCs w:val="22"/>
        </w:rPr>
      </w:pPr>
    </w:p>
    <w:p w14:paraId="489F87AF" w14:textId="77777777" w:rsidR="00DC49B2" w:rsidRDefault="00DC49B2" w:rsidP="00DC49B2">
      <w:pPr>
        <w:jc w:val="both"/>
        <w:rPr>
          <w:sz w:val="22"/>
          <w:szCs w:val="22"/>
        </w:rPr>
      </w:pPr>
    </w:p>
    <w:p w14:paraId="2B252E26" w14:textId="77777777" w:rsidR="00DC49B2" w:rsidRDefault="00DC49B2" w:rsidP="00DC49B2">
      <w:pPr>
        <w:jc w:val="both"/>
        <w:rPr>
          <w:sz w:val="20"/>
          <w:szCs w:val="20"/>
        </w:rPr>
      </w:pPr>
      <w:r>
        <w:rPr>
          <w:sz w:val="20"/>
          <w:szCs w:val="20"/>
        </w:rPr>
        <w:t xml:space="preserve">KLASA: 404-02/23-01/00079 </w:t>
      </w:r>
    </w:p>
    <w:p w14:paraId="4C683F05" w14:textId="77777777" w:rsidR="00DC49B2" w:rsidRDefault="00DC49B2" w:rsidP="00DC49B2">
      <w:pPr>
        <w:jc w:val="both"/>
        <w:rPr>
          <w:sz w:val="20"/>
          <w:szCs w:val="20"/>
        </w:rPr>
      </w:pPr>
      <w:r>
        <w:rPr>
          <w:sz w:val="20"/>
          <w:szCs w:val="20"/>
        </w:rPr>
        <w:t>URBROJ: 533-02-24-</w:t>
      </w:r>
    </w:p>
    <w:p w14:paraId="3D38D788" w14:textId="4CF54C15" w:rsidR="00521704" w:rsidRDefault="00DC49B2" w:rsidP="007D43EE">
      <w:pPr>
        <w:jc w:val="both"/>
      </w:pPr>
      <w:r w:rsidRPr="00080087">
        <w:rPr>
          <w:sz w:val="20"/>
          <w:szCs w:val="20"/>
        </w:rPr>
        <w:t xml:space="preserve">U </w:t>
      </w:r>
      <w:r>
        <w:rPr>
          <w:sz w:val="20"/>
          <w:szCs w:val="20"/>
        </w:rPr>
        <w:t>Zagrebu</w:t>
      </w:r>
      <w:r w:rsidRPr="00080087">
        <w:rPr>
          <w:sz w:val="20"/>
          <w:szCs w:val="20"/>
        </w:rPr>
        <w:t>, _________________</w:t>
      </w:r>
      <w:r w:rsidRPr="00080087">
        <w:rPr>
          <w:sz w:val="20"/>
          <w:szCs w:val="20"/>
        </w:rPr>
        <w:tab/>
      </w:r>
    </w:p>
    <w:sectPr w:rsidR="00521704" w:rsidSect="008C414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EB0"/>
    <w:multiLevelType w:val="hybridMultilevel"/>
    <w:tmpl w:val="7CF670A0"/>
    <w:lvl w:ilvl="0" w:tplc="C2EC8CE4">
      <w:numFmt w:val="bullet"/>
      <w:lvlText w:val="-"/>
      <w:lvlJc w:val="left"/>
      <w:pPr>
        <w:ind w:left="1576" w:hanging="360"/>
      </w:pPr>
      <w:rPr>
        <w:rFonts w:ascii="Times New Roman" w:eastAsia="Arial" w:hAnsi="Times New Roman" w:cs="Times New Roman" w:hint="default"/>
      </w:rPr>
    </w:lvl>
    <w:lvl w:ilvl="1" w:tplc="FFFFFFFF" w:tentative="1">
      <w:start w:val="1"/>
      <w:numFmt w:val="bullet"/>
      <w:lvlText w:val="o"/>
      <w:lvlJc w:val="left"/>
      <w:pPr>
        <w:ind w:left="2296" w:hanging="360"/>
      </w:pPr>
      <w:rPr>
        <w:rFonts w:ascii="Courier New" w:hAnsi="Courier New" w:cs="Courier New" w:hint="default"/>
      </w:rPr>
    </w:lvl>
    <w:lvl w:ilvl="2" w:tplc="FFFFFFFF" w:tentative="1">
      <w:start w:val="1"/>
      <w:numFmt w:val="bullet"/>
      <w:lvlText w:val=""/>
      <w:lvlJc w:val="left"/>
      <w:pPr>
        <w:ind w:left="3016" w:hanging="360"/>
      </w:pPr>
      <w:rPr>
        <w:rFonts w:ascii="Wingdings" w:hAnsi="Wingdings" w:hint="default"/>
      </w:rPr>
    </w:lvl>
    <w:lvl w:ilvl="3" w:tplc="FFFFFFFF" w:tentative="1">
      <w:start w:val="1"/>
      <w:numFmt w:val="bullet"/>
      <w:lvlText w:val=""/>
      <w:lvlJc w:val="left"/>
      <w:pPr>
        <w:ind w:left="3736" w:hanging="360"/>
      </w:pPr>
      <w:rPr>
        <w:rFonts w:ascii="Symbol" w:hAnsi="Symbol" w:hint="default"/>
      </w:rPr>
    </w:lvl>
    <w:lvl w:ilvl="4" w:tplc="FFFFFFFF" w:tentative="1">
      <w:start w:val="1"/>
      <w:numFmt w:val="bullet"/>
      <w:lvlText w:val="o"/>
      <w:lvlJc w:val="left"/>
      <w:pPr>
        <w:ind w:left="4456" w:hanging="360"/>
      </w:pPr>
      <w:rPr>
        <w:rFonts w:ascii="Courier New" w:hAnsi="Courier New" w:cs="Courier New" w:hint="default"/>
      </w:rPr>
    </w:lvl>
    <w:lvl w:ilvl="5" w:tplc="FFFFFFFF" w:tentative="1">
      <w:start w:val="1"/>
      <w:numFmt w:val="bullet"/>
      <w:lvlText w:val=""/>
      <w:lvlJc w:val="left"/>
      <w:pPr>
        <w:ind w:left="5176" w:hanging="360"/>
      </w:pPr>
      <w:rPr>
        <w:rFonts w:ascii="Wingdings" w:hAnsi="Wingdings" w:hint="default"/>
      </w:rPr>
    </w:lvl>
    <w:lvl w:ilvl="6" w:tplc="FFFFFFFF" w:tentative="1">
      <w:start w:val="1"/>
      <w:numFmt w:val="bullet"/>
      <w:lvlText w:val=""/>
      <w:lvlJc w:val="left"/>
      <w:pPr>
        <w:ind w:left="5896" w:hanging="360"/>
      </w:pPr>
      <w:rPr>
        <w:rFonts w:ascii="Symbol" w:hAnsi="Symbol" w:hint="default"/>
      </w:rPr>
    </w:lvl>
    <w:lvl w:ilvl="7" w:tplc="FFFFFFFF" w:tentative="1">
      <w:start w:val="1"/>
      <w:numFmt w:val="bullet"/>
      <w:lvlText w:val="o"/>
      <w:lvlJc w:val="left"/>
      <w:pPr>
        <w:ind w:left="6616" w:hanging="360"/>
      </w:pPr>
      <w:rPr>
        <w:rFonts w:ascii="Courier New" w:hAnsi="Courier New" w:cs="Courier New" w:hint="default"/>
      </w:rPr>
    </w:lvl>
    <w:lvl w:ilvl="8" w:tplc="FFFFFFFF" w:tentative="1">
      <w:start w:val="1"/>
      <w:numFmt w:val="bullet"/>
      <w:lvlText w:val=""/>
      <w:lvlJc w:val="left"/>
      <w:pPr>
        <w:ind w:left="7336" w:hanging="360"/>
      </w:pPr>
      <w:rPr>
        <w:rFonts w:ascii="Wingdings" w:hAnsi="Wingdings" w:hint="default"/>
      </w:rPr>
    </w:lvl>
  </w:abstractNum>
  <w:abstractNum w:abstractNumId="1" w15:restartNumberingAfterBreak="0">
    <w:nsid w:val="062D10FA"/>
    <w:multiLevelType w:val="hybridMultilevel"/>
    <w:tmpl w:val="0DBAF07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7276F0"/>
    <w:multiLevelType w:val="hybridMultilevel"/>
    <w:tmpl w:val="71D68F2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1F262C6A"/>
    <w:multiLevelType w:val="hybridMultilevel"/>
    <w:tmpl w:val="0DBAF07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F58787A"/>
    <w:multiLevelType w:val="hybridMultilevel"/>
    <w:tmpl w:val="42924404"/>
    <w:lvl w:ilvl="0" w:tplc="B36E0432">
      <w:start w:val="1"/>
      <w:numFmt w:val="upperRoman"/>
      <w:lvlText w:val="%1."/>
      <w:lvlJc w:val="left"/>
      <w:pPr>
        <w:ind w:left="1080" w:hanging="720"/>
      </w:pPr>
      <w:rPr>
        <w:rFonts w:hint="default"/>
        <w:sz w:val="22"/>
        <w:szCs w:val="22"/>
      </w:rPr>
    </w:lvl>
    <w:lvl w:ilvl="1" w:tplc="041A0003">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5" w15:restartNumberingAfterBreak="0">
    <w:nsid w:val="3CC51276"/>
    <w:multiLevelType w:val="hybridMultilevel"/>
    <w:tmpl w:val="F77E3306"/>
    <w:lvl w:ilvl="0" w:tplc="9CE6A822">
      <w:start w:val="1"/>
      <w:numFmt w:val="bullet"/>
      <w:lvlText w:val="-"/>
      <w:lvlJc w:val="left"/>
      <w:pPr>
        <w:ind w:left="1428" w:hanging="360"/>
      </w:pPr>
      <w:rPr>
        <w:rFonts w:ascii="Times New Roman" w:eastAsia="Arial"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3E8C48F9"/>
    <w:multiLevelType w:val="hybridMultilevel"/>
    <w:tmpl w:val="6CC8C7B0"/>
    <w:lvl w:ilvl="0" w:tplc="105A9D76">
      <w:start w:val="1"/>
      <w:numFmt w:val="bullet"/>
      <w:lvlText w:val="-"/>
      <w:lvlJc w:val="left"/>
      <w:pPr>
        <w:ind w:left="720" w:hanging="360"/>
      </w:pPr>
      <w:rPr>
        <w:rFonts w:ascii="Arial" w:eastAsia="Arial" w:hAnsi="Arial"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48547E"/>
    <w:multiLevelType w:val="hybridMultilevel"/>
    <w:tmpl w:val="BA28276A"/>
    <w:lvl w:ilvl="0" w:tplc="0409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8" w15:restartNumberingAfterBreak="0">
    <w:nsid w:val="4424676B"/>
    <w:multiLevelType w:val="hybridMultilevel"/>
    <w:tmpl w:val="49A23206"/>
    <w:lvl w:ilvl="0" w:tplc="8F96101E">
      <w:start w:val="1"/>
      <w:numFmt w:val="bullet"/>
      <w:lvlText w:val=""/>
      <w:lvlJc w:val="left"/>
      <w:pPr>
        <w:ind w:left="1122" w:hanging="360"/>
      </w:pPr>
      <w:rPr>
        <w:rFonts w:ascii="Symbol" w:hAnsi="Symbol" w:hint="default"/>
        <w:color w:val="auto"/>
      </w:rPr>
    </w:lvl>
    <w:lvl w:ilvl="1" w:tplc="041A0003" w:tentative="1">
      <w:start w:val="1"/>
      <w:numFmt w:val="bullet"/>
      <w:lvlText w:val="o"/>
      <w:lvlJc w:val="left"/>
      <w:pPr>
        <w:ind w:left="1842" w:hanging="360"/>
      </w:pPr>
      <w:rPr>
        <w:rFonts w:ascii="Courier New" w:hAnsi="Courier New" w:cs="Courier New" w:hint="default"/>
      </w:rPr>
    </w:lvl>
    <w:lvl w:ilvl="2" w:tplc="041A0005" w:tentative="1">
      <w:start w:val="1"/>
      <w:numFmt w:val="bullet"/>
      <w:lvlText w:val=""/>
      <w:lvlJc w:val="left"/>
      <w:pPr>
        <w:ind w:left="2562" w:hanging="360"/>
      </w:pPr>
      <w:rPr>
        <w:rFonts w:ascii="Wingdings" w:hAnsi="Wingdings" w:hint="default"/>
      </w:rPr>
    </w:lvl>
    <w:lvl w:ilvl="3" w:tplc="041A0001" w:tentative="1">
      <w:start w:val="1"/>
      <w:numFmt w:val="bullet"/>
      <w:lvlText w:val=""/>
      <w:lvlJc w:val="left"/>
      <w:pPr>
        <w:ind w:left="3282" w:hanging="360"/>
      </w:pPr>
      <w:rPr>
        <w:rFonts w:ascii="Symbol" w:hAnsi="Symbol" w:hint="default"/>
      </w:rPr>
    </w:lvl>
    <w:lvl w:ilvl="4" w:tplc="041A0003" w:tentative="1">
      <w:start w:val="1"/>
      <w:numFmt w:val="bullet"/>
      <w:lvlText w:val="o"/>
      <w:lvlJc w:val="left"/>
      <w:pPr>
        <w:ind w:left="4002" w:hanging="360"/>
      </w:pPr>
      <w:rPr>
        <w:rFonts w:ascii="Courier New" w:hAnsi="Courier New" w:cs="Courier New" w:hint="default"/>
      </w:rPr>
    </w:lvl>
    <w:lvl w:ilvl="5" w:tplc="041A0005" w:tentative="1">
      <w:start w:val="1"/>
      <w:numFmt w:val="bullet"/>
      <w:lvlText w:val=""/>
      <w:lvlJc w:val="left"/>
      <w:pPr>
        <w:ind w:left="4722" w:hanging="360"/>
      </w:pPr>
      <w:rPr>
        <w:rFonts w:ascii="Wingdings" w:hAnsi="Wingdings" w:hint="default"/>
      </w:rPr>
    </w:lvl>
    <w:lvl w:ilvl="6" w:tplc="041A0001" w:tentative="1">
      <w:start w:val="1"/>
      <w:numFmt w:val="bullet"/>
      <w:lvlText w:val=""/>
      <w:lvlJc w:val="left"/>
      <w:pPr>
        <w:ind w:left="5442" w:hanging="360"/>
      </w:pPr>
      <w:rPr>
        <w:rFonts w:ascii="Symbol" w:hAnsi="Symbol" w:hint="default"/>
      </w:rPr>
    </w:lvl>
    <w:lvl w:ilvl="7" w:tplc="041A0003" w:tentative="1">
      <w:start w:val="1"/>
      <w:numFmt w:val="bullet"/>
      <w:lvlText w:val="o"/>
      <w:lvlJc w:val="left"/>
      <w:pPr>
        <w:ind w:left="6162" w:hanging="360"/>
      </w:pPr>
      <w:rPr>
        <w:rFonts w:ascii="Courier New" w:hAnsi="Courier New" w:cs="Courier New" w:hint="default"/>
      </w:rPr>
    </w:lvl>
    <w:lvl w:ilvl="8" w:tplc="041A0005" w:tentative="1">
      <w:start w:val="1"/>
      <w:numFmt w:val="bullet"/>
      <w:lvlText w:val=""/>
      <w:lvlJc w:val="left"/>
      <w:pPr>
        <w:ind w:left="6882" w:hanging="360"/>
      </w:pPr>
      <w:rPr>
        <w:rFonts w:ascii="Wingdings" w:hAnsi="Wingdings" w:hint="default"/>
      </w:rPr>
    </w:lvl>
  </w:abstractNum>
  <w:abstractNum w:abstractNumId="9" w15:restartNumberingAfterBreak="0">
    <w:nsid w:val="56D610B2"/>
    <w:multiLevelType w:val="hybridMultilevel"/>
    <w:tmpl w:val="B6DA36FE"/>
    <w:lvl w:ilvl="0" w:tplc="38046994">
      <w:start w:val="1"/>
      <w:numFmt w:val="upperRoman"/>
      <w:lvlText w:val="%1."/>
      <w:lvlJc w:val="righ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ED67C10"/>
    <w:multiLevelType w:val="hybridMultilevel"/>
    <w:tmpl w:val="879A9838"/>
    <w:lvl w:ilvl="0" w:tplc="9CE6A822">
      <w:start w:val="1"/>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134555"/>
    <w:multiLevelType w:val="hybridMultilevel"/>
    <w:tmpl w:val="D58A893E"/>
    <w:lvl w:ilvl="0" w:tplc="04090011">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2" w15:restartNumberingAfterBreak="0">
    <w:nsid w:val="791E5949"/>
    <w:multiLevelType w:val="hybridMultilevel"/>
    <w:tmpl w:val="9CBC4542"/>
    <w:lvl w:ilvl="0" w:tplc="9CE6A822">
      <w:start w:val="1"/>
      <w:numFmt w:val="bullet"/>
      <w:lvlText w:val="-"/>
      <w:lvlJc w:val="left"/>
      <w:pPr>
        <w:ind w:left="1428" w:hanging="360"/>
      </w:pPr>
      <w:rPr>
        <w:rFonts w:ascii="Times New Roman" w:eastAsia="Arial"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15:restartNumberingAfterBreak="0">
    <w:nsid w:val="7FC863CA"/>
    <w:multiLevelType w:val="hybridMultilevel"/>
    <w:tmpl w:val="F0D0080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79537432">
    <w:abstractNumId w:val="4"/>
  </w:num>
  <w:num w:numId="2" w16cid:durableId="2124374019">
    <w:abstractNumId w:val="9"/>
  </w:num>
  <w:num w:numId="3" w16cid:durableId="1432125209">
    <w:abstractNumId w:val="8"/>
  </w:num>
  <w:num w:numId="4" w16cid:durableId="1376391158">
    <w:abstractNumId w:val="13"/>
  </w:num>
  <w:num w:numId="5" w16cid:durableId="15193900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1366794">
    <w:abstractNumId w:val="1"/>
  </w:num>
  <w:num w:numId="7" w16cid:durableId="63989534">
    <w:abstractNumId w:val="6"/>
  </w:num>
  <w:num w:numId="8" w16cid:durableId="2124113192">
    <w:abstractNumId w:val="2"/>
  </w:num>
  <w:num w:numId="9" w16cid:durableId="245264563">
    <w:abstractNumId w:val="12"/>
  </w:num>
  <w:num w:numId="10" w16cid:durableId="1973359388">
    <w:abstractNumId w:val="0"/>
  </w:num>
  <w:num w:numId="11" w16cid:durableId="1834370777">
    <w:abstractNumId w:val="5"/>
  </w:num>
  <w:num w:numId="12" w16cid:durableId="478771490">
    <w:abstractNumId w:val="7"/>
  </w:num>
  <w:num w:numId="13" w16cid:durableId="453181719">
    <w:abstractNumId w:val="11"/>
  </w:num>
  <w:num w:numId="14" w16cid:durableId="1099519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12"/>
    <w:rsid w:val="00025E51"/>
    <w:rsid w:val="0007688D"/>
    <w:rsid w:val="00123C28"/>
    <w:rsid w:val="001E314B"/>
    <w:rsid w:val="00213F18"/>
    <w:rsid w:val="002318B1"/>
    <w:rsid w:val="002B1575"/>
    <w:rsid w:val="002D5984"/>
    <w:rsid w:val="002D5DEE"/>
    <w:rsid w:val="002E5939"/>
    <w:rsid w:val="00312011"/>
    <w:rsid w:val="003C7D9C"/>
    <w:rsid w:val="004164C4"/>
    <w:rsid w:val="00424958"/>
    <w:rsid w:val="00447F8B"/>
    <w:rsid w:val="00480D4A"/>
    <w:rsid w:val="00485384"/>
    <w:rsid w:val="004A0F1E"/>
    <w:rsid w:val="004C5672"/>
    <w:rsid w:val="00521704"/>
    <w:rsid w:val="005677CA"/>
    <w:rsid w:val="005A5B66"/>
    <w:rsid w:val="00606E2A"/>
    <w:rsid w:val="00660E1B"/>
    <w:rsid w:val="006C4772"/>
    <w:rsid w:val="00782F0E"/>
    <w:rsid w:val="007C348B"/>
    <w:rsid w:val="007D43EE"/>
    <w:rsid w:val="00826AB9"/>
    <w:rsid w:val="00865DF4"/>
    <w:rsid w:val="008C4146"/>
    <w:rsid w:val="008C5A5E"/>
    <w:rsid w:val="008F7482"/>
    <w:rsid w:val="00914D2B"/>
    <w:rsid w:val="0092605E"/>
    <w:rsid w:val="00942E4C"/>
    <w:rsid w:val="0095196B"/>
    <w:rsid w:val="009579AB"/>
    <w:rsid w:val="00A10BB9"/>
    <w:rsid w:val="00A44B47"/>
    <w:rsid w:val="00A505F9"/>
    <w:rsid w:val="00B05412"/>
    <w:rsid w:val="00BB51A9"/>
    <w:rsid w:val="00BE6CC0"/>
    <w:rsid w:val="00C87300"/>
    <w:rsid w:val="00D024AE"/>
    <w:rsid w:val="00D45084"/>
    <w:rsid w:val="00D67D1A"/>
    <w:rsid w:val="00D909C8"/>
    <w:rsid w:val="00DC49B2"/>
    <w:rsid w:val="00DD0387"/>
    <w:rsid w:val="00DE3BD0"/>
    <w:rsid w:val="00E131B1"/>
    <w:rsid w:val="00E32287"/>
    <w:rsid w:val="00E61739"/>
    <w:rsid w:val="00E61934"/>
    <w:rsid w:val="00E65F2F"/>
    <w:rsid w:val="00EB55FA"/>
    <w:rsid w:val="00EC2111"/>
    <w:rsid w:val="00FA46C3"/>
    <w:rsid w:val="00FF74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2CD0"/>
  <w15:chartTrackingRefBased/>
  <w15:docId w15:val="{FEC07EE1-BE7F-4B1E-A80F-5D3D27FC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84"/>
    <w:pPr>
      <w:spacing w:after="0" w:line="240" w:lineRule="auto"/>
    </w:pPr>
    <w:rPr>
      <w:rFonts w:ascii="Times New Roman" w:eastAsia="Times New Roman" w:hAnsi="Times New Roman" w:cs="Times New Roman"/>
      <w:kern w:val="0"/>
      <w:sz w:val="24"/>
      <w:szCs w:val="24"/>
      <w:lang w:eastAsia="hr-HR"/>
      <w14:ligatures w14:val="none"/>
    </w:rPr>
  </w:style>
  <w:style w:type="paragraph" w:styleId="Heading1">
    <w:name w:val="heading 1"/>
    <w:basedOn w:val="Normal"/>
    <w:next w:val="Normal"/>
    <w:link w:val="Heading1Char"/>
    <w:uiPriority w:val="9"/>
    <w:qFormat/>
    <w:rsid w:val="00D450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084"/>
    <w:rPr>
      <w:rFonts w:asciiTheme="majorHAnsi" w:eastAsiaTheme="majorEastAsia" w:hAnsiTheme="majorHAnsi" w:cstheme="majorBidi"/>
      <w:color w:val="2F5496" w:themeColor="accent1" w:themeShade="BF"/>
      <w:kern w:val="0"/>
      <w:sz w:val="32"/>
      <w:szCs w:val="32"/>
      <w:lang w:eastAsia="hr-HR"/>
      <w14:ligatures w14:val="none"/>
    </w:rPr>
  </w:style>
  <w:style w:type="paragraph" w:styleId="TOCHeading">
    <w:name w:val="TOC Heading"/>
    <w:aliases w:val="Naslov2"/>
    <w:basedOn w:val="Heading1"/>
    <w:next w:val="Normal"/>
    <w:uiPriority w:val="39"/>
    <w:unhideWhenUsed/>
    <w:qFormat/>
    <w:rsid w:val="00D45084"/>
    <w:pPr>
      <w:pBdr>
        <w:bottom w:val="single" w:sz="4" w:space="1" w:color="5B9BD5"/>
      </w:pBdr>
      <w:spacing w:before="400" w:after="40"/>
      <w:outlineLvl w:val="9"/>
    </w:pPr>
    <w:rPr>
      <w:rFonts w:ascii="Times New Roman" w:eastAsia="SimSun" w:hAnsi="Times New Roman" w:cs="Times New Roman"/>
      <w:color w:val="2E74B5"/>
      <w:sz w:val="22"/>
      <w:szCs w:val="36"/>
    </w:rPr>
  </w:style>
  <w:style w:type="paragraph" w:styleId="BodyText">
    <w:name w:val="Body Text"/>
    <w:basedOn w:val="Normal"/>
    <w:link w:val="BodyTextChar"/>
    <w:uiPriority w:val="1"/>
    <w:unhideWhenUsed/>
    <w:qFormat/>
    <w:rsid w:val="00660E1B"/>
    <w:pPr>
      <w:widowControl w:val="0"/>
      <w:ind w:left="855"/>
    </w:pPr>
    <w:rPr>
      <w:rFonts w:ascii="Arial" w:eastAsia="Arial" w:hAnsi="Arial" w:cstheme="minorBidi"/>
      <w:sz w:val="22"/>
      <w:szCs w:val="22"/>
      <w:lang w:eastAsia="en-US"/>
    </w:rPr>
  </w:style>
  <w:style w:type="character" w:customStyle="1" w:styleId="BodyTextChar">
    <w:name w:val="Body Text Char"/>
    <w:basedOn w:val="DefaultParagraphFont"/>
    <w:link w:val="BodyText"/>
    <w:uiPriority w:val="1"/>
    <w:rsid w:val="00660E1B"/>
    <w:rPr>
      <w:rFonts w:ascii="Arial" w:eastAsia="Arial" w:hAnsi="Arial"/>
      <w:kern w:val="0"/>
      <w14:ligatures w14:val="none"/>
    </w:rPr>
  </w:style>
  <w:style w:type="paragraph" w:styleId="ListParagraph">
    <w:name w:val="List Paragraph"/>
    <w:aliases w:val="Heading 12,heading 1,naslov 1,Naslov 12,Graf,Paragraph,List Paragraph Red,lp1,TG lista,Paragraphe de liste PBLH,Graph &amp; Table tite,Normal bullet 2,Bullet list,Figure_name,Equipment,Numbered Indented Text,List Paragraph11,Citation List,2,H"/>
    <w:basedOn w:val="Normal"/>
    <w:link w:val="ListParagraphChar"/>
    <w:uiPriority w:val="34"/>
    <w:qFormat/>
    <w:rsid w:val="001E314B"/>
    <w:pPr>
      <w:ind w:left="720"/>
      <w:contextualSpacing/>
    </w:pPr>
    <w:rPr>
      <w:lang w:eastAsia="en-US"/>
    </w:rPr>
  </w:style>
  <w:style w:type="character" w:customStyle="1" w:styleId="ListParagraphChar">
    <w:name w:val="List Paragraph Char"/>
    <w:aliases w:val="Heading 12 Char,heading 1 Char,naslov 1 Char,Naslov 12 Char,Graf Char,Paragraph Char,List Paragraph Red Char,lp1 Char,TG lista Char,Paragraphe de liste PBLH Char,Graph &amp; Table tite Char,Normal bullet 2 Char,Bullet list Char,2 Char"/>
    <w:link w:val="ListParagraph"/>
    <w:uiPriority w:val="34"/>
    <w:qFormat/>
    <w:locked/>
    <w:rsid w:val="001E314B"/>
    <w:rPr>
      <w:rFonts w:ascii="Times New Roman" w:eastAsia="Times New Roman" w:hAnsi="Times New Roman" w:cs="Times New Roman"/>
      <w:kern w:val="0"/>
      <w:sz w:val="24"/>
      <w:szCs w:val="24"/>
      <w14:ligatures w14:val="none"/>
    </w:rPr>
  </w:style>
  <w:style w:type="paragraph" w:customStyle="1" w:styleId="Default">
    <w:name w:val="Default"/>
    <w:link w:val="DefaultChar"/>
    <w:qFormat/>
    <w:rsid w:val="00E65F2F"/>
    <w:pPr>
      <w:autoSpaceDE w:val="0"/>
      <w:autoSpaceDN w:val="0"/>
      <w:adjustRightInd w:val="0"/>
      <w:spacing w:after="0" w:line="240" w:lineRule="auto"/>
    </w:pPr>
    <w:rPr>
      <w:rFonts w:ascii="Segoe UI" w:hAnsi="Segoe UI" w:cs="Segoe UI"/>
      <w:color w:val="000000"/>
      <w:kern w:val="0"/>
      <w:sz w:val="24"/>
      <w:szCs w:val="24"/>
    </w:rPr>
  </w:style>
  <w:style w:type="character" w:customStyle="1" w:styleId="DefaultChar">
    <w:name w:val="Default Char"/>
    <w:link w:val="Default"/>
    <w:rsid w:val="00E65F2F"/>
    <w:rPr>
      <w:rFonts w:ascii="Segoe UI" w:hAnsi="Segoe UI" w:cs="Segoe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5045</Words>
  <Characters>28759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Mijić</dc:creator>
  <cp:keywords/>
  <dc:description/>
  <cp:lastModifiedBy>Anita Mijić</cp:lastModifiedBy>
  <cp:revision>52</cp:revision>
  <dcterms:created xsi:type="dcterms:W3CDTF">2024-02-21T12:04:00Z</dcterms:created>
  <dcterms:modified xsi:type="dcterms:W3CDTF">2024-07-10T16:46:00Z</dcterms:modified>
</cp:coreProperties>
</file>