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-152400</wp:posOffset>
            </wp:positionH>
            <wp:positionV relativeFrom="paragraph">
              <wp:posOffset>-102870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CD66B6" w:rsidRPr="00CD66B6" w:rsidRDefault="00533019" w:rsidP="00CD66B6">
      <w:pPr>
        <w:rPr>
          <w:rFonts w:eastAsia="Calibri"/>
          <w:b/>
          <w:lang w:eastAsia="en-US"/>
        </w:rPr>
      </w:pPr>
      <w:r>
        <w:br w:type="textWrapping" w:clear="all"/>
      </w:r>
      <w:r w:rsidR="00CD66B6" w:rsidRPr="00CD66B6">
        <w:rPr>
          <w:rFonts w:eastAsia="Calibri"/>
          <w:b/>
          <w:lang w:eastAsia="en-US"/>
        </w:rPr>
        <w:t>KLASA: 406-01/</w:t>
      </w:r>
      <w:r w:rsidR="00362A9B">
        <w:rPr>
          <w:rFonts w:eastAsia="Calibri"/>
          <w:b/>
          <w:lang w:eastAsia="en-US"/>
        </w:rPr>
        <w:t>21-3/21</w:t>
      </w:r>
    </w:p>
    <w:p w:rsidR="00D4478E" w:rsidRPr="00555B77" w:rsidRDefault="008C32BE" w:rsidP="00CD66B6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>URBROJ: 2198/1-17/1-</w:t>
      </w:r>
      <w:r w:rsidR="00362A9B">
        <w:rPr>
          <w:rFonts w:eastAsia="Calibri"/>
          <w:b/>
          <w:lang w:eastAsia="en-US"/>
        </w:rPr>
        <w:t>21-7</w:t>
      </w:r>
    </w:p>
    <w:p w:rsidR="00D4478E" w:rsidRPr="00555B77" w:rsidRDefault="00D4478E" w:rsidP="00D4478E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 xml:space="preserve">Zadar, </w:t>
      </w:r>
      <w:r w:rsidR="00362A9B">
        <w:rPr>
          <w:rFonts w:eastAsia="Calibri"/>
          <w:b/>
          <w:lang w:eastAsia="en-US"/>
        </w:rPr>
        <w:t>14. svibnja 2021</w:t>
      </w:r>
      <w:r w:rsidRPr="00555B77">
        <w:rPr>
          <w:rFonts w:eastAsia="Calibri"/>
          <w:b/>
          <w:lang w:eastAsia="en-US"/>
        </w:rPr>
        <w:t>. godine</w:t>
      </w:r>
    </w:p>
    <w:p w:rsidR="00D4478E" w:rsidRPr="00CD66B6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 xml:space="preserve">PREDMET: </w:t>
      </w:r>
      <w:r w:rsidRPr="00BF2ED2">
        <w:rPr>
          <w:bCs/>
          <w:sz w:val="22"/>
          <w:szCs w:val="22"/>
        </w:rPr>
        <w:tab/>
      </w:r>
      <w:r w:rsidRPr="00BF2ED2">
        <w:rPr>
          <w:b/>
          <w:bCs/>
          <w:sz w:val="22"/>
          <w:szCs w:val="22"/>
        </w:rPr>
        <w:t>Zahtjev za pojašnjenjem</w:t>
      </w:r>
    </w:p>
    <w:p w:rsidR="00C4278C" w:rsidRPr="00BF2ED2" w:rsidRDefault="00C4278C" w:rsidP="00C4278C">
      <w:pPr>
        <w:pStyle w:val="Default"/>
        <w:ind w:left="708" w:firstLine="708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>– dostavlja se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D66B6" w:rsidRPr="00CD66B6" w:rsidRDefault="00D4478E" w:rsidP="00CD66B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66B6">
        <w:rPr>
          <w:rFonts w:eastAsia="Calibri"/>
          <w:color w:val="000000"/>
          <w:lang w:eastAsia="en-US"/>
        </w:rPr>
        <w:t xml:space="preserve">Predmet nabave: </w:t>
      </w:r>
      <w:r w:rsidR="00DE519E">
        <w:rPr>
          <w:rFonts w:eastAsia="Calibri"/>
          <w:color w:val="000000"/>
          <w:lang w:eastAsia="en-US"/>
        </w:rPr>
        <w:t>V</w:t>
      </w:r>
      <w:r w:rsidR="00CD66B6" w:rsidRPr="00CD66B6">
        <w:rPr>
          <w:rFonts w:eastAsia="Calibri"/>
          <w:color w:val="000000"/>
          <w:lang w:eastAsia="en-US"/>
        </w:rPr>
        <w:t>odoistražni</w:t>
      </w:r>
      <w:r w:rsidR="00DE519E">
        <w:rPr>
          <w:rFonts w:eastAsia="Calibri"/>
          <w:color w:val="000000"/>
          <w:lang w:eastAsia="en-US"/>
        </w:rPr>
        <w:t xml:space="preserve"> radovi </w:t>
      </w:r>
      <w:r w:rsidR="00362A9B">
        <w:rPr>
          <w:rFonts w:eastAsia="Calibri"/>
          <w:color w:val="000000"/>
          <w:lang w:eastAsia="en-US"/>
        </w:rPr>
        <w:t>za navodnjavanje</w:t>
      </w:r>
    </w:p>
    <w:p w:rsidR="00752503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362A9B">
        <w:rPr>
          <w:rFonts w:eastAsia="Calibri"/>
          <w:color w:val="000000"/>
          <w:lang w:eastAsia="en-US"/>
        </w:rPr>
        <w:t>47-21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</w:t>
      </w:r>
      <w:r w:rsidR="00DE519E">
        <w:rPr>
          <w:rFonts w:eastAsia="Calibri"/>
          <w:lang w:eastAsia="en-US"/>
        </w:rPr>
        <w:t>ih</w:t>
      </w:r>
      <w:r w:rsidRPr="00D4478E">
        <w:rPr>
          <w:rFonts w:eastAsia="Calibri"/>
          <w:lang w:eastAsia="en-US"/>
        </w:rPr>
        <w:t xml:space="preserve"> zahtjeva gospodarsk</w:t>
      </w:r>
      <w:r w:rsidR="00DE519E">
        <w:rPr>
          <w:rFonts w:eastAsia="Calibri"/>
          <w:lang w:eastAsia="en-US"/>
        </w:rPr>
        <w:t>ih</w:t>
      </w:r>
      <w:r w:rsidRPr="00D4478E">
        <w:rPr>
          <w:rFonts w:eastAsia="Calibri"/>
          <w:lang w:eastAsia="en-US"/>
        </w:rPr>
        <w:t xml:space="preserve"> subjek</w:t>
      </w:r>
      <w:r w:rsidR="00DE519E">
        <w:rPr>
          <w:rFonts w:eastAsia="Calibri"/>
          <w:lang w:eastAsia="en-US"/>
        </w:rPr>
        <w:t>a</w:t>
      </w:r>
      <w:r w:rsidRPr="00D4478E">
        <w:rPr>
          <w:rFonts w:eastAsia="Calibri"/>
          <w:lang w:eastAsia="en-US"/>
        </w:rPr>
        <w:t>ta objavljujemo dodatne informacije i pojašnjenja kako slijedi.</w:t>
      </w:r>
    </w:p>
    <w:p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</w:p>
    <w:p w:rsidR="00D4478E" w:rsidRDefault="00362A9B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>
        <w:rPr>
          <w:rFonts w:eastAsia="Calibri"/>
          <w:bCs/>
          <w:color w:val="000000"/>
          <w:u w:val="single"/>
          <w:lang w:eastAsia="en-US"/>
        </w:rPr>
        <w:t xml:space="preserve">Pitanje 1 </w:t>
      </w:r>
    </w:p>
    <w:p w:rsidR="00362A9B" w:rsidRDefault="00362A9B" w:rsidP="00362A9B">
      <w:pPr>
        <w:spacing w:after="3" w:line="264" w:lineRule="auto"/>
      </w:pPr>
      <w:r>
        <w:t>Dubina</w:t>
      </w:r>
      <w:r>
        <w:t xml:space="preserve"> piezometra B-1</w:t>
      </w: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:rsidR="00362A9B" w:rsidRPr="00362A9B" w:rsidRDefault="00362A9B" w:rsidP="00362A9B">
      <w:pPr>
        <w:spacing w:after="3" w:line="264" w:lineRule="auto"/>
        <w:jc w:val="both"/>
      </w:pPr>
      <w:r w:rsidRPr="00362A9B">
        <w:t>Točna dubina piezometra nije poznata, ali je izmjerena njegova prohodnost do 70 m. Na temelju toga je određena dužina konstrukcije air-lifta.</w:t>
      </w:r>
    </w:p>
    <w:p w:rsidR="00362A9B" w:rsidRDefault="00362A9B" w:rsidP="00362A9B">
      <w:pPr>
        <w:spacing w:after="3" w:line="264" w:lineRule="auto"/>
      </w:pP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Pitanje 2</w:t>
      </w:r>
    </w:p>
    <w:p w:rsidR="00362A9B" w:rsidRDefault="00362A9B" w:rsidP="00362A9B">
      <w:pPr>
        <w:spacing w:after="3" w:line="264" w:lineRule="auto"/>
      </w:pPr>
      <w:r>
        <w:t>B</w:t>
      </w:r>
      <w:r>
        <w:t>unarska konstrukcija zdenca B-1</w:t>
      </w: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:rsidR="00362A9B" w:rsidRPr="00362A9B" w:rsidRDefault="00362A9B" w:rsidP="00362A9B">
      <w:pPr>
        <w:spacing w:after="3" w:line="264" w:lineRule="auto"/>
        <w:jc w:val="both"/>
      </w:pPr>
      <w:r w:rsidRPr="00362A9B">
        <w:t>U zdenac B-1 je ugrađena konstrukcija promjera 273/265 m</w:t>
      </w:r>
      <w:r w:rsidRPr="00362A9B">
        <w:t xml:space="preserve">m do dubine 56 m. Interval 56 – </w:t>
      </w:r>
      <w:r w:rsidRPr="00362A9B">
        <w:t>75 m je izbušen promjerom 205 mm i ostavljen kao open hole.</w:t>
      </w:r>
    </w:p>
    <w:p w:rsidR="00362A9B" w:rsidRDefault="00362A9B" w:rsidP="00362A9B">
      <w:pPr>
        <w:spacing w:after="3" w:line="264" w:lineRule="auto"/>
      </w:pP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Pitanje 3</w:t>
      </w:r>
    </w:p>
    <w:p w:rsidR="00362A9B" w:rsidRDefault="00362A9B" w:rsidP="00362A9B">
      <w:pPr>
        <w:spacing w:after="3" w:line="264" w:lineRule="auto"/>
      </w:pPr>
      <w:r>
        <w:t xml:space="preserve">U troškovniku nedostaje stavka: Vađenje pumpe iz zdenca B-1 i </w:t>
      </w:r>
      <w:r>
        <w:t>njena ponovna ugradnja.</w:t>
      </w: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:rsidR="00362A9B" w:rsidRPr="00362A9B" w:rsidRDefault="00362A9B" w:rsidP="00362A9B">
      <w:pPr>
        <w:spacing w:after="3" w:line="264" w:lineRule="auto"/>
        <w:jc w:val="both"/>
      </w:pPr>
      <w:r w:rsidRPr="00362A9B">
        <w:t>Stavka vađenje crpke, kao i montaža i demontaža air-lifta nije stavljena u troškovnik i ti radovi se, kao što je to uobičajeno u takvom slučaju, uračunavaju u cijenu stavki pokusno crpljenje, odnosno osvajanje zdenca/piezometra.</w:t>
      </w:r>
    </w:p>
    <w:p w:rsidR="00362A9B" w:rsidRDefault="00362A9B" w:rsidP="00362A9B">
      <w:pPr>
        <w:spacing w:after="3" w:line="264" w:lineRule="auto"/>
      </w:pP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Pitanje 4</w:t>
      </w:r>
    </w:p>
    <w:p w:rsidR="00362A9B" w:rsidRDefault="00362A9B" w:rsidP="00362A9B">
      <w:pPr>
        <w:spacing w:after="3" w:line="264" w:lineRule="auto"/>
      </w:pPr>
      <w:r>
        <w:t>Molimo dimenzije, težinu i karakt</w:t>
      </w:r>
      <w:r>
        <w:t>eristike pumpe iz bunara B-1.</w:t>
      </w: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:rsidR="00362A9B" w:rsidRPr="00362A9B" w:rsidRDefault="00362A9B" w:rsidP="00362A9B">
      <w:pPr>
        <w:spacing w:after="3" w:line="264" w:lineRule="auto"/>
        <w:jc w:val="both"/>
      </w:pPr>
      <w:r w:rsidRPr="00362A9B">
        <w:t>Ugrađena crpka je promjera 8“ i težine 162 kg. Ugrađena je na dubini 70 m i spojena sa fleksibilnim crijevom promjera 5“. Karakteristike crpke nisu bitne za program radova.</w:t>
      </w:r>
    </w:p>
    <w:p w:rsidR="00362A9B" w:rsidRP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lastRenderedPageBreak/>
        <w:t>Pitanje 5</w:t>
      </w:r>
    </w:p>
    <w:p w:rsidR="00362A9B" w:rsidRDefault="00362A9B" w:rsidP="00362A9B">
      <w:pPr>
        <w:spacing w:after="3" w:line="264" w:lineRule="auto"/>
        <w:jc w:val="both"/>
      </w:pPr>
      <w:r>
        <w:t>U piezometri B-1 ugrađena je konstrukcija promjera 104 mm, a za konstrukciju zračnog lifta predviđeno je ugraditi tlačnu cijev promjera 80 mm i zračnu cijev promjera 1", što ne stane.</w:t>
      </w:r>
    </w:p>
    <w:p w:rsidR="00362A9B" w:rsidRDefault="00362A9B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>
        <w:rPr>
          <w:rFonts w:eastAsia="Calibri"/>
          <w:bCs/>
          <w:color w:val="000000"/>
          <w:u w:val="single"/>
          <w:lang w:eastAsia="en-US"/>
        </w:rPr>
        <w:t>Odgovor</w:t>
      </w:r>
    </w:p>
    <w:p w:rsidR="00362A9B" w:rsidRPr="00362A9B" w:rsidRDefault="00362A9B" w:rsidP="00362A9B">
      <w:pPr>
        <w:spacing w:after="3" w:line="264" w:lineRule="auto"/>
        <w:jc w:val="both"/>
      </w:pPr>
      <w:r w:rsidRPr="00362A9B">
        <w:t>U piezometar B-1 se MORA ugraditi centralni air-lift s navedenim dimenzijama zračnih i tlačnih cijevi (s obavezno ugrađenom odgovarajućom sapnicom) i takva konstrukcija air-lifta bez problema stane u navedeni piezometar.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4278C" w:rsidRDefault="00C4278C" w:rsidP="00C4278C">
      <w:pPr>
        <w:pStyle w:val="StandardWeb"/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GoBack"/>
      <w:bookmarkEnd w:id="0"/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FA6CA1" w:rsidRDefault="00FA6CA1" w:rsidP="00FA6C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FD" w:rsidRDefault="00A656FD" w:rsidP="00954916">
      <w:r>
        <w:separator/>
      </w:r>
    </w:p>
  </w:endnote>
  <w:endnote w:type="continuationSeparator" w:id="0">
    <w:p w:rsidR="00A656FD" w:rsidRDefault="00A656FD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FD" w:rsidRDefault="00A656FD" w:rsidP="00954916">
      <w:r>
        <w:separator/>
      </w:r>
    </w:p>
  </w:footnote>
  <w:footnote w:type="continuationSeparator" w:id="0">
    <w:p w:rsidR="00A656FD" w:rsidRDefault="00A656FD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7AE"/>
    <w:multiLevelType w:val="hybridMultilevel"/>
    <w:tmpl w:val="D40094B6"/>
    <w:lvl w:ilvl="0" w:tplc="D7161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AA5BBD"/>
    <w:multiLevelType w:val="hybridMultilevel"/>
    <w:tmpl w:val="051A310C"/>
    <w:lvl w:ilvl="0" w:tplc="BFE42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2A9B"/>
    <w:rsid w:val="003661B5"/>
    <w:rsid w:val="0042719E"/>
    <w:rsid w:val="004621F0"/>
    <w:rsid w:val="00462267"/>
    <w:rsid w:val="0049074D"/>
    <w:rsid w:val="004D051C"/>
    <w:rsid w:val="004D5404"/>
    <w:rsid w:val="004D7D94"/>
    <w:rsid w:val="005046CB"/>
    <w:rsid w:val="00533019"/>
    <w:rsid w:val="0054119E"/>
    <w:rsid w:val="00542AAD"/>
    <w:rsid w:val="00555B77"/>
    <w:rsid w:val="0056282C"/>
    <w:rsid w:val="005A61DF"/>
    <w:rsid w:val="005C1676"/>
    <w:rsid w:val="005E6D5A"/>
    <w:rsid w:val="00612668"/>
    <w:rsid w:val="006421A4"/>
    <w:rsid w:val="00665821"/>
    <w:rsid w:val="00673BBA"/>
    <w:rsid w:val="006D38C2"/>
    <w:rsid w:val="00752503"/>
    <w:rsid w:val="007E0266"/>
    <w:rsid w:val="00804901"/>
    <w:rsid w:val="00805B72"/>
    <w:rsid w:val="00845CA7"/>
    <w:rsid w:val="00854BEF"/>
    <w:rsid w:val="00890931"/>
    <w:rsid w:val="008A1FAA"/>
    <w:rsid w:val="008B5BF0"/>
    <w:rsid w:val="008C32BE"/>
    <w:rsid w:val="008E29CB"/>
    <w:rsid w:val="00954916"/>
    <w:rsid w:val="00980267"/>
    <w:rsid w:val="009C74AA"/>
    <w:rsid w:val="009E70B0"/>
    <w:rsid w:val="00A15503"/>
    <w:rsid w:val="00A211F9"/>
    <w:rsid w:val="00A656FD"/>
    <w:rsid w:val="00AB6FBC"/>
    <w:rsid w:val="00B03CB0"/>
    <w:rsid w:val="00B50ECC"/>
    <w:rsid w:val="00B702BB"/>
    <w:rsid w:val="00B92967"/>
    <w:rsid w:val="00BA3F66"/>
    <w:rsid w:val="00BF00A1"/>
    <w:rsid w:val="00C4278C"/>
    <w:rsid w:val="00C53E36"/>
    <w:rsid w:val="00C626B1"/>
    <w:rsid w:val="00CA6DFB"/>
    <w:rsid w:val="00CC255F"/>
    <w:rsid w:val="00CD66B6"/>
    <w:rsid w:val="00D4478E"/>
    <w:rsid w:val="00D45AEA"/>
    <w:rsid w:val="00D95484"/>
    <w:rsid w:val="00DE519E"/>
    <w:rsid w:val="00E005CC"/>
    <w:rsid w:val="00E010D5"/>
    <w:rsid w:val="00E03F86"/>
    <w:rsid w:val="00E83A9F"/>
    <w:rsid w:val="00EA7437"/>
    <w:rsid w:val="00F07317"/>
    <w:rsid w:val="00F249BD"/>
    <w:rsid w:val="00F4622A"/>
    <w:rsid w:val="00F569B2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5736D"/>
  <w15:docId w15:val="{899813B2-7EC2-40C9-995F-A34A075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CD6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C4278C"/>
    <w:pPr>
      <w:widowControl w:val="0"/>
      <w:ind w:left="85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278C"/>
    <w:rPr>
      <w:rFonts w:ascii="Arial" w:eastAsia="Arial" w:hAnsi="Arial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4278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CD66B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5C2-42B1-44AB-A741-0D82A92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11</cp:revision>
  <cp:lastPrinted>2020-08-19T09:23:00Z</cp:lastPrinted>
  <dcterms:created xsi:type="dcterms:W3CDTF">2020-08-19T08:17:00Z</dcterms:created>
  <dcterms:modified xsi:type="dcterms:W3CDTF">2021-05-14T10:24:00Z</dcterms:modified>
</cp:coreProperties>
</file>