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0DBA" w14:textId="0D765B80" w:rsidR="001C4BA9" w:rsidRPr="001C4BA9" w:rsidRDefault="001C4BA9" w:rsidP="001C4BA9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1C4BA9">
        <w:rPr>
          <w:rFonts w:ascii="Calibri" w:eastAsia="Calibri" w:hAnsi="Calibri" w:cs="Arial"/>
          <w:sz w:val="24"/>
          <w:szCs w:val="24"/>
        </w:rPr>
        <w:t>HRVATSKE VODE</w:t>
      </w:r>
    </w:p>
    <w:p w14:paraId="10A0F45A" w14:textId="4C938847" w:rsidR="001C4BA9" w:rsidRDefault="001C4BA9" w:rsidP="001C4BA9">
      <w:pPr>
        <w:spacing w:after="12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ZAGREB, ULICA GRADA VUKOVARA 220</w:t>
      </w:r>
    </w:p>
    <w:p w14:paraId="13AA1642" w14:textId="77777777" w:rsidR="00B06966" w:rsidRPr="00B06966" w:rsidRDefault="00800473" w:rsidP="00B06966">
      <w:pPr>
        <w:spacing w:line="240" w:lineRule="auto"/>
        <w:rPr>
          <w:rFonts w:ascii="Calibri" w:eastAsia="Calibri" w:hAnsi="Calibri" w:cs="Arial"/>
        </w:rPr>
      </w:pPr>
    </w:p>
    <w:p w14:paraId="7F24B0B9" w14:textId="77777777" w:rsidR="00B06966" w:rsidRPr="00B06966" w:rsidRDefault="00800473" w:rsidP="00B06966">
      <w:pPr>
        <w:spacing w:line="240" w:lineRule="auto"/>
        <w:rPr>
          <w:rFonts w:ascii="Calibri" w:eastAsia="Calibri" w:hAnsi="Calibri" w:cs="Arial"/>
        </w:rPr>
      </w:pPr>
    </w:p>
    <w:p w14:paraId="3D9CA5BD" w14:textId="77777777" w:rsidR="00B06966" w:rsidRPr="00B06966" w:rsidRDefault="00BF6413" w:rsidP="00B06966">
      <w:pPr>
        <w:spacing w:line="240" w:lineRule="auto"/>
        <w:rPr>
          <w:rFonts w:ascii="Calibri" w:eastAsia="Calibri" w:hAnsi="Calibri" w:cs="Arial"/>
        </w:rPr>
      </w:pPr>
      <w:r w:rsidRPr="00B06966">
        <w:rPr>
          <w:rFonts w:ascii="Calibri" w:eastAsia="Calibri" w:hAnsi="Calibri" w:cs="Arial"/>
        </w:rPr>
        <w:tab/>
      </w:r>
    </w:p>
    <w:p w14:paraId="3D8F194E" w14:textId="77777777" w:rsidR="00B06966" w:rsidRPr="00B06966" w:rsidRDefault="00800473" w:rsidP="00B06966">
      <w:pPr>
        <w:spacing w:line="240" w:lineRule="auto"/>
        <w:rPr>
          <w:rFonts w:ascii="Calibri" w:eastAsia="Calibri" w:hAnsi="Calibri" w:cs="Arial"/>
        </w:rPr>
      </w:pPr>
    </w:p>
    <w:p w14:paraId="35CA906A" w14:textId="77777777" w:rsidR="00B06966" w:rsidRPr="00B06966" w:rsidRDefault="00800473" w:rsidP="00B06966">
      <w:pPr>
        <w:spacing w:line="240" w:lineRule="auto"/>
        <w:rPr>
          <w:rFonts w:ascii="Calibri" w:eastAsia="Calibri" w:hAnsi="Calibri" w:cs="Arial"/>
        </w:rPr>
      </w:pPr>
    </w:p>
    <w:p w14:paraId="37130C7F" w14:textId="77777777" w:rsidR="00B06966" w:rsidRPr="00B06966" w:rsidRDefault="00800473" w:rsidP="00B06966">
      <w:pPr>
        <w:spacing w:line="240" w:lineRule="auto"/>
        <w:rPr>
          <w:rFonts w:ascii="Calibri" w:eastAsia="Calibri" w:hAnsi="Calibri" w:cs="Arial"/>
          <w:sz w:val="28"/>
          <w:szCs w:val="28"/>
        </w:rPr>
      </w:pPr>
    </w:p>
    <w:p w14:paraId="70D343BE" w14:textId="77777777" w:rsidR="00B06966" w:rsidRPr="00B06966" w:rsidRDefault="00800473" w:rsidP="00B06966">
      <w:pPr>
        <w:spacing w:line="240" w:lineRule="auto"/>
        <w:rPr>
          <w:rFonts w:ascii="Calibri" w:eastAsia="Calibri" w:hAnsi="Calibri" w:cs="Arial"/>
          <w:sz w:val="28"/>
          <w:szCs w:val="28"/>
        </w:rPr>
      </w:pPr>
    </w:p>
    <w:p w14:paraId="73DAC788" w14:textId="77777777" w:rsidR="00B06966" w:rsidRPr="00B06966" w:rsidRDefault="00800473" w:rsidP="00B06966">
      <w:pPr>
        <w:spacing w:line="240" w:lineRule="auto"/>
        <w:rPr>
          <w:rFonts w:ascii="Calibri" w:eastAsia="Calibri" w:hAnsi="Calibri" w:cs="Arial"/>
          <w:sz w:val="28"/>
          <w:szCs w:val="28"/>
        </w:rPr>
      </w:pPr>
    </w:p>
    <w:p w14:paraId="2B25A1D2" w14:textId="77777777" w:rsidR="00B06966" w:rsidRPr="001C4BA9" w:rsidRDefault="00BF6413" w:rsidP="00B06966">
      <w:pPr>
        <w:spacing w:line="240" w:lineRule="auto"/>
        <w:jc w:val="center"/>
        <w:rPr>
          <w:rFonts w:ascii="Calibri" w:eastAsia="Calibri" w:hAnsi="Calibri" w:cs="Arial"/>
          <w:b/>
          <w:sz w:val="36"/>
          <w:szCs w:val="32"/>
        </w:rPr>
      </w:pPr>
      <w:r w:rsidRPr="001C4BA9">
        <w:rPr>
          <w:rFonts w:ascii="Calibri" w:eastAsia="Calibri" w:hAnsi="Calibri" w:cs="Arial"/>
          <w:b/>
          <w:sz w:val="36"/>
          <w:szCs w:val="32"/>
        </w:rPr>
        <w:t>PROGRAM RADOVA</w:t>
      </w:r>
    </w:p>
    <w:p w14:paraId="5DBDC10A" w14:textId="479E9BB7" w:rsidR="00B06966" w:rsidRPr="00B06966" w:rsidRDefault="001C4BA9" w:rsidP="00B06966">
      <w:pPr>
        <w:spacing w:after="120" w:line="240" w:lineRule="auto"/>
        <w:jc w:val="center"/>
        <w:rPr>
          <w:rFonts w:ascii="Calibri" w:eastAsia="Calibri" w:hAnsi="Calibri" w:cs="Arial"/>
          <w:b/>
          <w:sz w:val="28"/>
          <w:szCs w:val="24"/>
        </w:rPr>
      </w:pPr>
      <w:r>
        <w:rPr>
          <w:rFonts w:ascii="Calibri" w:eastAsia="Calibri" w:hAnsi="Calibri" w:cs="Arial"/>
          <w:b/>
          <w:sz w:val="28"/>
          <w:szCs w:val="24"/>
        </w:rPr>
        <w:t>ISPITIVANJE ZDENCA I PIEZOMETRA B-1 U LIŠANIMA OSTROVAČKIM</w:t>
      </w:r>
    </w:p>
    <w:p w14:paraId="53A38EF9" w14:textId="77777777" w:rsidR="00B06966" w:rsidRPr="00B06966" w:rsidRDefault="00800473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44B0C757" w14:textId="77777777" w:rsidR="00B06966" w:rsidRPr="00B06966" w:rsidRDefault="00800473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4CDC2920" w14:textId="77777777" w:rsidR="00B06966" w:rsidRPr="00B06966" w:rsidRDefault="00800473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35228645" w14:textId="77777777" w:rsidR="00B06966" w:rsidRPr="00B06966" w:rsidRDefault="00800473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0885D026" w14:textId="77777777" w:rsidR="00B06966" w:rsidRPr="00B06966" w:rsidRDefault="00800473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108EF56F" w14:textId="77777777" w:rsidR="00B06966" w:rsidRPr="00B06966" w:rsidRDefault="00800473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576A5C91" w14:textId="77777777" w:rsidR="00B06966" w:rsidRPr="00B06966" w:rsidRDefault="00800473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266E1E30" w14:textId="77777777" w:rsidR="00B06966" w:rsidRPr="00B06966" w:rsidRDefault="00800473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6988E669" w14:textId="77777777" w:rsidR="00B06966" w:rsidRPr="00B06966" w:rsidRDefault="00800473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43FC3538" w14:textId="77777777" w:rsidR="00B06966" w:rsidRPr="00B06966" w:rsidRDefault="00800473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3D926E79" w14:textId="77777777" w:rsidR="00B06966" w:rsidRPr="00B06966" w:rsidRDefault="00800473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35A4FC96" w14:textId="77777777" w:rsidR="00B06966" w:rsidRPr="00B06966" w:rsidRDefault="00800473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157ADE29" w14:textId="77777777" w:rsidR="00B06966" w:rsidRPr="00B06966" w:rsidRDefault="00800473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25A9924E" w14:textId="77777777" w:rsidR="00B06966" w:rsidRPr="00B06966" w:rsidRDefault="00800473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755E71C8" w14:textId="77777777" w:rsidR="00B06966" w:rsidRPr="00B06966" w:rsidRDefault="00800473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433FEF61" w14:textId="77777777" w:rsidR="00B06966" w:rsidRPr="00B06966" w:rsidRDefault="00800473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06CF4178" w14:textId="77777777" w:rsidR="00B06966" w:rsidRPr="00B06966" w:rsidRDefault="00800473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580F5B47" w14:textId="77777777" w:rsidR="00B06966" w:rsidRPr="00B06966" w:rsidRDefault="00800473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602DA5F5" w14:textId="77777777" w:rsidR="00B06966" w:rsidRPr="00B06966" w:rsidRDefault="00800473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524488CF" w14:textId="77777777" w:rsidR="00B06966" w:rsidRPr="00B06966" w:rsidRDefault="00800473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2A41611D" w14:textId="17D93315" w:rsidR="00B06966" w:rsidRDefault="00800473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02896A39" w14:textId="6CBCCC05" w:rsidR="001C4BA9" w:rsidRDefault="001C4BA9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21EBC851" w14:textId="6D709694" w:rsidR="001C4BA9" w:rsidRDefault="001C4BA9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134D8CBA" w14:textId="77777777" w:rsidR="001C4BA9" w:rsidRPr="00B06966" w:rsidRDefault="001C4BA9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29376F4D" w14:textId="7AA81610" w:rsidR="00B06966" w:rsidRDefault="00800473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1D634C1D" w14:textId="77777777" w:rsidR="00E41B76" w:rsidRPr="00B06966" w:rsidRDefault="00E41B76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4EB5A7AD" w14:textId="77777777" w:rsidR="00B06966" w:rsidRPr="00B06966" w:rsidRDefault="00800473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29EE755C" w14:textId="1231B429" w:rsidR="00B06966" w:rsidRDefault="006B31D0" w:rsidP="00B0696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Arial"/>
          <w:szCs w:val="20"/>
          <w:lang w:eastAsia="hr-HR"/>
        </w:rPr>
      </w:pPr>
      <w:r>
        <w:rPr>
          <w:rFonts w:ascii="Calibri" w:eastAsia="Times New Roman" w:hAnsi="Calibri" w:cs="Arial"/>
          <w:szCs w:val="20"/>
          <w:lang w:eastAsia="hr-HR"/>
        </w:rPr>
        <w:t xml:space="preserve">Zagreb, </w:t>
      </w:r>
      <w:r w:rsidR="001C4BA9">
        <w:rPr>
          <w:rFonts w:ascii="Calibri" w:eastAsia="Times New Roman" w:hAnsi="Calibri" w:cs="Arial"/>
          <w:szCs w:val="20"/>
          <w:lang w:eastAsia="hr-HR"/>
        </w:rPr>
        <w:t>travanj</w:t>
      </w:r>
      <w:r w:rsidR="00BF6413" w:rsidRPr="00B06966">
        <w:rPr>
          <w:rFonts w:ascii="Calibri" w:eastAsia="Times New Roman" w:hAnsi="Calibri" w:cs="Arial"/>
          <w:szCs w:val="20"/>
          <w:lang w:eastAsia="hr-HR"/>
        </w:rPr>
        <w:t xml:space="preserve"> 20</w:t>
      </w:r>
      <w:r w:rsidR="001C4BA9">
        <w:rPr>
          <w:rFonts w:ascii="Calibri" w:eastAsia="Times New Roman" w:hAnsi="Calibri" w:cs="Arial"/>
          <w:szCs w:val="20"/>
          <w:lang w:eastAsia="hr-HR"/>
        </w:rPr>
        <w:t>21</w:t>
      </w:r>
      <w:r w:rsidR="00BF6413" w:rsidRPr="00B06966">
        <w:rPr>
          <w:rFonts w:ascii="Calibri" w:eastAsia="Times New Roman" w:hAnsi="Calibri" w:cs="Arial"/>
          <w:szCs w:val="20"/>
          <w:lang w:eastAsia="hr-HR"/>
        </w:rPr>
        <w:t>. g</w:t>
      </w:r>
      <w:r w:rsidR="001C4BA9">
        <w:rPr>
          <w:rFonts w:ascii="Calibri" w:eastAsia="Times New Roman" w:hAnsi="Calibri" w:cs="Arial"/>
          <w:szCs w:val="20"/>
          <w:lang w:eastAsia="hr-HR"/>
        </w:rPr>
        <w:t>od</w:t>
      </w:r>
      <w:r w:rsidR="00BF6413" w:rsidRPr="00B06966">
        <w:rPr>
          <w:rFonts w:ascii="Calibri" w:eastAsia="Times New Roman" w:hAnsi="Calibri" w:cs="Arial"/>
          <w:szCs w:val="20"/>
          <w:lang w:eastAsia="hr-HR"/>
        </w:rPr>
        <w:t>.</w:t>
      </w:r>
    </w:p>
    <w:p w14:paraId="3C191846" w14:textId="77777777" w:rsidR="006B31D0" w:rsidRDefault="006B31D0" w:rsidP="00B0696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Arial"/>
          <w:szCs w:val="20"/>
          <w:lang w:eastAsia="hr-HR"/>
        </w:rPr>
        <w:sectPr w:rsidR="006B31D0" w:rsidSect="003D1A0F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C504B5" w14:textId="77777777" w:rsidR="00B06966" w:rsidRPr="00B06966" w:rsidRDefault="00BF6413" w:rsidP="00B06966">
      <w:pPr>
        <w:spacing w:after="240" w:line="240" w:lineRule="auto"/>
        <w:rPr>
          <w:rFonts w:ascii="Calibri" w:eastAsia="Times New Roman" w:hAnsi="Calibri" w:cs="Arial"/>
          <w:b/>
        </w:rPr>
      </w:pPr>
      <w:r w:rsidRPr="00B06966">
        <w:rPr>
          <w:rFonts w:ascii="Calibri" w:eastAsia="Times New Roman" w:hAnsi="Calibri" w:cs="Arial"/>
          <w:b/>
        </w:rPr>
        <w:lastRenderedPageBreak/>
        <w:t>1. UVOD</w:t>
      </w:r>
    </w:p>
    <w:p w14:paraId="4594EA13" w14:textId="643E9777" w:rsidR="001678C0" w:rsidRDefault="001C4BA9" w:rsidP="003E4719">
      <w:pPr>
        <w:spacing w:after="12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Tijekom 2012. godine izvedena je, za potrebe navodnjavanja, istražna bušotina B-1 u koju je ugrađena </w:t>
      </w:r>
      <w:proofErr w:type="spellStart"/>
      <w:r>
        <w:rPr>
          <w:rFonts w:ascii="Calibri" w:eastAsia="Times New Roman" w:hAnsi="Calibri" w:cs="Arial"/>
        </w:rPr>
        <w:t>piezometarska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kostrukcija</w:t>
      </w:r>
      <w:proofErr w:type="spellEnd"/>
      <w:r>
        <w:rPr>
          <w:rFonts w:ascii="Calibri" w:eastAsia="Times New Roman" w:hAnsi="Calibri" w:cs="Arial"/>
        </w:rPr>
        <w:t xml:space="preserve"> promjera </w:t>
      </w:r>
      <w:r w:rsidRPr="0046033D">
        <w:rPr>
          <w:rFonts w:ascii="Calibri" w:eastAsia="Times New Roman" w:hAnsi="Calibri" w:cs="Arial"/>
        </w:rPr>
        <w:t xml:space="preserve">Ø = </w:t>
      </w:r>
      <w:r>
        <w:rPr>
          <w:rFonts w:ascii="Calibri" w:eastAsia="Times New Roman" w:hAnsi="Calibri" w:cs="Arial"/>
        </w:rPr>
        <w:t>104</w:t>
      </w:r>
      <w:r w:rsidRPr="0046033D">
        <w:rPr>
          <w:rFonts w:ascii="Calibri" w:eastAsia="Times New Roman" w:hAnsi="Calibri" w:cs="Arial"/>
        </w:rPr>
        <w:t xml:space="preserve"> mm</w:t>
      </w:r>
      <w:r>
        <w:rPr>
          <w:rFonts w:ascii="Calibri" w:eastAsia="Times New Roman" w:hAnsi="Calibri" w:cs="Arial"/>
        </w:rPr>
        <w:t xml:space="preserve"> (4“). Ispitivanje bušotine je provedeno na kraju dugog sušnog razdoblja, a polučeni rezultati su pokazali da se na toj lokaciji mogu zahvatiti značajne količine podzemne vode.</w:t>
      </w:r>
    </w:p>
    <w:p w14:paraId="5045A112" w14:textId="598BFF1C" w:rsidR="001C4BA9" w:rsidRDefault="001C4BA9" w:rsidP="003E4719">
      <w:pPr>
        <w:spacing w:after="12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Tijekom 2018. godine izveden je u neposrednoj blizini istražne bušotine (na udaljenosti desetak metara) zdenac B-1 dubine </w:t>
      </w:r>
      <w:r w:rsidR="000C733A">
        <w:rPr>
          <w:rFonts w:ascii="Calibri" w:eastAsia="Times New Roman" w:hAnsi="Calibri" w:cs="Arial"/>
        </w:rPr>
        <w:t xml:space="preserve">75 m. Ispitivanjem zdenca je utvrđena njegova izdašnost, koja je znatno manja od očekivane, čak manja od one utvrđene na prethodno izvedenom </w:t>
      </w:r>
      <w:proofErr w:type="spellStart"/>
      <w:r w:rsidR="000C733A">
        <w:rPr>
          <w:rFonts w:ascii="Calibri" w:eastAsia="Times New Roman" w:hAnsi="Calibri" w:cs="Arial"/>
        </w:rPr>
        <w:t>piezometru</w:t>
      </w:r>
      <w:proofErr w:type="spellEnd"/>
      <w:r w:rsidR="000C733A">
        <w:rPr>
          <w:rFonts w:ascii="Calibri" w:eastAsia="Times New Roman" w:hAnsi="Calibri" w:cs="Arial"/>
        </w:rPr>
        <w:t>.</w:t>
      </w:r>
    </w:p>
    <w:p w14:paraId="6AC6C9AF" w14:textId="5E4192F1" w:rsidR="000C733A" w:rsidRDefault="000C733A" w:rsidP="003E4719">
      <w:pPr>
        <w:spacing w:after="12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Kako bi se utvrdili uzroci dobivenih rezultata potrebno je provesti dodatno osvajanje i ispitivanje </w:t>
      </w:r>
      <w:proofErr w:type="spellStart"/>
      <w:r>
        <w:rPr>
          <w:rFonts w:ascii="Calibri" w:eastAsia="Times New Roman" w:hAnsi="Calibri" w:cs="Arial"/>
        </w:rPr>
        <w:t>piezometra</w:t>
      </w:r>
      <w:proofErr w:type="spellEnd"/>
      <w:r>
        <w:rPr>
          <w:rFonts w:ascii="Calibri" w:eastAsia="Times New Roman" w:hAnsi="Calibri" w:cs="Arial"/>
        </w:rPr>
        <w:t xml:space="preserve"> i zdenca B-1.</w:t>
      </w:r>
    </w:p>
    <w:p w14:paraId="7CE4C034" w14:textId="77777777" w:rsidR="004367DC" w:rsidRDefault="004367DC" w:rsidP="00B06966">
      <w:pPr>
        <w:spacing w:after="120" w:line="240" w:lineRule="auto"/>
        <w:jc w:val="both"/>
        <w:rPr>
          <w:rFonts w:ascii="Calibri" w:eastAsia="Times New Roman" w:hAnsi="Calibri" w:cs="Arial"/>
        </w:rPr>
      </w:pPr>
    </w:p>
    <w:p w14:paraId="6EAE7AE8" w14:textId="77777777" w:rsidR="00B06966" w:rsidRPr="00DE44B5" w:rsidRDefault="00BF6413" w:rsidP="00B06966">
      <w:pPr>
        <w:spacing w:after="240" w:line="240" w:lineRule="auto"/>
        <w:jc w:val="both"/>
        <w:rPr>
          <w:rFonts w:ascii="Calibri" w:eastAsia="Times New Roman" w:hAnsi="Calibri" w:cs="Arial"/>
        </w:rPr>
      </w:pPr>
      <w:r w:rsidRPr="00DE44B5">
        <w:rPr>
          <w:rFonts w:ascii="Calibri" w:eastAsia="Times New Roman" w:hAnsi="Calibri" w:cs="Arial"/>
          <w:b/>
        </w:rPr>
        <w:t>2.   CILJ ISTRAŽIVANJA</w:t>
      </w:r>
    </w:p>
    <w:p w14:paraId="1884AEA0" w14:textId="7BC6EFA4" w:rsidR="000C733A" w:rsidRDefault="000C733A" w:rsidP="00B06966">
      <w:pPr>
        <w:spacing w:after="12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Polučeni rezultati ispitivanja zdenca B-1, te nereagiranje razine podzemne vode u </w:t>
      </w:r>
      <w:proofErr w:type="spellStart"/>
      <w:r>
        <w:rPr>
          <w:rFonts w:ascii="Calibri" w:eastAsia="Times New Roman" w:hAnsi="Calibri" w:cs="Arial"/>
        </w:rPr>
        <w:t>piezometru</w:t>
      </w:r>
      <w:proofErr w:type="spellEnd"/>
      <w:r>
        <w:rPr>
          <w:rFonts w:ascii="Calibri" w:eastAsia="Times New Roman" w:hAnsi="Calibri" w:cs="Arial"/>
        </w:rPr>
        <w:t xml:space="preserve"> tijekom crpljenja zdenca, mogu biti posljedica različitih događanja i radnji. Stoga je neophodno provesti dodatna ispitivanja zdenca i </w:t>
      </w:r>
      <w:proofErr w:type="spellStart"/>
      <w:r>
        <w:rPr>
          <w:rFonts w:ascii="Calibri" w:eastAsia="Times New Roman" w:hAnsi="Calibri" w:cs="Arial"/>
        </w:rPr>
        <w:t>piezometra</w:t>
      </w:r>
      <w:proofErr w:type="spellEnd"/>
      <w:r>
        <w:rPr>
          <w:rFonts w:ascii="Calibri" w:eastAsia="Times New Roman" w:hAnsi="Calibri" w:cs="Arial"/>
        </w:rPr>
        <w:t xml:space="preserve"> kako bi se utvrdila stvarna izdašnost zdenca B-1.</w:t>
      </w:r>
    </w:p>
    <w:p w14:paraId="6312C28F" w14:textId="533F894F" w:rsidR="00E12C54" w:rsidRDefault="000C733A" w:rsidP="00B06966">
      <w:pPr>
        <w:spacing w:after="12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Krajnji</w:t>
      </w:r>
      <w:r w:rsidR="00BF6413" w:rsidRPr="00B06966">
        <w:rPr>
          <w:rFonts w:ascii="Calibri" w:eastAsia="Times New Roman" w:hAnsi="Calibri" w:cs="Arial"/>
        </w:rPr>
        <w:t xml:space="preserve"> cilj ovih istraživanja je utvrditi </w:t>
      </w:r>
      <w:r w:rsidR="00E12C54">
        <w:rPr>
          <w:rFonts w:ascii="Calibri" w:eastAsia="Times New Roman" w:hAnsi="Calibri" w:cs="Arial"/>
        </w:rPr>
        <w:t xml:space="preserve">izdašnost zdenca B-1 i odrediti eksploatacijski režim crpljenja kojim se ovaj zdenac može koristiti u sustavu navodnjava na području </w:t>
      </w:r>
      <w:proofErr w:type="spellStart"/>
      <w:r w:rsidR="00E12C54">
        <w:rPr>
          <w:rFonts w:ascii="Calibri" w:eastAsia="Times New Roman" w:hAnsi="Calibri" w:cs="Arial"/>
        </w:rPr>
        <w:t>Lišana</w:t>
      </w:r>
      <w:proofErr w:type="spellEnd"/>
      <w:r w:rsidR="00E12C54">
        <w:rPr>
          <w:rFonts w:ascii="Calibri" w:eastAsia="Times New Roman" w:hAnsi="Calibri" w:cs="Arial"/>
        </w:rPr>
        <w:t xml:space="preserve"> </w:t>
      </w:r>
      <w:proofErr w:type="spellStart"/>
      <w:r w:rsidR="00E12C54">
        <w:rPr>
          <w:rFonts w:ascii="Calibri" w:eastAsia="Times New Roman" w:hAnsi="Calibri" w:cs="Arial"/>
        </w:rPr>
        <w:t>Ostravačkih</w:t>
      </w:r>
      <w:proofErr w:type="spellEnd"/>
      <w:r w:rsidR="00E12C54">
        <w:rPr>
          <w:rFonts w:ascii="Calibri" w:eastAsia="Times New Roman" w:hAnsi="Calibri" w:cs="Arial"/>
        </w:rPr>
        <w:t>.</w:t>
      </w:r>
    </w:p>
    <w:p w14:paraId="6E53D198" w14:textId="77777777" w:rsidR="00E12C54" w:rsidRDefault="00E12C54" w:rsidP="00B06966">
      <w:pPr>
        <w:spacing w:after="120" w:line="240" w:lineRule="auto"/>
        <w:jc w:val="both"/>
        <w:rPr>
          <w:rFonts w:ascii="Calibri" w:eastAsia="Times New Roman" w:hAnsi="Calibri" w:cs="Arial"/>
        </w:rPr>
      </w:pPr>
    </w:p>
    <w:p w14:paraId="46EE5108" w14:textId="77777777" w:rsidR="00B06966" w:rsidRPr="00B06966" w:rsidRDefault="00BF6413" w:rsidP="00B06966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Calibri" w:eastAsia="Times New Roman" w:hAnsi="Calibri" w:cs="Arial"/>
          <w:b/>
        </w:rPr>
      </w:pPr>
      <w:r w:rsidRPr="00B06966">
        <w:rPr>
          <w:rFonts w:ascii="Calibri" w:eastAsia="Times New Roman" w:hAnsi="Calibri" w:cs="Arial"/>
          <w:b/>
        </w:rPr>
        <w:t xml:space="preserve">PROJEKTNI ZADATAK </w:t>
      </w:r>
    </w:p>
    <w:p w14:paraId="3FA787AF" w14:textId="00BB986B" w:rsidR="003E4719" w:rsidRDefault="00BF6413" w:rsidP="003E4719">
      <w:pPr>
        <w:spacing w:after="120" w:line="240" w:lineRule="auto"/>
        <w:jc w:val="both"/>
        <w:rPr>
          <w:rFonts w:ascii="Calibri" w:eastAsia="Times New Roman" w:hAnsi="Calibri" w:cs="Arial"/>
        </w:rPr>
      </w:pPr>
      <w:r w:rsidRPr="003E4719">
        <w:rPr>
          <w:rFonts w:ascii="Calibri" w:eastAsia="Times New Roman" w:hAnsi="Calibri" w:cs="Arial"/>
        </w:rPr>
        <w:t>Zbog specifičnosti i složenosti istraživanja</w:t>
      </w:r>
      <w:r w:rsidR="00C86063">
        <w:rPr>
          <w:rFonts w:ascii="Calibri" w:eastAsia="Times New Roman" w:hAnsi="Calibri" w:cs="Arial"/>
        </w:rPr>
        <w:t xml:space="preserve"> i</w:t>
      </w:r>
      <w:r w:rsidR="003D0303">
        <w:rPr>
          <w:rFonts w:ascii="Calibri" w:eastAsia="Times New Roman" w:hAnsi="Calibri" w:cs="Arial"/>
        </w:rPr>
        <w:t xml:space="preserve"> potrebe jasnog definiranja uzroka navedenih pojava,</w:t>
      </w:r>
      <w:r w:rsidRPr="003E4719">
        <w:rPr>
          <w:rFonts w:ascii="Calibri" w:eastAsia="Times New Roman" w:hAnsi="Calibri" w:cs="Arial"/>
        </w:rPr>
        <w:t xml:space="preserve"> </w:t>
      </w:r>
      <w:r w:rsidR="009E73A9">
        <w:rPr>
          <w:rFonts w:ascii="Calibri" w:eastAsia="Times New Roman" w:hAnsi="Calibri" w:cs="Arial"/>
        </w:rPr>
        <w:t xml:space="preserve"> </w:t>
      </w:r>
      <w:r w:rsidRPr="003E4719">
        <w:rPr>
          <w:rFonts w:ascii="Calibri" w:eastAsia="Times New Roman" w:hAnsi="Calibri" w:cs="Arial"/>
        </w:rPr>
        <w:t xml:space="preserve"> predviđeno je da se vodoistražni radovi provedu u </w:t>
      </w:r>
      <w:r w:rsidR="00C86063">
        <w:rPr>
          <w:rFonts w:ascii="Calibri" w:eastAsia="Times New Roman" w:hAnsi="Calibri" w:cs="Arial"/>
        </w:rPr>
        <w:t>nekoliko</w:t>
      </w:r>
      <w:r w:rsidRPr="002D6D8D">
        <w:rPr>
          <w:rFonts w:ascii="Calibri" w:eastAsia="Times New Roman" w:hAnsi="Calibri" w:cs="Arial"/>
        </w:rPr>
        <w:t xml:space="preserve"> faz</w:t>
      </w:r>
      <w:r w:rsidR="00C86063">
        <w:rPr>
          <w:rFonts w:ascii="Calibri" w:eastAsia="Times New Roman" w:hAnsi="Calibri" w:cs="Arial"/>
        </w:rPr>
        <w:t>a</w:t>
      </w:r>
      <w:r w:rsidR="004367DC" w:rsidRPr="002D6D8D">
        <w:rPr>
          <w:rFonts w:ascii="Calibri" w:eastAsia="Times New Roman" w:hAnsi="Calibri" w:cs="Arial"/>
        </w:rPr>
        <w:t>:</w:t>
      </w:r>
      <w:r w:rsidR="003E4719">
        <w:rPr>
          <w:rFonts w:ascii="Calibri" w:eastAsia="Times New Roman" w:hAnsi="Calibri" w:cs="Arial"/>
        </w:rPr>
        <w:tab/>
      </w:r>
    </w:p>
    <w:p w14:paraId="07B80D5F" w14:textId="159D11B4" w:rsidR="005C3DE1" w:rsidRPr="005C3DE1" w:rsidRDefault="00C86063" w:rsidP="00C86063">
      <w:pPr>
        <w:spacing w:after="240" w:line="240" w:lineRule="auto"/>
        <w:jc w:val="both"/>
        <w:rPr>
          <w:rFonts w:ascii="Calibri" w:eastAsia="Times New Roman" w:hAnsi="Calibri" w:cs="Arial"/>
          <w:b/>
          <w:u w:val="single"/>
        </w:rPr>
      </w:pPr>
      <w:r>
        <w:rPr>
          <w:rFonts w:ascii="Calibri" w:eastAsia="Times New Roman" w:hAnsi="Calibri" w:cs="Arial"/>
          <w:b/>
          <w:u w:val="single"/>
        </w:rPr>
        <w:t xml:space="preserve">Dinamika </w:t>
      </w:r>
      <w:r w:rsidR="005C3DE1" w:rsidRPr="005C3DE1">
        <w:rPr>
          <w:rFonts w:ascii="Calibri" w:eastAsia="Times New Roman" w:hAnsi="Calibri" w:cs="Arial"/>
          <w:b/>
          <w:u w:val="single"/>
        </w:rPr>
        <w:t>izvođenja radova</w:t>
      </w:r>
    </w:p>
    <w:p w14:paraId="3AE5A205" w14:textId="490A27C5" w:rsidR="005C3DE1" w:rsidRPr="0046033D" w:rsidRDefault="00C86063" w:rsidP="00C86063">
      <w:pPr>
        <w:tabs>
          <w:tab w:val="left" w:pos="567"/>
        </w:tabs>
        <w:spacing w:after="120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3.1.</w:t>
      </w:r>
      <w:r>
        <w:rPr>
          <w:rFonts w:ascii="Calibri" w:eastAsia="Times New Roman" w:hAnsi="Calibri" w:cs="Arial"/>
          <w:b/>
        </w:rPr>
        <w:tab/>
        <w:t>DEMONTAŽA UGRAĐENE CRPKE IZ ZDENCA B-1</w:t>
      </w:r>
    </w:p>
    <w:p w14:paraId="36754A97" w14:textId="5594876F" w:rsidR="005C3DE1" w:rsidRDefault="00C86063" w:rsidP="00C86063">
      <w:pPr>
        <w:spacing w:after="120" w:line="240" w:lineRule="auto"/>
        <w:jc w:val="both"/>
        <w:rPr>
          <w:rFonts w:ascii="Calibri" w:eastAsia="Times New Roman" w:hAnsi="Calibri" w:cs="Arial"/>
          <w:bCs/>
        </w:rPr>
      </w:pPr>
      <w:r w:rsidRPr="00C86063">
        <w:rPr>
          <w:rFonts w:ascii="Calibri" w:eastAsia="Times New Roman" w:hAnsi="Calibri" w:cs="Arial"/>
          <w:bCs/>
        </w:rPr>
        <w:t>U</w:t>
      </w:r>
      <w:r>
        <w:rPr>
          <w:rFonts w:ascii="Calibri" w:eastAsia="Times New Roman" w:hAnsi="Calibri" w:cs="Arial"/>
          <w:bCs/>
        </w:rPr>
        <w:t xml:space="preserve"> zdenac B-1 je ugrađena potopna crpka prevelikog kapaciteta s kojom se ne mogu, zbog grijanja motora kod velikog </w:t>
      </w:r>
      <w:proofErr w:type="spellStart"/>
      <w:r>
        <w:rPr>
          <w:rFonts w:ascii="Calibri" w:eastAsia="Times New Roman" w:hAnsi="Calibri" w:cs="Arial"/>
          <w:bCs/>
        </w:rPr>
        <w:t>prigušenja</w:t>
      </w:r>
      <w:proofErr w:type="spellEnd"/>
      <w:r>
        <w:rPr>
          <w:rFonts w:ascii="Calibri" w:eastAsia="Times New Roman" w:hAnsi="Calibri" w:cs="Arial"/>
          <w:bCs/>
        </w:rPr>
        <w:t>, provesti planirana ispitivanja. Uz to, na način kako je ugrađena crpka, nije moguće mjeriti razinu podzemne vode tijekom provedbe pokusnih crpljenja.</w:t>
      </w:r>
    </w:p>
    <w:p w14:paraId="3E1C93AD" w14:textId="0961539A" w:rsidR="00C86063" w:rsidRDefault="00C86063" w:rsidP="00C86063">
      <w:pPr>
        <w:spacing w:after="120" w:line="240" w:lineRule="auto"/>
        <w:jc w:val="both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>Demontaža crpke iz zdenca B-1 mora se provesti korištenjem bušaćeg stroja male težine, s gusjenicama od gume ili teflona, kako se ne bi oštetil</w:t>
      </w:r>
      <w:r w:rsidR="00431417">
        <w:rPr>
          <w:rFonts w:ascii="Calibri" w:eastAsia="Times New Roman" w:hAnsi="Calibri" w:cs="Arial"/>
          <w:bCs/>
        </w:rPr>
        <w:t>o okno u kojem se nalazi zdenac.</w:t>
      </w:r>
    </w:p>
    <w:p w14:paraId="75D0EC06" w14:textId="0C82F239" w:rsidR="00431417" w:rsidRPr="00431417" w:rsidRDefault="00431417" w:rsidP="0050001B">
      <w:pPr>
        <w:tabs>
          <w:tab w:val="left" w:pos="567"/>
        </w:tabs>
        <w:spacing w:before="240" w:after="120" w:line="240" w:lineRule="auto"/>
        <w:jc w:val="both"/>
        <w:rPr>
          <w:rFonts w:ascii="Calibri" w:eastAsia="Times New Roman" w:hAnsi="Calibri" w:cs="Arial"/>
          <w:b/>
        </w:rPr>
      </w:pPr>
      <w:r w:rsidRPr="00431417">
        <w:rPr>
          <w:rFonts w:ascii="Calibri" w:eastAsia="Times New Roman" w:hAnsi="Calibri" w:cs="Arial"/>
          <w:b/>
        </w:rPr>
        <w:t>3.2.</w:t>
      </w:r>
      <w:r w:rsidRPr="00431417">
        <w:rPr>
          <w:rFonts w:ascii="Calibri" w:eastAsia="Times New Roman" w:hAnsi="Calibri" w:cs="Arial"/>
          <w:b/>
        </w:rPr>
        <w:tab/>
        <w:t>ISPITIVANJE PIEZOMETRA B-1</w:t>
      </w:r>
    </w:p>
    <w:p w14:paraId="169323B1" w14:textId="78D1980C" w:rsidR="00431417" w:rsidRPr="00431417" w:rsidRDefault="00431417" w:rsidP="00431417">
      <w:pPr>
        <w:tabs>
          <w:tab w:val="left" w:pos="567"/>
        </w:tabs>
        <w:spacing w:after="120" w:line="240" w:lineRule="auto"/>
        <w:jc w:val="both"/>
        <w:rPr>
          <w:rFonts w:ascii="Calibri" w:eastAsia="Times New Roman" w:hAnsi="Calibri" w:cs="Arial"/>
          <w:b/>
        </w:rPr>
      </w:pPr>
      <w:r w:rsidRPr="00431417">
        <w:rPr>
          <w:rFonts w:ascii="Calibri" w:eastAsia="Times New Roman" w:hAnsi="Calibri" w:cs="Arial"/>
          <w:b/>
        </w:rPr>
        <w:t>3.2.1.</w:t>
      </w:r>
      <w:r w:rsidRPr="00431417">
        <w:rPr>
          <w:rFonts w:ascii="Calibri" w:eastAsia="Times New Roman" w:hAnsi="Calibri" w:cs="Arial"/>
          <w:b/>
        </w:rPr>
        <w:tab/>
        <w:t xml:space="preserve">Pokusno crpljenje metodom </w:t>
      </w:r>
      <w:proofErr w:type="spellStart"/>
      <w:r w:rsidRPr="00431417">
        <w:rPr>
          <w:rFonts w:ascii="Calibri" w:eastAsia="Times New Roman" w:hAnsi="Calibri" w:cs="Arial"/>
          <w:b/>
        </w:rPr>
        <w:t>step</w:t>
      </w:r>
      <w:proofErr w:type="spellEnd"/>
      <w:r w:rsidRPr="00431417">
        <w:rPr>
          <w:rFonts w:ascii="Calibri" w:eastAsia="Times New Roman" w:hAnsi="Calibri" w:cs="Arial"/>
          <w:b/>
        </w:rPr>
        <w:t>-testa</w:t>
      </w:r>
      <w:r w:rsidR="0074544F">
        <w:rPr>
          <w:rFonts w:ascii="Calibri" w:eastAsia="Times New Roman" w:hAnsi="Calibri" w:cs="Arial"/>
          <w:b/>
        </w:rPr>
        <w:t xml:space="preserve"> prije dodatnog osvajanja</w:t>
      </w:r>
    </w:p>
    <w:p w14:paraId="0A345CB6" w14:textId="3FDD3D5E" w:rsidR="00431417" w:rsidRDefault="00431417" w:rsidP="00431417">
      <w:pPr>
        <w:tabs>
          <w:tab w:val="left" w:pos="567"/>
        </w:tabs>
        <w:spacing w:after="120" w:line="240" w:lineRule="auto"/>
        <w:jc w:val="both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 xml:space="preserve">Na početku ispitivanja </w:t>
      </w:r>
      <w:proofErr w:type="spellStart"/>
      <w:r>
        <w:rPr>
          <w:rFonts w:ascii="Calibri" w:eastAsia="Times New Roman" w:hAnsi="Calibri" w:cs="Arial"/>
          <w:bCs/>
        </w:rPr>
        <w:t>piezometra</w:t>
      </w:r>
      <w:proofErr w:type="spellEnd"/>
      <w:r>
        <w:rPr>
          <w:rFonts w:ascii="Calibri" w:eastAsia="Times New Roman" w:hAnsi="Calibri" w:cs="Arial"/>
          <w:bCs/>
        </w:rPr>
        <w:t xml:space="preserve"> B-1 potrebno je provesti pokusno crpljenje metodom </w:t>
      </w:r>
      <w:proofErr w:type="spellStart"/>
      <w:r>
        <w:rPr>
          <w:rFonts w:ascii="Calibri" w:eastAsia="Times New Roman" w:hAnsi="Calibri" w:cs="Arial"/>
          <w:bCs/>
        </w:rPr>
        <w:t>step</w:t>
      </w:r>
      <w:proofErr w:type="spellEnd"/>
      <w:r>
        <w:rPr>
          <w:rFonts w:ascii="Calibri" w:eastAsia="Times New Roman" w:hAnsi="Calibri" w:cs="Arial"/>
          <w:bCs/>
        </w:rPr>
        <w:t xml:space="preserve">-testa, s istim kapacitetima crpljenja kao što je to načinjeno 2012. godine tijekom njegovog ispitivanja, kako bi se utvrdilo postoje li neke promjene izdašnosti </w:t>
      </w:r>
      <w:proofErr w:type="spellStart"/>
      <w:r>
        <w:rPr>
          <w:rFonts w:ascii="Calibri" w:eastAsia="Times New Roman" w:hAnsi="Calibri" w:cs="Arial"/>
          <w:bCs/>
        </w:rPr>
        <w:t>piezometra</w:t>
      </w:r>
      <w:proofErr w:type="spellEnd"/>
      <w:r>
        <w:rPr>
          <w:rFonts w:ascii="Calibri" w:eastAsia="Times New Roman" w:hAnsi="Calibri" w:cs="Arial"/>
          <w:bCs/>
        </w:rPr>
        <w:t xml:space="preserve"> uzrokovane izvedbom zdenca B-1 u neposrednoj blizini.</w:t>
      </w:r>
    </w:p>
    <w:p w14:paraId="43A4CAC3" w14:textId="4B3C9E7F" w:rsidR="00005D1B" w:rsidRPr="00D2737D" w:rsidRDefault="00005D1B" w:rsidP="00005D1B">
      <w:pPr>
        <w:spacing w:after="120" w:line="240" w:lineRule="auto"/>
        <w:jc w:val="both"/>
        <w:rPr>
          <w:rFonts w:ascii="Calibri" w:eastAsia="Times New Roman" w:hAnsi="Calibri" w:cs="Arial"/>
        </w:rPr>
      </w:pPr>
      <w:r w:rsidRPr="00D2737D">
        <w:rPr>
          <w:rFonts w:ascii="Calibri" w:eastAsia="Times New Roman" w:hAnsi="Calibri" w:cs="Arial"/>
        </w:rPr>
        <w:t>Za provedbu pokusnog crpljenja potrebno je osigurati potopn</w:t>
      </w:r>
      <w:r>
        <w:rPr>
          <w:rFonts w:ascii="Calibri" w:eastAsia="Times New Roman" w:hAnsi="Calibri" w:cs="Arial"/>
        </w:rPr>
        <w:t>u</w:t>
      </w:r>
      <w:r w:rsidRPr="00D2737D">
        <w:rPr>
          <w:rFonts w:ascii="Calibri" w:eastAsia="Times New Roman" w:hAnsi="Calibri" w:cs="Arial"/>
        </w:rPr>
        <w:t xml:space="preserve"> crpk</w:t>
      </w:r>
      <w:r>
        <w:rPr>
          <w:rFonts w:ascii="Calibri" w:eastAsia="Times New Roman" w:hAnsi="Calibri" w:cs="Arial"/>
        </w:rPr>
        <w:t xml:space="preserve">u </w:t>
      </w:r>
      <w:r w:rsidRPr="00D2737D">
        <w:rPr>
          <w:rFonts w:ascii="Calibri" w:eastAsia="Times New Roman" w:hAnsi="Calibri" w:cs="Arial"/>
        </w:rPr>
        <w:t xml:space="preserve">Ø = </w:t>
      </w:r>
      <w:r>
        <w:rPr>
          <w:rFonts w:ascii="Calibri" w:eastAsia="Times New Roman" w:hAnsi="Calibri" w:cs="Arial"/>
        </w:rPr>
        <w:t>4</w:t>
      </w:r>
      <w:r w:rsidRPr="00D2737D">
        <w:rPr>
          <w:rFonts w:ascii="Calibri" w:eastAsia="Times New Roman" w:hAnsi="Calibri" w:cs="Arial"/>
        </w:rPr>
        <w:t xml:space="preserve">“ kapaciteta Q = </w:t>
      </w:r>
      <w:r>
        <w:rPr>
          <w:rFonts w:ascii="Calibri" w:eastAsia="Times New Roman" w:hAnsi="Calibri" w:cs="Arial"/>
        </w:rPr>
        <w:t>5</w:t>
      </w:r>
      <w:r w:rsidRPr="00D2737D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t>L</w:t>
      </w:r>
      <w:r w:rsidRPr="00D2737D">
        <w:rPr>
          <w:rFonts w:ascii="Calibri" w:eastAsia="Times New Roman" w:hAnsi="Calibri" w:cs="Arial"/>
        </w:rPr>
        <w:t xml:space="preserve">/s uz visinu dizanja H = </w:t>
      </w:r>
      <w:r>
        <w:rPr>
          <w:rFonts w:ascii="Calibri" w:eastAsia="Times New Roman" w:hAnsi="Calibri" w:cs="Arial"/>
        </w:rPr>
        <w:t>5</w:t>
      </w:r>
      <w:r w:rsidRPr="00D2737D">
        <w:rPr>
          <w:rFonts w:ascii="Calibri" w:eastAsia="Times New Roman" w:hAnsi="Calibri" w:cs="Arial"/>
        </w:rPr>
        <w:t>0 m, te agregat odgovarajuće snage.</w:t>
      </w:r>
    </w:p>
    <w:p w14:paraId="258819E3" w14:textId="2DCE78F5" w:rsidR="00431417" w:rsidRDefault="00431417" w:rsidP="00431417">
      <w:pPr>
        <w:tabs>
          <w:tab w:val="left" w:pos="567"/>
        </w:tabs>
        <w:spacing w:after="120" w:line="240" w:lineRule="auto"/>
        <w:jc w:val="both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>Pokusno crpljenje je potrebno provesti s tri različita kapaciteta crpljenja u trajanju od 3 x 4 sata. Nakon prestanka crpljenja je potrebno pratiti povrat razine podzemne vode do statičke razine koja je bila prije početka pokusnog crpljenja.</w:t>
      </w:r>
    </w:p>
    <w:p w14:paraId="32D7DC6F" w14:textId="1845AF60" w:rsidR="00431417" w:rsidRDefault="00431417" w:rsidP="00431417">
      <w:pPr>
        <w:tabs>
          <w:tab w:val="left" w:pos="567"/>
        </w:tabs>
        <w:spacing w:after="120" w:line="240" w:lineRule="auto"/>
        <w:jc w:val="both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lastRenderedPageBreak/>
        <w:t>Tijekom provedbe pokusnog crpljenja potrebno je pratiti promjene razine podzemne vode na zdencu B-1 i lokvi koja se nala</w:t>
      </w:r>
      <w:r w:rsidR="00543955">
        <w:rPr>
          <w:rFonts w:ascii="Calibri" w:eastAsia="Times New Roman" w:hAnsi="Calibri" w:cs="Arial"/>
          <w:bCs/>
        </w:rPr>
        <w:t>z</w:t>
      </w:r>
      <w:r>
        <w:rPr>
          <w:rFonts w:ascii="Calibri" w:eastAsia="Times New Roman" w:hAnsi="Calibri" w:cs="Arial"/>
          <w:bCs/>
        </w:rPr>
        <w:t>i na udaljenosti od cca 80 m od zdenca.</w:t>
      </w:r>
    </w:p>
    <w:p w14:paraId="2F1F3456" w14:textId="4465BA49" w:rsidR="00431417" w:rsidRDefault="00431417" w:rsidP="00431417">
      <w:pPr>
        <w:tabs>
          <w:tab w:val="left" w:pos="567"/>
        </w:tabs>
        <w:spacing w:after="120" w:line="240" w:lineRule="auto"/>
        <w:jc w:val="both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>Sva mjerenja razine podzemne vode, na svim opažačkim mjestima, se moraju provesti korištenjem automatskih mjerača (</w:t>
      </w:r>
      <w:proofErr w:type="spellStart"/>
      <w:r>
        <w:rPr>
          <w:rFonts w:ascii="Calibri" w:eastAsia="Times New Roman" w:hAnsi="Calibri" w:cs="Arial"/>
          <w:bCs/>
        </w:rPr>
        <w:t>loggera</w:t>
      </w:r>
      <w:proofErr w:type="spellEnd"/>
      <w:r>
        <w:rPr>
          <w:rFonts w:ascii="Calibri" w:eastAsia="Times New Roman" w:hAnsi="Calibri" w:cs="Arial"/>
          <w:bCs/>
        </w:rPr>
        <w:t>), a kontrolna mjerenja na svim objektima ručnim mjeračima podzemne vode s točnošću +/- 1 cm.</w:t>
      </w:r>
    </w:p>
    <w:p w14:paraId="0DA85625" w14:textId="050507F0" w:rsidR="00543955" w:rsidRDefault="00543955" w:rsidP="00431417">
      <w:pPr>
        <w:tabs>
          <w:tab w:val="left" w:pos="567"/>
        </w:tabs>
        <w:spacing w:after="120" w:line="240" w:lineRule="auto"/>
        <w:jc w:val="both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 xml:space="preserve">Vremenski intervali mjerenja na </w:t>
      </w:r>
      <w:proofErr w:type="spellStart"/>
      <w:r>
        <w:rPr>
          <w:rFonts w:ascii="Calibri" w:eastAsia="Times New Roman" w:hAnsi="Calibri" w:cs="Arial"/>
          <w:bCs/>
        </w:rPr>
        <w:t>loggerima</w:t>
      </w:r>
      <w:proofErr w:type="spellEnd"/>
      <w:r>
        <w:rPr>
          <w:rFonts w:ascii="Calibri" w:eastAsia="Times New Roman" w:hAnsi="Calibri" w:cs="Arial"/>
          <w:bCs/>
        </w:rPr>
        <w:t xml:space="preserve"> moraju biti svakih 1 (jednu) minutu, a kontrolna mjerenja ručnim mjeračima je potrebno provesti u standardnim vremenskim intervalima.</w:t>
      </w:r>
    </w:p>
    <w:p w14:paraId="666B137D" w14:textId="77777777" w:rsidR="00005D1B" w:rsidRPr="00D2737D" w:rsidRDefault="00005D1B" w:rsidP="00005D1B">
      <w:pPr>
        <w:spacing w:after="120" w:line="240" w:lineRule="auto"/>
        <w:jc w:val="both"/>
        <w:rPr>
          <w:rFonts w:ascii="Calibri" w:eastAsia="Times New Roman" w:hAnsi="Calibri" w:cs="Arial"/>
        </w:rPr>
      </w:pPr>
      <w:r w:rsidRPr="00D2737D">
        <w:rPr>
          <w:rFonts w:ascii="Calibri" w:eastAsia="Times New Roman" w:hAnsi="Calibri" w:cs="Arial"/>
        </w:rPr>
        <w:t xml:space="preserve">Crpljenu vodu tijekom provedbe pokusnog crpljenja treba odvesti privremenim cjevovodom na udaljenost minimalno </w:t>
      </w:r>
      <w:r>
        <w:rPr>
          <w:rFonts w:ascii="Calibri" w:eastAsia="Times New Roman" w:hAnsi="Calibri" w:cs="Arial"/>
        </w:rPr>
        <w:t>1</w:t>
      </w:r>
      <w:r w:rsidRPr="00D2737D">
        <w:rPr>
          <w:rFonts w:ascii="Calibri" w:eastAsia="Times New Roman" w:hAnsi="Calibri" w:cs="Arial"/>
        </w:rPr>
        <w:t xml:space="preserve">00 m od bušotine, da ne bi došlo do </w:t>
      </w:r>
      <w:proofErr w:type="spellStart"/>
      <w:r w:rsidRPr="00D2737D">
        <w:rPr>
          <w:rFonts w:ascii="Calibri" w:eastAsia="Times New Roman" w:hAnsi="Calibri" w:cs="Arial"/>
        </w:rPr>
        <w:t>recirkulacije</w:t>
      </w:r>
      <w:proofErr w:type="spellEnd"/>
      <w:r w:rsidRPr="00D2737D">
        <w:rPr>
          <w:rFonts w:ascii="Calibri" w:eastAsia="Times New Roman" w:hAnsi="Calibri" w:cs="Arial"/>
        </w:rPr>
        <w:t>.</w:t>
      </w:r>
    </w:p>
    <w:p w14:paraId="04E5B6BE" w14:textId="14FFEA1E" w:rsidR="00543955" w:rsidRPr="00543955" w:rsidRDefault="00543955" w:rsidP="004A398B">
      <w:pPr>
        <w:tabs>
          <w:tab w:val="left" w:pos="567"/>
        </w:tabs>
        <w:spacing w:before="240" w:after="120" w:line="240" w:lineRule="auto"/>
        <w:jc w:val="both"/>
        <w:rPr>
          <w:rFonts w:ascii="Calibri" w:eastAsia="Times New Roman" w:hAnsi="Calibri" w:cs="Arial"/>
          <w:b/>
        </w:rPr>
      </w:pPr>
      <w:r w:rsidRPr="00543955">
        <w:rPr>
          <w:rFonts w:ascii="Calibri" w:eastAsia="Times New Roman" w:hAnsi="Calibri" w:cs="Arial"/>
          <w:b/>
        </w:rPr>
        <w:t>3.2.2.</w:t>
      </w:r>
      <w:r w:rsidRPr="00543955">
        <w:rPr>
          <w:rFonts w:ascii="Calibri" w:eastAsia="Times New Roman" w:hAnsi="Calibri" w:cs="Arial"/>
          <w:b/>
        </w:rPr>
        <w:tab/>
      </w:r>
      <w:r w:rsidR="0074544F">
        <w:rPr>
          <w:rFonts w:ascii="Calibri" w:eastAsia="Times New Roman" w:hAnsi="Calibri" w:cs="Arial"/>
          <w:b/>
        </w:rPr>
        <w:t>Dodatno o</w:t>
      </w:r>
      <w:r w:rsidRPr="00543955">
        <w:rPr>
          <w:rFonts w:ascii="Calibri" w:eastAsia="Times New Roman" w:hAnsi="Calibri" w:cs="Arial"/>
          <w:b/>
        </w:rPr>
        <w:t xml:space="preserve">svajanje </w:t>
      </w:r>
      <w:proofErr w:type="spellStart"/>
      <w:r w:rsidRPr="00543955">
        <w:rPr>
          <w:rFonts w:ascii="Calibri" w:eastAsia="Times New Roman" w:hAnsi="Calibri" w:cs="Arial"/>
          <w:b/>
        </w:rPr>
        <w:t>piezometra</w:t>
      </w:r>
      <w:proofErr w:type="spellEnd"/>
      <w:r w:rsidRPr="00543955">
        <w:rPr>
          <w:rFonts w:ascii="Calibri" w:eastAsia="Times New Roman" w:hAnsi="Calibri" w:cs="Arial"/>
          <w:b/>
        </w:rPr>
        <w:t xml:space="preserve"> B-1 metodom </w:t>
      </w:r>
      <w:proofErr w:type="spellStart"/>
      <w:r w:rsidRPr="00543955">
        <w:rPr>
          <w:rFonts w:ascii="Calibri" w:eastAsia="Times New Roman" w:hAnsi="Calibri" w:cs="Arial"/>
          <w:b/>
        </w:rPr>
        <w:t>ait</w:t>
      </w:r>
      <w:proofErr w:type="spellEnd"/>
      <w:r w:rsidRPr="00543955">
        <w:rPr>
          <w:rFonts w:ascii="Calibri" w:eastAsia="Times New Roman" w:hAnsi="Calibri" w:cs="Arial"/>
          <w:b/>
        </w:rPr>
        <w:t>-lifta</w:t>
      </w:r>
    </w:p>
    <w:p w14:paraId="3CA4A6EC" w14:textId="33D51EC7" w:rsidR="00543955" w:rsidRDefault="00543955" w:rsidP="00431417">
      <w:pPr>
        <w:tabs>
          <w:tab w:val="left" w:pos="567"/>
        </w:tabs>
        <w:spacing w:after="120" w:line="240" w:lineRule="auto"/>
        <w:jc w:val="both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 xml:space="preserve">Zbog proteklog dugog vremena od izvedbe </w:t>
      </w:r>
      <w:proofErr w:type="spellStart"/>
      <w:r>
        <w:rPr>
          <w:rFonts w:ascii="Calibri" w:eastAsia="Times New Roman" w:hAnsi="Calibri" w:cs="Arial"/>
          <w:bCs/>
        </w:rPr>
        <w:t>piezometra</w:t>
      </w:r>
      <w:proofErr w:type="spellEnd"/>
      <w:r>
        <w:rPr>
          <w:rFonts w:ascii="Calibri" w:eastAsia="Times New Roman" w:hAnsi="Calibri" w:cs="Arial"/>
          <w:bCs/>
        </w:rPr>
        <w:t xml:space="preserve"> B-1 do sada potrebno je </w:t>
      </w:r>
      <w:proofErr w:type="spellStart"/>
      <w:r>
        <w:rPr>
          <w:rFonts w:ascii="Calibri" w:eastAsia="Times New Roman" w:hAnsi="Calibri" w:cs="Arial"/>
          <w:bCs/>
        </w:rPr>
        <w:t>piezometar</w:t>
      </w:r>
      <w:proofErr w:type="spellEnd"/>
      <w:r>
        <w:rPr>
          <w:rFonts w:ascii="Calibri" w:eastAsia="Times New Roman" w:hAnsi="Calibri" w:cs="Arial"/>
          <w:bCs/>
        </w:rPr>
        <w:t xml:space="preserve"> dodatno osvojiti metodom </w:t>
      </w:r>
      <w:proofErr w:type="spellStart"/>
      <w:r>
        <w:rPr>
          <w:rFonts w:ascii="Calibri" w:eastAsia="Times New Roman" w:hAnsi="Calibri" w:cs="Arial"/>
          <w:bCs/>
        </w:rPr>
        <w:t>air</w:t>
      </w:r>
      <w:proofErr w:type="spellEnd"/>
      <w:r>
        <w:rPr>
          <w:rFonts w:ascii="Calibri" w:eastAsia="Times New Roman" w:hAnsi="Calibri" w:cs="Arial"/>
          <w:bCs/>
        </w:rPr>
        <w:t xml:space="preserve">-lifta, </w:t>
      </w:r>
      <w:r w:rsidR="0022655C">
        <w:rPr>
          <w:rFonts w:ascii="Calibri" w:eastAsia="Times New Roman" w:hAnsi="Calibri" w:cs="Arial"/>
          <w:bCs/>
        </w:rPr>
        <w:t xml:space="preserve">kombinacijom kontinuiranog rada </w:t>
      </w:r>
      <w:proofErr w:type="spellStart"/>
      <w:r w:rsidR="0022655C">
        <w:rPr>
          <w:rFonts w:ascii="Calibri" w:eastAsia="Times New Roman" w:hAnsi="Calibri" w:cs="Arial"/>
          <w:bCs/>
        </w:rPr>
        <w:t>air</w:t>
      </w:r>
      <w:proofErr w:type="spellEnd"/>
      <w:r w:rsidR="0022655C">
        <w:rPr>
          <w:rFonts w:ascii="Calibri" w:eastAsia="Times New Roman" w:hAnsi="Calibri" w:cs="Arial"/>
          <w:bCs/>
        </w:rPr>
        <w:t xml:space="preserve">-lifta i „šutiranja“, </w:t>
      </w:r>
      <w:r>
        <w:rPr>
          <w:rFonts w:ascii="Calibri" w:eastAsia="Times New Roman" w:hAnsi="Calibri" w:cs="Arial"/>
          <w:bCs/>
        </w:rPr>
        <w:t>kako bi mjerenja u njemu bila reprezentativna za hidrogeološku sredinu u kojoj je izveden.</w:t>
      </w:r>
    </w:p>
    <w:p w14:paraId="5AB400F0" w14:textId="38EABC4F" w:rsidR="00543955" w:rsidRDefault="00543955" w:rsidP="00431417">
      <w:pPr>
        <w:tabs>
          <w:tab w:val="left" w:pos="567"/>
        </w:tabs>
        <w:spacing w:after="120" w:line="240" w:lineRule="auto"/>
        <w:jc w:val="both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 xml:space="preserve">Konstrukcija </w:t>
      </w:r>
      <w:proofErr w:type="spellStart"/>
      <w:r>
        <w:rPr>
          <w:rFonts w:ascii="Calibri" w:eastAsia="Times New Roman" w:hAnsi="Calibri" w:cs="Arial"/>
          <w:bCs/>
        </w:rPr>
        <w:t>air</w:t>
      </w:r>
      <w:proofErr w:type="spellEnd"/>
      <w:r>
        <w:rPr>
          <w:rFonts w:ascii="Calibri" w:eastAsia="Times New Roman" w:hAnsi="Calibri" w:cs="Arial"/>
          <w:bCs/>
        </w:rPr>
        <w:t xml:space="preserve">-lifta mora biti izrađena od tlačnih cijevi promjera 80 mm i zračnih cijevi promjera 1“. Dužina </w:t>
      </w:r>
      <w:proofErr w:type="spellStart"/>
      <w:r>
        <w:rPr>
          <w:rFonts w:ascii="Calibri" w:eastAsia="Times New Roman" w:hAnsi="Calibri" w:cs="Arial"/>
          <w:bCs/>
        </w:rPr>
        <w:t>air</w:t>
      </w:r>
      <w:proofErr w:type="spellEnd"/>
      <w:r>
        <w:rPr>
          <w:rFonts w:ascii="Calibri" w:eastAsia="Times New Roman" w:hAnsi="Calibri" w:cs="Arial"/>
          <w:bCs/>
        </w:rPr>
        <w:t xml:space="preserve">-lifta mora biti minimalno 70 m, a zračne cijevi na dnu moraju imati sapnicu dimenzija </w:t>
      </w:r>
      <w:r w:rsidR="00DE44B5">
        <w:rPr>
          <w:rFonts w:ascii="Calibri" w:eastAsia="Times New Roman" w:hAnsi="Calibri" w:cs="Arial"/>
          <w:bCs/>
        </w:rPr>
        <w:t xml:space="preserve">i rasporeda otvora </w:t>
      </w:r>
      <w:r>
        <w:rPr>
          <w:rFonts w:ascii="Calibri" w:eastAsia="Times New Roman" w:hAnsi="Calibri" w:cs="Arial"/>
          <w:bCs/>
        </w:rPr>
        <w:t>adekvatnih promjeru cijevi.</w:t>
      </w:r>
    </w:p>
    <w:p w14:paraId="5DABC310" w14:textId="0D513396" w:rsidR="00543955" w:rsidRDefault="00543955" w:rsidP="00431417">
      <w:pPr>
        <w:tabs>
          <w:tab w:val="left" w:pos="567"/>
        </w:tabs>
        <w:spacing w:after="120" w:line="240" w:lineRule="auto"/>
        <w:jc w:val="both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 xml:space="preserve">Za rad </w:t>
      </w:r>
      <w:proofErr w:type="spellStart"/>
      <w:r>
        <w:rPr>
          <w:rFonts w:ascii="Calibri" w:eastAsia="Times New Roman" w:hAnsi="Calibri" w:cs="Arial"/>
          <w:bCs/>
        </w:rPr>
        <w:t>air</w:t>
      </w:r>
      <w:proofErr w:type="spellEnd"/>
      <w:r>
        <w:rPr>
          <w:rFonts w:ascii="Calibri" w:eastAsia="Times New Roman" w:hAnsi="Calibri" w:cs="Arial"/>
          <w:bCs/>
        </w:rPr>
        <w:t xml:space="preserve">-lifta se mora osigurati kompresor s tlakom od 20 bara i minimalnog kapaciteta </w:t>
      </w:r>
      <w:r w:rsidR="0059755A">
        <w:rPr>
          <w:rFonts w:ascii="Calibri" w:eastAsia="Times New Roman" w:hAnsi="Calibri" w:cs="Arial"/>
          <w:bCs/>
        </w:rPr>
        <w:t>20 m</w:t>
      </w:r>
      <w:r w:rsidR="0059755A" w:rsidRPr="0059755A">
        <w:rPr>
          <w:rFonts w:ascii="Calibri" w:eastAsia="Times New Roman" w:hAnsi="Calibri" w:cs="Arial"/>
          <w:bCs/>
          <w:vertAlign w:val="superscript"/>
        </w:rPr>
        <w:t>3</w:t>
      </w:r>
      <w:r w:rsidR="0059755A">
        <w:rPr>
          <w:rFonts w:ascii="Calibri" w:eastAsia="Times New Roman" w:hAnsi="Calibri" w:cs="Arial"/>
          <w:bCs/>
        </w:rPr>
        <w:t xml:space="preserve"> zraka/min.</w:t>
      </w:r>
    </w:p>
    <w:p w14:paraId="7F34BC4F" w14:textId="5A038F15" w:rsidR="0022655C" w:rsidRDefault="0022655C" w:rsidP="00431417">
      <w:pPr>
        <w:tabs>
          <w:tab w:val="left" w:pos="567"/>
        </w:tabs>
        <w:spacing w:after="120" w:line="240" w:lineRule="auto"/>
        <w:jc w:val="both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 xml:space="preserve">Predviđeno trajanje osvajanja </w:t>
      </w:r>
      <w:proofErr w:type="spellStart"/>
      <w:r>
        <w:rPr>
          <w:rFonts w:ascii="Calibri" w:eastAsia="Times New Roman" w:hAnsi="Calibri" w:cs="Arial"/>
          <w:bCs/>
        </w:rPr>
        <w:t>piezometra</w:t>
      </w:r>
      <w:proofErr w:type="spellEnd"/>
      <w:r>
        <w:rPr>
          <w:rFonts w:ascii="Calibri" w:eastAsia="Times New Roman" w:hAnsi="Calibri" w:cs="Arial"/>
          <w:bCs/>
        </w:rPr>
        <w:t xml:space="preserve"> je 12 sati</w:t>
      </w:r>
      <w:r w:rsidR="00E41B76">
        <w:rPr>
          <w:rFonts w:ascii="Calibri" w:eastAsia="Times New Roman" w:hAnsi="Calibri" w:cs="Arial"/>
          <w:bCs/>
        </w:rPr>
        <w:t xml:space="preserve">, odnosno do potpunog </w:t>
      </w:r>
      <w:proofErr w:type="spellStart"/>
      <w:r w:rsidR="00E41B76">
        <w:rPr>
          <w:rFonts w:ascii="Calibri" w:eastAsia="Times New Roman" w:hAnsi="Calibri" w:cs="Arial"/>
          <w:bCs/>
        </w:rPr>
        <w:t>izbistrenja</w:t>
      </w:r>
      <w:proofErr w:type="spellEnd"/>
      <w:r w:rsidR="00E41B76">
        <w:rPr>
          <w:rFonts w:ascii="Calibri" w:eastAsia="Times New Roman" w:hAnsi="Calibri" w:cs="Arial"/>
          <w:bCs/>
        </w:rPr>
        <w:t xml:space="preserve"> vode nakon „šutiranja“.</w:t>
      </w:r>
    </w:p>
    <w:p w14:paraId="17BCF50C" w14:textId="50BC67FE" w:rsidR="0059755A" w:rsidRDefault="0059755A" w:rsidP="00431417">
      <w:pPr>
        <w:tabs>
          <w:tab w:val="left" w:pos="567"/>
        </w:tabs>
        <w:spacing w:after="120" w:line="240" w:lineRule="auto"/>
        <w:jc w:val="both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 xml:space="preserve">Crpljena voda tijekom provedbe pokusnog crpljenja mora biti odvedena privremenim cjevovodom na udaljenost od minimalno 100 m od </w:t>
      </w:r>
      <w:proofErr w:type="spellStart"/>
      <w:r>
        <w:rPr>
          <w:rFonts w:ascii="Calibri" w:eastAsia="Times New Roman" w:hAnsi="Calibri" w:cs="Arial"/>
          <w:bCs/>
        </w:rPr>
        <w:t>piezometra</w:t>
      </w:r>
      <w:proofErr w:type="spellEnd"/>
      <w:r>
        <w:rPr>
          <w:rFonts w:ascii="Calibri" w:eastAsia="Times New Roman" w:hAnsi="Calibri" w:cs="Arial"/>
          <w:bCs/>
        </w:rPr>
        <w:t>.</w:t>
      </w:r>
    </w:p>
    <w:p w14:paraId="66EE6286" w14:textId="0C41112F" w:rsidR="0059755A" w:rsidRPr="004A398B" w:rsidRDefault="0059755A" w:rsidP="004A398B">
      <w:pPr>
        <w:tabs>
          <w:tab w:val="left" w:pos="567"/>
        </w:tabs>
        <w:spacing w:before="240" w:after="120" w:line="240" w:lineRule="auto"/>
        <w:jc w:val="both"/>
        <w:rPr>
          <w:rFonts w:ascii="Calibri" w:eastAsia="Times New Roman" w:hAnsi="Calibri" w:cs="Arial"/>
          <w:b/>
        </w:rPr>
      </w:pPr>
      <w:r w:rsidRPr="004A398B">
        <w:rPr>
          <w:rFonts w:ascii="Calibri" w:eastAsia="Times New Roman" w:hAnsi="Calibri" w:cs="Arial"/>
          <w:b/>
        </w:rPr>
        <w:t>3.3.3.</w:t>
      </w:r>
      <w:r w:rsidRPr="004A398B">
        <w:rPr>
          <w:rFonts w:ascii="Calibri" w:eastAsia="Times New Roman" w:hAnsi="Calibri" w:cs="Arial"/>
          <w:b/>
        </w:rPr>
        <w:tab/>
        <w:t xml:space="preserve">Pokusno crpljenje </w:t>
      </w:r>
      <w:proofErr w:type="spellStart"/>
      <w:r w:rsidRPr="004A398B">
        <w:rPr>
          <w:rFonts w:ascii="Calibri" w:eastAsia="Times New Roman" w:hAnsi="Calibri" w:cs="Arial"/>
          <w:b/>
        </w:rPr>
        <w:t>piezometra</w:t>
      </w:r>
      <w:proofErr w:type="spellEnd"/>
      <w:r w:rsidRPr="004A398B">
        <w:rPr>
          <w:rFonts w:ascii="Calibri" w:eastAsia="Times New Roman" w:hAnsi="Calibri" w:cs="Arial"/>
          <w:b/>
        </w:rPr>
        <w:t xml:space="preserve"> B-1 nakon </w:t>
      </w:r>
      <w:r w:rsidR="0074544F">
        <w:rPr>
          <w:rFonts w:ascii="Calibri" w:eastAsia="Times New Roman" w:hAnsi="Calibri" w:cs="Arial"/>
          <w:b/>
        </w:rPr>
        <w:t xml:space="preserve">dodatnog </w:t>
      </w:r>
      <w:r w:rsidRPr="004A398B">
        <w:rPr>
          <w:rFonts w:ascii="Calibri" w:eastAsia="Times New Roman" w:hAnsi="Calibri" w:cs="Arial"/>
          <w:b/>
        </w:rPr>
        <w:t xml:space="preserve">osvajanja </w:t>
      </w:r>
    </w:p>
    <w:p w14:paraId="460FCE4F" w14:textId="25514B04" w:rsidR="004A398B" w:rsidRDefault="00005D1B" w:rsidP="00431417">
      <w:pPr>
        <w:tabs>
          <w:tab w:val="left" w:pos="567"/>
        </w:tabs>
        <w:spacing w:after="120" w:line="240" w:lineRule="auto"/>
        <w:jc w:val="both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 xml:space="preserve">Nakon dodatnog osvajanja </w:t>
      </w:r>
      <w:proofErr w:type="spellStart"/>
      <w:r>
        <w:rPr>
          <w:rFonts w:ascii="Calibri" w:eastAsia="Times New Roman" w:hAnsi="Calibri" w:cs="Arial"/>
          <w:bCs/>
        </w:rPr>
        <w:t>piezometra</w:t>
      </w:r>
      <w:proofErr w:type="spellEnd"/>
      <w:r>
        <w:rPr>
          <w:rFonts w:ascii="Calibri" w:eastAsia="Times New Roman" w:hAnsi="Calibri" w:cs="Arial"/>
          <w:bCs/>
        </w:rPr>
        <w:t xml:space="preserve"> potrebno je provesti pokusno crpljenje metodama „</w:t>
      </w:r>
      <w:proofErr w:type="spellStart"/>
      <w:r>
        <w:rPr>
          <w:rFonts w:ascii="Calibri" w:eastAsia="Times New Roman" w:hAnsi="Calibri" w:cs="Arial"/>
          <w:bCs/>
        </w:rPr>
        <w:t>step</w:t>
      </w:r>
      <w:proofErr w:type="spellEnd"/>
      <w:r>
        <w:rPr>
          <w:rFonts w:ascii="Calibri" w:eastAsia="Times New Roman" w:hAnsi="Calibri" w:cs="Arial"/>
          <w:bCs/>
        </w:rPr>
        <w:t>-testa“ i „</w:t>
      </w:r>
      <w:proofErr w:type="spellStart"/>
      <w:r>
        <w:rPr>
          <w:rFonts w:ascii="Calibri" w:eastAsia="Times New Roman" w:hAnsi="Calibri" w:cs="Arial"/>
          <w:bCs/>
        </w:rPr>
        <w:t>konstant</w:t>
      </w:r>
      <w:proofErr w:type="spellEnd"/>
      <w:r>
        <w:rPr>
          <w:rFonts w:ascii="Calibri" w:eastAsia="Times New Roman" w:hAnsi="Calibri" w:cs="Arial"/>
          <w:bCs/>
        </w:rPr>
        <w:t>-testa“.</w:t>
      </w:r>
    </w:p>
    <w:p w14:paraId="32097265" w14:textId="6F5A7CB5" w:rsidR="00005D1B" w:rsidRPr="00D2737D" w:rsidRDefault="00005D1B" w:rsidP="00005D1B">
      <w:pPr>
        <w:spacing w:after="120" w:line="240" w:lineRule="auto"/>
        <w:jc w:val="both"/>
        <w:rPr>
          <w:rFonts w:ascii="Calibri" w:eastAsia="Times New Roman" w:hAnsi="Calibri" w:cs="Arial"/>
        </w:rPr>
      </w:pPr>
      <w:r w:rsidRPr="00D2737D">
        <w:rPr>
          <w:rFonts w:ascii="Calibri" w:eastAsia="Times New Roman" w:hAnsi="Calibri" w:cs="Arial"/>
        </w:rPr>
        <w:t>Predviđeno vrijeme trajanja ispitivanja metodom „</w:t>
      </w:r>
      <w:proofErr w:type="spellStart"/>
      <w:r w:rsidRPr="00D2737D">
        <w:rPr>
          <w:rFonts w:ascii="Calibri" w:eastAsia="Times New Roman" w:hAnsi="Calibri" w:cs="Arial"/>
        </w:rPr>
        <w:t>step</w:t>
      </w:r>
      <w:proofErr w:type="spellEnd"/>
      <w:r>
        <w:rPr>
          <w:rFonts w:ascii="Calibri" w:eastAsia="Times New Roman" w:hAnsi="Calibri" w:cs="Arial"/>
        </w:rPr>
        <w:t>-</w:t>
      </w:r>
      <w:r w:rsidRPr="00D2737D">
        <w:rPr>
          <w:rFonts w:ascii="Calibri" w:eastAsia="Times New Roman" w:hAnsi="Calibri" w:cs="Arial"/>
        </w:rPr>
        <w:t xml:space="preserve">testa“ je </w:t>
      </w:r>
      <w:r>
        <w:rPr>
          <w:rFonts w:ascii="Calibri" w:eastAsia="Times New Roman" w:hAnsi="Calibri" w:cs="Arial"/>
        </w:rPr>
        <w:t>12</w:t>
      </w:r>
      <w:r w:rsidRPr="00D2737D">
        <w:rPr>
          <w:rFonts w:ascii="Calibri" w:eastAsia="Times New Roman" w:hAnsi="Calibri" w:cs="Arial"/>
        </w:rPr>
        <w:t xml:space="preserve"> sati (3 x </w:t>
      </w:r>
      <w:r>
        <w:rPr>
          <w:rFonts w:ascii="Calibri" w:eastAsia="Times New Roman" w:hAnsi="Calibri" w:cs="Arial"/>
        </w:rPr>
        <w:t>4</w:t>
      </w:r>
      <w:r w:rsidRPr="00D2737D">
        <w:rPr>
          <w:rFonts w:ascii="Calibri" w:eastAsia="Times New Roman" w:hAnsi="Calibri" w:cs="Arial"/>
        </w:rPr>
        <w:t xml:space="preserve"> sata), nakon čega treba provesti mjerenje povrata razine podzemne vode.  Na temelju rezultata ''</w:t>
      </w:r>
      <w:proofErr w:type="spellStart"/>
      <w:r w:rsidRPr="00D2737D">
        <w:rPr>
          <w:rFonts w:ascii="Calibri" w:eastAsia="Times New Roman" w:hAnsi="Calibri" w:cs="Arial"/>
        </w:rPr>
        <w:t>step</w:t>
      </w:r>
      <w:proofErr w:type="spellEnd"/>
      <w:r>
        <w:rPr>
          <w:rFonts w:ascii="Calibri" w:eastAsia="Times New Roman" w:hAnsi="Calibri" w:cs="Arial"/>
        </w:rPr>
        <w:t>-</w:t>
      </w:r>
      <w:r w:rsidRPr="00D2737D">
        <w:rPr>
          <w:rFonts w:ascii="Calibri" w:eastAsia="Times New Roman" w:hAnsi="Calibri" w:cs="Arial"/>
        </w:rPr>
        <w:t>testa'' odredit će se radni kapacitet uronjene crpke za ''</w:t>
      </w:r>
      <w:proofErr w:type="spellStart"/>
      <w:r w:rsidRPr="00D2737D">
        <w:rPr>
          <w:rFonts w:ascii="Calibri" w:eastAsia="Times New Roman" w:hAnsi="Calibri" w:cs="Arial"/>
        </w:rPr>
        <w:t>konstant</w:t>
      </w:r>
      <w:proofErr w:type="spellEnd"/>
      <w:r>
        <w:rPr>
          <w:rFonts w:ascii="Calibri" w:eastAsia="Times New Roman" w:hAnsi="Calibri" w:cs="Arial"/>
        </w:rPr>
        <w:t>-</w:t>
      </w:r>
      <w:r w:rsidRPr="00D2737D">
        <w:rPr>
          <w:rFonts w:ascii="Calibri" w:eastAsia="Times New Roman" w:hAnsi="Calibri" w:cs="Arial"/>
        </w:rPr>
        <w:t>test''. Predviđeno vrijeme ispitivanja metodom „</w:t>
      </w:r>
      <w:proofErr w:type="spellStart"/>
      <w:r w:rsidRPr="00D2737D">
        <w:rPr>
          <w:rFonts w:ascii="Calibri" w:eastAsia="Times New Roman" w:hAnsi="Calibri" w:cs="Arial"/>
        </w:rPr>
        <w:t>konstant</w:t>
      </w:r>
      <w:proofErr w:type="spellEnd"/>
      <w:r w:rsidRPr="00D2737D">
        <w:rPr>
          <w:rFonts w:ascii="Calibri" w:eastAsia="Times New Roman" w:hAnsi="Calibri" w:cs="Arial"/>
        </w:rPr>
        <w:t xml:space="preserve"> testa“ je </w:t>
      </w:r>
      <w:r>
        <w:rPr>
          <w:rFonts w:ascii="Calibri" w:eastAsia="Times New Roman" w:hAnsi="Calibri" w:cs="Arial"/>
        </w:rPr>
        <w:t>24</w:t>
      </w:r>
      <w:r w:rsidRPr="00D2737D">
        <w:rPr>
          <w:rFonts w:ascii="Calibri" w:eastAsia="Times New Roman" w:hAnsi="Calibri" w:cs="Arial"/>
        </w:rPr>
        <w:t xml:space="preserve"> sat</w:t>
      </w:r>
      <w:r>
        <w:rPr>
          <w:rFonts w:ascii="Calibri" w:eastAsia="Times New Roman" w:hAnsi="Calibri" w:cs="Arial"/>
        </w:rPr>
        <w:t>a</w:t>
      </w:r>
      <w:r w:rsidRPr="00D2737D">
        <w:rPr>
          <w:rFonts w:ascii="Calibri" w:eastAsia="Times New Roman" w:hAnsi="Calibri" w:cs="Arial"/>
        </w:rPr>
        <w:t>, nakon čega treba provesti mjerenje povrata razine podzemne vode.</w:t>
      </w:r>
    </w:p>
    <w:p w14:paraId="28449DD0" w14:textId="77777777" w:rsidR="00005D1B" w:rsidRPr="00D2737D" w:rsidRDefault="00005D1B" w:rsidP="00005D1B">
      <w:pPr>
        <w:spacing w:after="120" w:line="240" w:lineRule="auto"/>
        <w:jc w:val="both"/>
        <w:rPr>
          <w:rFonts w:ascii="Calibri" w:eastAsia="Times New Roman" w:hAnsi="Calibri" w:cs="Arial"/>
        </w:rPr>
      </w:pPr>
      <w:r w:rsidRPr="00D2737D">
        <w:rPr>
          <w:rFonts w:ascii="Calibri" w:eastAsia="Times New Roman" w:hAnsi="Calibri" w:cs="Arial"/>
        </w:rPr>
        <w:t>Za provedbu pokusnog crpljenja potrebno je osigurati potopn</w:t>
      </w:r>
      <w:r>
        <w:rPr>
          <w:rFonts w:ascii="Calibri" w:eastAsia="Times New Roman" w:hAnsi="Calibri" w:cs="Arial"/>
        </w:rPr>
        <w:t>u</w:t>
      </w:r>
      <w:r w:rsidRPr="00D2737D">
        <w:rPr>
          <w:rFonts w:ascii="Calibri" w:eastAsia="Times New Roman" w:hAnsi="Calibri" w:cs="Arial"/>
        </w:rPr>
        <w:t xml:space="preserve"> crpk</w:t>
      </w:r>
      <w:r>
        <w:rPr>
          <w:rFonts w:ascii="Calibri" w:eastAsia="Times New Roman" w:hAnsi="Calibri" w:cs="Arial"/>
        </w:rPr>
        <w:t xml:space="preserve">u </w:t>
      </w:r>
      <w:r w:rsidRPr="00D2737D">
        <w:rPr>
          <w:rFonts w:ascii="Calibri" w:eastAsia="Times New Roman" w:hAnsi="Calibri" w:cs="Arial"/>
        </w:rPr>
        <w:t xml:space="preserve">Ø = </w:t>
      </w:r>
      <w:r>
        <w:rPr>
          <w:rFonts w:ascii="Calibri" w:eastAsia="Times New Roman" w:hAnsi="Calibri" w:cs="Arial"/>
        </w:rPr>
        <w:t>4</w:t>
      </w:r>
      <w:r w:rsidRPr="00D2737D">
        <w:rPr>
          <w:rFonts w:ascii="Calibri" w:eastAsia="Times New Roman" w:hAnsi="Calibri" w:cs="Arial"/>
        </w:rPr>
        <w:t xml:space="preserve">“ kapaciteta Q = </w:t>
      </w:r>
      <w:r>
        <w:rPr>
          <w:rFonts w:ascii="Calibri" w:eastAsia="Times New Roman" w:hAnsi="Calibri" w:cs="Arial"/>
        </w:rPr>
        <w:t>5</w:t>
      </w:r>
      <w:r w:rsidRPr="00D2737D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t>L</w:t>
      </w:r>
      <w:r w:rsidRPr="00D2737D">
        <w:rPr>
          <w:rFonts w:ascii="Calibri" w:eastAsia="Times New Roman" w:hAnsi="Calibri" w:cs="Arial"/>
        </w:rPr>
        <w:t xml:space="preserve">/s uz visinu dizanja H = </w:t>
      </w:r>
      <w:r>
        <w:rPr>
          <w:rFonts w:ascii="Calibri" w:eastAsia="Times New Roman" w:hAnsi="Calibri" w:cs="Arial"/>
        </w:rPr>
        <w:t>5</w:t>
      </w:r>
      <w:r w:rsidRPr="00D2737D">
        <w:rPr>
          <w:rFonts w:ascii="Calibri" w:eastAsia="Times New Roman" w:hAnsi="Calibri" w:cs="Arial"/>
        </w:rPr>
        <w:t>0 m, te agregat odgovarajuće snage.</w:t>
      </w:r>
    </w:p>
    <w:p w14:paraId="0FAE5718" w14:textId="55EA0CDA" w:rsidR="00005D1B" w:rsidRDefault="00005D1B" w:rsidP="00005D1B">
      <w:pPr>
        <w:tabs>
          <w:tab w:val="left" w:pos="567"/>
        </w:tabs>
        <w:spacing w:after="120" w:line="240" w:lineRule="auto"/>
        <w:jc w:val="both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>Tijekom provedbe pokusnog crpljenja potrebno je pratiti promjene razine podzemne vode na zdencu B-1 i lokvi koja se nalazi na udaljenosti od cca 80 m od zdenca. Sva mjerenja razine podzemne vode, na svim opažačkim mjestima, se moraju provesti korištenjem automatskih mjerača (</w:t>
      </w:r>
      <w:proofErr w:type="spellStart"/>
      <w:r>
        <w:rPr>
          <w:rFonts w:ascii="Calibri" w:eastAsia="Times New Roman" w:hAnsi="Calibri" w:cs="Arial"/>
          <w:bCs/>
        </w:rPr>
        <w:t>loggera</w:t>
      </w:r>
      <w:proofErr w:type="spellEnd"/>
      <w:r>
        <w:rPr>
          <w:rFonts w:ascii="Calibri" w:eastAsia="Times New Roman" w:hAnsi="Calibri" w:cs="Arial"/>
          <w:bCs/>
        </w:rPr>
        <w:t xml:space="preserve">), a kontrolna mjerenja na svim objektima ručnim mjeračima podzemne vode s točnošću +/- 1 cm. Vremenski intervali mjerenja na </w:t>
      </w:r>
      <w:proofErr w:type="spellStart"/>
      <w:r>
        <w:rPr>
          <w:rFonts w:ascii="Calibri" w:eastAsia="Times New Roman" w:hAnsi="Calibri" w:cs="Arial"/>
          <w:bCs/>
        </w:rPr>
        <w:t>loggerima</w:t>
      </w:r>
      <w:proofErr w:type="spellEnd"/>
      <w:r>
        <w:rPr>
          <w:rFonts w:ascii="Calibri" w:eastAsia="Times New Roman" w:hAnsi="Calibri" w:cs="Arial"/>
          <w:bCs/>
        </w:rPr>
        <w:t xml:space="preserve"> moraju biti svakih 1 (jednu) minutu, a kontrolna mjerenja ručnim mjeračima je potrebno provesti u standardnim vremenskim intervalima.</w:t>
      </w:r>
    </w:p>
    <w:p w14:paraId="2E4FF74E" w14:textId="50A9823F" w:rsidR="00005D1B" w:rsidRPr="00D2737D" w:rsidRDefault="00005D1B" w:rsidP="00005D1B">
      <w:pPr>
        <w:spacing w:after="120" w:line="240" w:lineRule="auto"/>
        <w:jc w:val="both"/>
        <w:rPr>
          <w:rFonts w:ascii="Calibri" w:eastAsia="Times New Roman" w:hAnsi="Calibri" w:cs="Arial"/>
        </w:rPr>
      </w:pPr>
      <w:r w:rsidRPr="00D2737D">
        <w:rPr>
          <w:rFonts w:ascii="Calibri" w:eastAsia="Times New Roman" w:hAnsi="Calibri" w:cs="Arial"/>
        </w:rPr>
        <w:t xml:space="preserve">Crpljenu vodu tijekom provedbe pokusnog crpljenja treba odvesti privremenim cjevovodom na udaljenost minimalno </w:t>
      </w:r>
      <w:r>
        <w:rPr>
          <w:rFonts w:ascii="Calibri" w:eastAsia="Times New Roman" w:hAnsi="Calibri" w:cs="Arial"/>
        </w:rPr>
        <w:t>1</w:t>
      </w:r>
      <w:r w:rsidRPr="00D2737D">
        <w:rPr>
          <w:rFonts w:ascii="Calibri" w:eastAsia="Times New Roman" w:hAnsi="Calibri" w:cs="Arial"/>
        </w:rPr>
        <w:t xml:space="preserve">00 m od bušotine, </w:t>
      </w:r>
      <w:r>
        <w:rPr>
          <w:rFonts w:ascii="Calibri" w:eastAsia="Times New Roman" w:hAnsi="Calibri" w:cs="Arial"/>
        </w:rPr>
        <w:t>kako</w:t>
      </w:r>
      <w:r w:rsidRPr="00D2737D">
        <w:rPr>
          <w:rFonts w:ascii="Calibri" w:eastAsia="Times New Roman" w:hAnsi="Calibri" w:cs="Arial"/>
        </w:rPr>
        <w:t xml:space="preserve"> ne bi došlo do </w:t>
      </w:r>
      <w:proofErr w:type="spellStart"/>
      <w:r w:rsidRPr="00D2737D">
        <w:rPr>
          <w:rFonts w:ascii="Calibri" w:eastAsia="Times New Roman" w:hAnsi="Calibri" w:cs="Arial"/>
        </w:rPr>
        <w:t>recirkulacije</w:t>
      </w:r>
      <w:proofErr w:type="spellEnd"/>
      <w:r w:rsidRPr="00D2737D">
        <w:rPr>
          <w:rFonts w:ascii="Calibri" w:eastAsia="Times New Roman" w:hAnsi="Calibri" w:cs="Arial"/>
        </w:rPr>
        <w:t>.</w:t>
      </w:r>
    </w:p>
    <w:p w14:paraId="3D2898E2" w14:textId="5917F72A" w:rsidR="00005D1B" w:rsidRDefault="00005D1B" w:rsidP="00005D1B">
      <w:pPr>
        <w:spacing w:after="120" w:line="240" w:lineRule="auto"/>
        <w:jc w:val="both"/>
        <w:rPr>
          <w:rFonts w:ascii="Calibri" w:eastAsia="Times New Roman" w:hAnsi="Calibri" w:cs="Arial"/>
        </w:rPr>
      </w:pPr>
      <w:r w:rsidRPr="00D2737D">
        <w:rPr>
          <w:rFonts w:ascii="Calibri" w:eastAsia="Times New Roman" w:hAnsi="Calibri" w:cs="Arial"/>
        </w:rPr>
        <w:t>Pokusnim crpljenjem treba utvrditi Q-H krivulju, sniženje i stalnu dinamičku razinu kod određenog radnog kapaciteta. Na temelju podataka pokusnog crpljenja treba izračunati hidrogeološke parametre vodonosnika</w:t>
      </w:r>
      <w:r>
        <w:rPr>
          <w:rFonts w:ascii="Calibri" w:eastAsia="Times New Roman" w:hAnsi="Calibri" w:cs="Arial"/>
        </w:rPr>
        <w:t xml:space="preserve"> i parametre istražne bušotine</w:t>
      </w:r>
      <w:r w:rsidRPr="00D2737D">
        <w:rPr>
          <w:rFonts w:ascii="Calibri" w:eastAsia="Times New Roman" w:hAnsi="Calibri" w:cs="Arial"/>
        </w:rPr>
        <w:t>.</w:t>
      </w:r>
    </w:p>
    <w:p w14:paraId="0771F7B4" w14:textId="3A386804" w:rsidR="0022655C" w:rsidRDefault="0022655C" w:rsidP="00005D1B">
      <w:pPr>
        <w:spacing w:after="120" w:line="240" w:lineRule="auto"/>
        <w:jc w:val="both"/>
        <w:rPr>
          <w:rFonts w:ascii="Calibri" w:eastAsia="Times New Roman" w:hAnsi="Calibri" w:cs="Arial"/>
        </w:rPr>
      </w:pPr>
    </w:p>
    <w:p w14:paraId="3AB7A388" w14:textId="65735538" w:rsidR="00005D1B" w:rsidRPr="0050001B" w:rsidRDefault="0050001B" w:rsidP="00431417">
      <w:pPr>
        <w:tabs>
          <w:tab w:val="left" w:pos="567"/>
        </w:tabs>
        <w:spacing w:after="120" w:line="240" w:lineRule="auto"/>
        <w:jc w:val="both"/>
        <w:rPr>
          <w:rFonts w:ascii="Calibri" w:eastAsia="Times New Roman" w:hAnsi="Calibri" w:cs="Arial"/>
          <w:b/>
        </w:rPr>
      </w:pPr>
      <w:r w:rsidRPr="0050001B">
        <w:rPr>
          <w:rFonts w:ascii="Calibri" w:eastAsia="Times New Roman" w:hAnsi="Calibri" w:cs="Arial"/>
          <w:b/>
        </w:rPr>
        <w:lastRenderedPageBreak/>
        <w:t>4.</w:t>
      </w:r>
      <w:r w:rsidRPr="0050001B">
        <w:rPr>
          <w:rFonts w:ascii="Calibri" w:eastAsia="Times New Roman" w:hAnsi="Calibri" w:cs="Arial"/>
          <w:b/>
        </w:rPr>
        <w:tab/>
        <w:t>ISPITIVANJE ZDENCA B-1</w:t>
      </w:r>
    </w:p>
    <w:p w14:paraId="3696A119" w14:textId="45CABA13" w:rsidR="0022655C" w:rsidRPr="0022655C" w:rsidRDefault="0022655C" w:rsidP="0022655C">
      <w:pPr>
        <w:tabs>
          <w:tab w:val="left" w:pos="567"/>
        </w:tabs>
        <w:spacing w:after="120" w:line="240" w:lineRule="auto"/>
        <w:jc w:val="both"/>
        <w:rPr>
          <w:rFonts w:ascii="Calibri" w:eastAsia="Times New Roman" w:hAnsi="Calibri" w:cs="Arial"/>
          <w:b/>
        </w:rPr>
      </w:pPr>
      <w:r w:rsidRPr="0022655C">
        <w:rPr>
          <w:rFonts w:ascii="Calibri" w:eastAsia="Times New Roman" w:hAnsi="Calibri" w:cs="Arial"/>
          <w:b/>
        </w:rPr>
        <w:t>4.1.</w:t>
      </w:r>
      <w:r w:rsidRPr="0022655C">
        <w:rPr>
          <w:rFonts w:ascii="Calibri" w:eastAsia="Times New Roman" w:hAnsi="Calibri" w:cs="Arial"/>
          <w:b/>
        </w:rPr>
        <w:tab/>
        <w:t xml:space="preserve">Dodatno osvajanje zdenca metodom </w:t>
      </w:r>
      <w:proofErr w:type="spellStart"/>
      <w:r w:rsidRPr="0022655C">
        <w:rPr>
          <w:rFonts w:ascii="Calibri" w:eastAsia="Times New Roman" w:hAnsi="Calibri" w:cs="Arial"/>
          <w:b/>
        </w:rPr>
        <w:t>air</w:t>
      </w:r>
      <w:proofErr w:type="spellEnd"/>
      <w:r w:rsidRPr="0022655C">
        <w:rPr>
          <w:rFonts w:ascii="Calibri" w:eastAsia="Times New Roman" w:hAnsi="Calibri" w:cs="Arial"/>
          <w:b/>
        </w:rPr>
        <w:t>-lifta</w:t>
      </w:r>
    </w:p>
    <w:p w14:paraId="749450E7" w14:textId="2D45ABEE" w:rsidR="0022655C" w:rsidRDefault="0022655C" w:rsidP="0022655C">
      <w:pPr>
        <w:tabs>
          <w:tab w:val="left" w:pos="567"/>
        </w:tabs>
        <w:spacing w:after="120" w:line="240" w:lineRule="auto"/>
        <w:jc w:val="both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 xml:space="preserve">Zbog proteklog relativno dugog vremena od izvedbe zdenca B-1 do njegovog puštanja u funkciju potrebno ga je dodatno osvojiti metodom </w:t>
      </w:r>
      <w:proofErr w:type="spellStart"/>
      <w:r>
        <w:rPr>
          <w:rFonts w:ascii="Calibri" w:eastAsia="Times New Roman" w:hAnsi="Calibri" w:cs="Arial"/>
          <w:bCs/>
        </w:rPr>
        <w:t>air</w:t>
      </w:r>
      <w:proofErr w:type="spellEnd"/>
      <w:r>
        <w:rPr>
          <w:rFonts w:ascii="Calibri" w:eastAsia="Times New Roman" w:hAnsi="Calibri" w:cs="Arial"/>
          <w:bCs/>
        </w:rPr>
        <w:t xml:space="preserve">-lifta, </w:t>
      </w:r>
      <w:r w:rsidR="00E41B76">
        <w:rPr>
          <w:rFonts w:ascii="Calibri" w:eastAsia="Times New Roman" w:hAnsi="Calibri" w:cs="Arial"/>
          <w:bCs/>
        </w:rPr>
        <w:t xml:space="preserve">kombinacijom kontinuiranog rada </w:t>
      </w:r>
      <w:proofErr w:type="spellStart"/>
      <w:r w:rsidR="00E41B76">
        <w:rPr>
          <w:rFonts w:ascii="Calibri" w:eastAsia="Times New Roman" w:hAnsi="Calibri" w:cs="Arial"/>
          <w:bCs/>
        </w:rPr>
        <w:t>air</w:t>
      </w:r>
      <w:proofErr w:type="spellEnd"/>
      <w:r w:rsidR="00E41B76">
        <w:rPr>
          <w:rFonts w:ascii="Calibri" w:eastAsia="Times New Roman" w:hAnsi="Calibri" w:cs="Arial"/>
          <w:bCs/>
        </w:rPr>
        <w:t xml:space="preserve">-lifta i „šutiranja“, </w:t>
      </w:r>
      <w:r>
        <w:rPr>
          <w:rFonts w:ascii="Calibri" w:eastAsia="Times New Roman" w:hAnsi="Calibri" w:cs="Arial"/>
          <w:bCs/>
        </w:rPr>
        <w:t>kako bi dodatno ispitivanje njegove izdašnosti bilo što točnije.</w:t>
      </w:r>
    </w:p>
    <w:p w14:paraId="78F09311" w14:textId="75512254" w:rsidR="0022655C" w:rsidRDefault="0022655C" w:rsidP="0022655C">
      <w:pPr>
        <w:tabs>
          <w:tab w:val="left" w:pos="567"/>
        </w:tabs>
        <w:spacing w:after="120" w:line="240" w:lineRule="auto"/>
        <w:jc w:val="both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 xml:space="preserve">Konstrukcija </w:t>
      </w:r>
      <w:proofErr w:type="spellStart"/>
      <w:r>
        <w:rPr>
          <w:rFonts w:ascii="Calibri" w:eastAsia="Times New Roman" w:hAnsi="Calibri" w:cs="Arial"/>
          <w:bCs/>
        </w:rPr>
        <w:t>air</w:t>
      </w:r>
      <w:proofErr w:type="spellEnd"/>
      <w:r>
        <w:rPr>
          <w:rFonts w:ascii="Calibri" w:eastAsia="Times New Roman" w:hAnsi="Calibri" w:cs="Arial"/>
          <w:bCs/>
        </w:rPr>
        <w:t xml:space="preserve">-lifta mora biti izrađena od tlačnih cijevi minimalnog promjera 100 mm i zračnih cijevi promjera 1,5“. Dužina </w:t>
      </w:r>
      <w:proofErr w:type="spellStart"/>
      <w:r>
        <w:rPr>
          <w:rFonts w:ascii="Calibri" w:eastAsia="Times New Roman" w:hAnsi="Calibri" w:cs="Arial"/>
          <w:bCs/>
        </w:rPr>
        <w:t>air</w:t>
      </w:r>
      <w:proofErr w:type="spellEnd"/>
      <w:r>
        <w:rPr>
          <w:rFonts w:ascii="Calibri" w:eastAsia="Times New Roman" w:hAnsi="Calibri" w:cs="Arial"/>
          <w:bCs/>
        </w:rPr>
        <w:t>-lifta mora biti minimalno 70 m, a zračne cijevi na dnu moraju imati sapnicu dimenzija i rasporeda otvora adekvatnih promjeru cijevi.</w:t>
      </w:r>
    </w:p>
    <w:p w14:paraId="4046FBC5" w14:textId="64E1A279" w:rsidR="0022655C" w:rsidRDefault="0022655C" w:rsidP="0022655C">
      <w:pPr>
        <w:tabs>
          <w:tab w:val="left" w:pos="567"/>
        </w:tabs>
        <w:spacing w:after="120" w:line="240" w:lineRule="auto"/>
        <w:jc w:val="both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 xml:space="preserve">Za rad </w:t>
      </w:r>
      <w:proofErr w:type="spellStart"/>
      <w:r>
        <w:rPr>
          <w:rFonts w:ascii="Calibri" w:eastAsia="Times New Roman" w:hAnsi="Calibri" w:cs="Arial"/>
          <w:bCs/>
        </w:rPr>
        <w:t>air</w:t>
      </w:r>
      <w:proofErr w:type="spellEnd"/>
      <w:r>
        <w:rPr>
          <w:rFonts w:ascii="Calibri" w:eastAsia="Times New Roman" w:hAnsi="Calibri" w:cs="Arial"/>
          <w:bCs/>
        </w:rPr>
        <w:t>-lifta se mora osigurati kompresor s tlakom od 20 bara i minimalnog kapaciteta 20 m</w:t>
      </w:r>
      <w:r w:rsidRPr="0059755A">
        <w:rPr>
          <w:rFonts w:ascii="Calibri" w:eastAsia="Times New Roman" w:hAnsi="Calibri" w:cs="Arial"/>
          <w:bCs/>
          <w:vertAlign w:val="superscript"/>
        </w:rPr>
        <w:t>3</w:t>
      </w:r>
      <w:r>
        <w:rPr>
          <w:rFonts w:ascii="Calibri" w:eastAsia="Times New Roman" w:hAnsi="Calibri" w:cs="Arial"/>
          <w:bCs/>
        </w:rPr>
        <w:t xml:space="preserve"> zraka/min.</w:t>
      </w:r>
    </w:p>
    <w:p w14:paraId="3F22F411" w14:textId="6B1CED61" w:rsidR="00E41B76" w:rsidRDefault="00E41B76" w:rsidP="0022655C">
      <w:pPr>
        <w:tabs>
          <w:tab w:val="left" w:pos="567"/>
        </w:tabs>
        <w:spacing w:after="120" w:line="240" w:lineRule="auto"/>
        <w:jc w:val="both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>Predviđeno trajanje dodatnog osvajanja zdenca B-1 je 12 sati.</w:t>
      </w:r>
    </w:p>
    <w:p w14:paraId="7E35937F" w14:textId="2033EE99" w:rsidR="0022655C" w:rsidRDefault="0022655C" w:rsidP="0022655C">
      <w:pPr>
        <w:tabs>
          <w:tab w:val="left" w:pos="567"/>
        </w:tabs>
        <w:spacing w:after="120" w:line="240" w:lineRule="auto"/>
        <w:jc w:val="both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 xml:space="preserve">Crpljena voda tijekom provedbe pokusnog crpljenja mora biti odvedena privremenim cjevovodom na udaljenost od minimalno 100 m od zdenca i </w:t>
      </w:r>
      <w:r w:rsidR="00E41B76">
        <w:rPr>
          <w:rFonts w:ascii="Calibri" w:eastAsia="Times New Roman" w:hAnsi="Calibri" w:cs="Arial"/>
          <w:bCs/>
        </w:rPr>
        <w:t xml:space="preserve">to </w:t>
      </w:r>
      <w:r>
        <w:rPr>
          <w:rFonts w:ascii="Calibri" w:eastAsia="Times New Roman" w:hAnsi="Calibri" w:cs="Arial"/>
          <w:bCs/>
        </w:rPr>
        <w:t>ne u smjeru lokve.</w:t>
      </w:r>
    </w:p>
    <w:p w14:paraId="14994579" w14:textId="1B2855DA" w:rsidR="0050001B" w:rsidRPr="00E41B76" w:rsidRDefault="00E41B76" w:rsidP="00431417">
      <w:pPr>
        <w:tabs>
          <w:tab w:val="left" w:pos="567"/>
        </w:tabs>
        <w:spacing w:after="120" w:line="240" w:lineRule="auto"/>
        <w:jc w:val="both"/>
        <w:rPr>
          <w:rFonts w:ascii="Calibri" w:eastAsia="Times New Roman" w:hAnsi="Calibri" w:cs="Arial"/>
          <w:b/>
        </w:rPr>
      </w:pPr>
      <w:r w:rsidRPr="00E41B76">
        <w:rPr>
          <w:rFonts w:ascii="Calibri" w:eastAsia="Times New Roman" w:hAnsi="Calibri" w:cs="Arial"/>
          <w:b/>
        </w:rPr>
        <w:t>4.2.</w:t>
      </w:r>
      <w:r w:rsidRPr="00E41B76">
        <w:rPr>
          <w:rFonts w:ascii="Calibri" w:eastAsia="Times New Roman" w:hAnsi="Calibri" w:cs="Arial"/>
          <w:b/>
        </w:rPr>
        <w:tab/>
        <w:t>Pokusno crpljenje zdenca B-1</w:t>
      </w:r>
    </w:p>
    <w:p w14:paraId="01470B9A" w14:textId="77777777" w:rsidR="0022655C" w:rsidRDefault="0022655C" w:rsidP="0022655C">
      <w:pPr>
        <w:tabs>
          <w:tab w:val="left" w:pos="567"/>
        </w:tabs>
        <w:spacing w:after="120" w:line="240" w:lineRule="auto"/>
        <w:jc w:val="both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 xml:space="preserve">Nakon dodatnog osvajanja </w:t>
      </w:r>
      <w:proofErr w:type="spellStart"/>
      <w:r>
        <w:rPr>
          <w:rFonts w:ascii="Calibri" w:eastAsia="Times New Roman" w:hAnsi="Calibri" w:cs="Arial"/>
          <w:bCs/>
        </w:rPr>
        <w:t>piezometra</w:t>
      </w:r>
      <w:proofErr w:type="spellEnd"/>
      <w:r>
        <w:rPr>
          <w:rFonts w:ascii="Calibri" w:eastAsia="Times New Roman" w:hAnsi="Calibri" w:cs="Arial"/>
          <w:bCs/>
        </w:rPr>
        <w:t xml:space="preserve"> potrebno je provesti pokusno crpljenje metodama „</w:t>
      </w:r>
      <w:proofErr w:type="spellStart"/>
      <w:r>
        <w:rPr>
          <w:rFonts w:ascii="Calibri" w:eastAsia="Times New Roman" w:hAnsi="Calibri" w:cs="Arial"/>
          <w:bCs/>
        </w:rPr>
        <w:t>step</w:t>
      </w:r>
      <w:proofErr w:type="spellEnd"/>
      <w:r>
        <w:rPr>
          <w:rFonts w:ascii="Calibri" w:eastAsia="Times New Roman" w:hAnsi="Calibri" w:cs="Arial"/>
          <w:bCs/>
        </w:rPr>
        <w:t>-testa“ i „</w:t>
      </w:r>
      <w:proofErr w:type="spellStart"/>
      <w:r>
        <w:rPr>
          <w:rFonts w:ascii="Calibri" w:eastAsia="Times New Roman" w:hAnsi="Calibri" w:cs="Arial"/>
          <w:bCs/>
        </w:rPr>
        <w:t>konstant</w:t>
      </w:r>
      <w:proofErr w:type="spellEnd"/>
      <w:r>
        <w:rPr>
          <w:rFonts w:ascii="Calibri" w:eastAsia="Times New Roman" w:hAnsi="Calibri" w:cs="Arial"/>
          <w:bCs/>
        </w:rPr>
        <w:t>-testa“.</w:t>
      </w:r>
    </w:p>
    <w:p w14:paraId="1D94B557" w14:textId="23C3CFD8" w:rsidR="0022655C" w:rsidRPr="00D2737D" w:rsidRDefault="0022655C" w:rsidP="0022655C">
      <w:pPr>
        <w:spacing w:after="120" w:line="240" w:lineRule="auto"/>
        <w:jc w:val="both"/>
        <w:rPr>
          <w:rFonts w:ascii="Calibri" w:eastAsia="Times New Roman" w:hAnsi="Calibri" w:cs="Arial"/>
        </w:rPr>
      </w:pPr>
      <w:r w:rsidRPr="00D2737D">
        <w:rPr>
          <w:rFonts w:ascii="Calibri" w:eastAsia="Times New Roman" w:hAnsi="Calibri" w:cs="Arial"/>
        </w:rPr>
        <w:t>Predviđeno vrijeme trajanja ispitivanja metodom „</w:t>
      </w:r>
      <w:proofErr w:type="spellStart"/>
      <w:r w:rsidRPr="00D2737D">
        <w:rPr>
          <w:rFonts w:ascii="Calibri" w:eastAsia="Times New Roman" w:hAnsi="Calibri" w:cs="Arial"/>
        </w:rPr>
        <w:t>step</w:t>
      </w:r>
      <w:proofErr w:type="spellEnd"/>
      <w:r>
        <w:rPr>
          <w:rFonts w:ascii="Calibri" w:eastAsia="Times New Roman" w:hAnsi="Calibri" w:cs="Arial"/>
        </w:rPr>
        <w:t>-</w:t>
      </w:r>
      <w:r w:rsidRPr="00D2737D">
        <w:rPr>
          <w:rFonts w:ascii="Calibri" w:eastAsia="Times New Roman" w:hAnsi="Calibri" w:cs="Arial"/>
        </w:rPr>
        <w:t xml:space="preserve">testa“ je </w:t>
      </w:r>
      <w:r>
        <w:rPr>
          <w:rFonts w:ascii="Calibri" w:eastAsia="Times New Roman" w:hAnsi="Calibri" w:cs="Arial"/>
        </w:rPr>
        <w:t>12</w:t>
      </w:r>
      <w:r w:rsidRPr="00D2737D">
        <w:rPr>
          <w:rFonts w:ascii="Calibri" w:eastAsia="Times New Roman" w:hAnsi="Calibri" w:cs="Arial"/>
        </w:rPr>
        <w:t xml:space="preserve"> sati (3 x </w:t>
      </w:r>
      <w:r>
        <w:rPr>
          <w:rFonts w:ascii="Calibri" w:eastAsia="Times New Roman" w:hAnsi="Calibri" w:cs="Arial"/>
        </w:rPr>
        <w:t>4</w:t>
      </w:r>
      <w:r w:rsidRPr="00D2737D">
        <w:rPr>
          <w:rFonts w:ascii="Calibri" w:eastAsia="Times New Roman" w:hAnsi="Calibri" w:cs="Arial"/>
        </w:rPr>
        <w:t xml:space="preserve"> sata), nakon čega treba provesti mjerenje povrata razine podzemne vode.  Na temelju rezultata ''</w:t>
      </w:r>
      <w:proofErr w:type="spellStart"/>
      <w:r w:rsidRPr="00D2737D">
        <w:rPr>
          <w:rFonts w:ascii="Calibri" w:eastAsia="Times New Roman" w:hAnsi="Calibri" w:cs="Arial"/>
        </w:rPr>
        <w:t>step</w:t>
      </w:r>
      <w:proofErr w:type="spellEnd"/>
      <w:r>
        <w:rPr>
          <w:rFonts w:ascii="Calibri" w:eastAsia="Times New Roman" w:hAnsi="Calibri" w:cs="Arial"/>
        </w:rPr>
        <w:t>-</w:t>
      </w:r>
      <w:r w:rsidRPr="00D2737D">
        <w:rPr>
          <w:rFonts w:ascii="Calibri" w:eastAsia="Times New Roman" w:hAnsi="Calibri" w:cs="Arial"/>
        </w:rPr>
        <w:t>testa'' odredit će se radni kapacitet uronjene crpke za ''</w:t>
      </w:r>
      <w:proofErr w:type="spellStart"/>
      <w:r w:rsidRPr="00D2737D">
        <w:rPr>
          <w:rFonts w:ascii="Calibri" w:eastAsia="Times New Roman" w:hAnsi="Calibri" w:cs="Arial"/>
        </w:rPr>
        <w:t>konstant</w:t>
      </w:r>
      <w:proofErr w:type="spellEnd"/>
      <w:r>
        <w:rPr>
          <w:rFonts w:ascii="Calibri" w:eastAsia="Times New Roman" w:hAnsi="Calibri" w:cs="Arial"/>
        </w:rPr>
        <w:t>-</w:t>
      </w:r>
      <w:r w:rsidRPr="00D2737D">
        <w:rPr>
          <w:rFonts w:ascii="Calibri" w:eastAsia="Times New Roman" w:hAnsi="Calibri" w:cs="Arial"/>
        </w:rPr>
        <w:t>test''. Predviđeno vrijeme ispitivanja metodom „</w:t>
      </w:r>
      <w:proofErr w:type="spellStart"/>
      <w:r w:rsidRPr="00D2737D">
        <w:rPr>
          <w:rFonts w:ascii="Calibri" w:eastAsia="Times New Roman" w:hAnsi="Calibri" w:cs="Arial"/>
        </w:rPr>
        <w:t>konstant</w:t>
      </w:r>
      <w:proofErr w:type="spellEnd"/>
      <w:r w:rsidRPr="00D2737D">
        <w:rPr>
          <w:rFonts w:ascii="Calibri" w:eastAsia="Times New Roman" w:hAnsi="Calibri" w:cs="Arial"/>
        </w:rPr>
        <w:t xml:space="preserve"> testa“ je </w:t>
      </w:r>
      <w:r w:rsidR="00E41B76" w:rsidRPr="00E41B76">
        <w:rPr>
          <w:rFonts w:ascii="Calibri" w:eastAsia="Times New Roman" w:hAnsi="Calibri" w:cs="Arial"/>
        </w:rPr>
        <w:t>48</w:t>
      </w:r>
      <w:r w:rsidRPr="00E41B76">
        <w:rPr>
          <w:rFonts w:ascii="Calibri" w:eastAsia="Times New Roman" w:hAnsi="Calibri" w:cs="Arial"/>
        </w:rPr>
        <w:t xml:space="preserve"> sat</w:t>
      </w:r>
      <w:r w:rsidR="00E41B76" w:rsidRPr="00E41B76">
        <w:rPr>
          <w:rFonts w:ascii="Calibri" w:eastAsia="Times New Roman" w:hAnsi="Calibri" w:cs="Arial"/>
        </w:rPr>
        <w:t>i</w:t>
      </w:r>
      <w:r w:rsidRPr="00D2737D">
        <w:rPr>
          <w:rFonts w:ascii="Calibri" w:eastAsia="Times New Roman" w:hAnsi="Calibri" w:cs="Arial"/>
        </w:rPr>
        <w:t>, nakon čega treba provesti mjerenje povrata razine podzemne vode.</w:t>
      </w:r>
    </w:p>
    <w:p w14:paraId="6CFD8C64" w14:textId="4E0BBD12" w:rsidR="0022655C" w:rsidRPr="00D2737D" w:rsidRDefault="0022655C" w:rsidP="0022655C">
      <w:pPr>
        <w:spacing w:after="120" w:line="240" w:lineRule="auto"/>
        <w:jc w:val="both"/>
        <w:rPr>
          <w:rFonts w:ascii="Calibri" w:eastAsia="Times New Roman" w:hAnsi="Calibri" w:cs="Arial"/>
        </w:rPr>
      </w:pPr>
      <w:r w:rsidRPr="00D2737D">
        <w:rPr>
          <w:rFonts w:ascii="Calibri" w:eastAsia="Times New Roman" w:hAnsi="Calibri" w:cs="Arial"/>
        </w:rPr>
        <w:t>Za provedbu pokusnog crpljenja potrebno je osigurati potopn</w:t>
      </w:r>
      <w:r>
        <w:rPr>
          <w:rFonts w:ascii="Calibri" w:eastAsia="Times New Roman" w:hAnsi="Calibri" w:cs="Arial"/>
        </w:rPr>
        <w:t>u</w:t>
      </w:r>
      <w:r w:rsidRPr="00D2737D">
        <w:rPr>
          <w:rFonts w:ascii="Calibri" w:eastAsia="Times New Roman" w:hAnsi="Calibri" w:cs="Arial"/>
        </w:rPr>
        <w:t xml:space="preserve"> crpk</w:t>
      </w:r>
      <w:r>
        <w:rPr>
          <w:rFonts w:ascii="Calibri" w:eastAsia="Times New Roman" w:hAnsi="Calibri" w:cs="Arial"/>
        </w:rPr>
        <w:t xml:space="preserve">u </w:t>
      </w:r>
      <w:r w:rsidRPr="00D2737D">
        <w:rPr>
          <w:rFonts w:ascii="Calibri" w:eastAsia="Times New Roman" w:hAnsi="Calibri" w:cs="Arial"/>
        </w:rPr>
        <w:t xml:space="preserve">Ø = </w:t>
      </w:r>
      <w:r w:rsidR="00E41B76">
        <w:rPr>
          <w:rFonts w:ascii="Calibri" w:eastAsia="Times New Roman" w:hAnsi="Calibri" w:cs="Arial"/>
        </w:rPr>
        <w:t>6</w:t>
      </w:r>
      <w:r w:rsidRPr="00D2737D">
        <w:rPr>
          <w:rFonts w:ascii="Calibri" w:eastAsia="Times New Roman" w:hAnsi="Calibri" w:cs="Arial"/>
        </w:rPr>
        <w:t xml:space="preserve">“ kapaciteta Q = </w:t>
      </w:r>
      <w:r w:rsidR="00E41B76">
        <w:rPr>
          <w:rFonts w:ascii="Calibri" w:eastAsia="Times New Roman" w:hAnsi="Calibri" w:cs="Arial"/>
        </w:rPr>
        <w:t>15</w:t>
      </w:r>
      <w:r w:rsidRPr="00D2737D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t>L</w:t>
      </w:r>
      <w:r w:rsidRPr="00D2737D">
        <w:rPr>
          <w:rFonts w:ascii="Calibri" w:eastAsia="Times New Roman" w:hAnsi="Calibri" w:cs="Arial"/>
        </w:rPr>
        <w:t xml:space="preserve">/s uz visinu dizanja H = </w:t>
      </w:r>
      <w:r>
        <w:rPr>
          <w:rFonts w:ascii="Calibri" w:eastAsia="Times New Roman" w:hAnsi="Calibri" w:cs="Arial"/>
        </w:rPr>
        <w:t>5</w:t>
      </w:r>
      <w:r w:rsidRPr="00D2737D">
        <w:rPr>
          <w:rFonts w:ascii="Calibri" w:eastAsia="Times New Roman" w:hAnsi="Calibri" w:cs="Arial"/>
        </w:rPr>
        <w:t>0 m, te agregat odgovarajuće snage.</w:t>
      </w:r>
    </w:p>
    <w:p w14:paraId="55FFD01A" w14:textId="42A5D972" w:rsidR="0022655C" w:rsidRDefault="0022655C" w:rsidP="0022655C">
      <w:pPr>
        <w:tabs>
          <w:tab w:val="left" w:pos="567"/>
        </w:tabs>
        <w:spacing w:after="120" w:line="240" w:lineRule="auto"/>
        <w:jc w:val="both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 xml:space="preserve">Tijekom provedbe pokusnog crpljenja potrebno je pratiti promjene razine podzemne vode na </w:t>
      </w:r>
      <w:proofErr w:type="spellStart"/>
      <w:r w:rsidR="00E41B76">
        <w:rPr>
          <w:rFonts w:ascii="Calibri" w:eastAsia="Times New Roman" w:hAnsi="Calibri" w:cs="Arial"/>
          <w:bCs/>
        </w:rPr>
        <w:t>piezometru</w:t>
      </w:r>
      <w:proofErr w:type="spellEnd"/>
      <w:r>
        <w:rPr>
          <w:rFonts w:ascii="Calibri" w:eastAsia="Times New Roman" w:hAnsi="Calibri" w:cs="Arial"/>
          <w:bCs/>
        </w:rPr>
        <w:t xml:space="preserve"> B-1 i lokvi koja se nalazi na udaljenosti od cca 80 m od zdenca. Sva mjerenja razine podzemne vode, na svim opažačkim mjestima, se moraju provesti korištenjem automatskih mjerača (</w:t>
      </w:r>
      <w:proofErr w:type="spellStart"/>
      <w:r>
        <w:rPr>
          <w:rFonts w:ascii="Calibri" w:eastAsia="Times New Roman" w:hAnsi="Calibri" w:cs="Arial"/>
          <w:bCs/>
        </w:rPr>
        <w:t>loggera</w:t>
      </w:r>
      <w:proofErr w:type="spellEnd"/>
      <w:r>
        <w:rPr>
          <w:rFonts w:ascii="Calibri" w:eastAsia="Times New Roman" w:hAnsi="Calibri" w:cs="Arial"/>
          <w:bCs/>
        </w:rPr>
        <w:t xml:space="preserve">), a kontrolna mjerenja na svim objektima ručnim mjeračima podzemne vode s točnošću +/- 1 cm. Vremenski intervali mjerenja na </w:t>
      </w:r>
      <w:proofErr w:type="spellStart"/>
      <w:r>
        <w:rPr>
          <w:rFonts w:ascii="Calibri" w:eastAsia="Times New Roman" w:hAnsi="Calibri" w:cs="Arial"/>
          <w:bCs/>
        </w:rPr>
        <w:t>loggerima</w:t>
      </w:r>
      <w:proofErr w:type="spellEnd"/>
      <w:r>
        <w:rPr>
          <w:rFonts w:ascii="Calibri" w:eastAsia="Times New Roman" w:hAnsi="Calibri" w:cs="Arial"/>
          <w:bCs/>
        </w:rPr>
        <w:t xml:space="preserve"> moraju biti svakih 1 (jednu) minutu, a kontrolna mjerenja ručnim mjeračima je potrebno provesti u standardnim vremenskim intervalima.</w:t>
      </w:r>
    </w:p>
    <w:p w14:paraId="51DF49BD" w14:textId="4C18B6ED" w:rsidR="0022655C" w:rsidRPr="00D2737D" w:rsidRDefault="0022655C" w:rsidP="0022655C">
      <w:pPr>
        <w:spacing w:after="120" w:line="240" w:lineRule="auto"/>
        <w:jc w:val="both"/>
        <w:rPr>
          <w:rFonts w:ascii="Calibri" w:eastAsia="Times New Roman" w:hAnsi="Calibri" w:cs="Arial"/>
        </w:rPr>
      </w:pPr>
      <w:r w:rsidRPr="00D2737D">
        <w:rPr>
          <w:rFonts w:ascii="Calibri" w:eastAsia="Times New Roman" w:hAnsi="Calibri" w:cs="Arial"/>
        </w:rPr>
        <w:t xml:space="preserve">Crpljenu vodu tijekom provedbe pokusnog crpljenja treba odvesti privremenim cjevovodom na udaljenost minimalno </w:t>
      </w:r>
      <w:r>
        <w:rPr>
          <w:rFonts w:ascii="Calibri" w:eastAsia="Times New Roman" w:hAnsi="Calibri" w:cs="Arial"/>
        </w:rPr>
        <w:t>1</w:t>
      </w:r>
      <w:r w:rsidRPr="00D2737D">
        <w:rPr>
          <w:rFonts w:ascii="Calibri" w:eastAsia="Times New Roman" w:hAnsi="Calibri" w:cs="Arial"/>
        </w:rPr>
        <w:t xml:space="preserve">00 m od bušotine, </w:t>
      </w:r>
      <w:r w:rsidR="00E41B76">
        <w:rPr>
          <w:rFonts w:ascii="Calibri" w:eastAsia="Times New Roman" w:hAnsi="Calibri" w:cs="Arial"/>
        </w:rPr>
        <w:t xml:space="preserve">ali ne u smjeru lokve, </w:t>
      </w:r>
      <w:r>
        <w:rPr>
          <w:rFonts w:ascii="Calibri" w:eastAsia="Times New Roman" w:hAnsi="Calibri" w:cs="Arial"/>
        </w:rPr>
        <w:t>kako</w:t>
      </w:r>
      <w:r w:rsidRPr="00D2737D">
        <w:rPr>
          <w:rFonts w:ascii="Calibri" w:eastAsia="Times New Roman" w:hAnsi="Calibri" w:cs="Arial"/>
        </w:rPr>
        <w:t xml:space="preserve"> ne bi došlo do </w:t>
      </w:r>
      <w:proofErr w:type="spellStart"/>
      <w:r w:rsidRPr="00D2737D">
        <w:rPr>
          <w:rFonts w:ascii="Calibri" w:eastAsia="Times New Roman" w:hAnsi="Calibri" w:cs="Arial"/>
        </w:rPr>
        <w:t>recirkulacije</w:t>
      </w:r>
      <w:proofErr w:type="spellEnd"/>
      <w:r w:rsidRPr="00D2737D">
        <w:rPr>
          <w:rFonts w:ascii="Calibri" w:eastAsia="Times New Roman" w:hAnsi="Calibri" w:cs="Arial"/>
        </w:rPr>
        <w:t>.</w:t>
      </w:r>
    </w:p>
    <w:p w14:paraId="7E1CBEC2" w14:textId="70FE9B2E" w:rsidR="0022655C" w:rsidRDefault="0022655C" w:rsidP="0022655C">
      <w:pPr>
        <w:spacing w:after="120" w:line="240" w:lineRule="auto"/>
        <w:jc w:val="both"/>
        <w:rPr>
          <w:rFonts w:ascii="Calibri" w:eastAsia="Times New Roman" w:hAnsi="Calibri" w:cs="Arial"/>
        </w:rPr>
      </w:pPr>
      <w:r w:rsidRPr="00D2737D">
        <w:rPr>
          <w:rFonts w:ascii="Calibri" w:eastAsia="Times New Roman" w:hAnsi="Calibri" w:cs="Arial"/>
        </w:rPr>
        <w:t>Pokusnim crpljenjem treba utvrditi Q-H krivulju, sniženje i stalnu dinamičku razinu kod određenog radnog kapaciteta. Na temelju podataka pokusnog crpljenja treba izračunati hidrogeološke parametre vodonosnika</w:t>
      </w:r>
      <w:r>
        <w:rPr>
          <w:rFonts w:ascii="Calibri" w:eastAsia="Times New Roman" w:hAnsi="Calibri" w:cs="Arial"/>
        </w:rPr>
        <w:t xml:space="preserve"> i parametre </w:t>
      </w:r>
      <w:r w:rsidR="00E41B76">
        <w:rPr>
          <w:rFonts w:ascii="Calibri" w:eastAsia="Times New Roman" w:hAnsi="Calibri" w:cs="Arial"/>
        </w:rPr>
        <w:t>zdenca</w:t>
      </w:r>
      <w:r w:rsidRPr="00D2737D">
        <w:rPr>
          <w:rFonts w:ascii="Calibri" w:eastAsia="Times New Roman" w:hAnsi="Calibri" w:cs="Arial"/>
        </w:rPr>
        <w:t>.</w:t>
      </w:r>
    </w:p>
    <w:p w14:paraId="72942A05" w14:textId="391CFAD4" w:rsidR="00E41B76" w:rsidRDefault="00E41B76" w:rsidP="0022655C">
      <w:pPr>
        <w:spacing w:after="120" w:line="240" w:lineRule="auto"/>
        <w:jc w:val="both"/>
        <w:rPr>
          <w:rFonts w:ascii="Calibri" w:eastAsia="Times New Roman" w:hAnsi="Calibri" w:cs="Arial"/>
        </w:rPr>
      </w:pPr>
    </w:p>
    <w:p w14:paraId="27CF57FB" w14:textId="67211178" w:rsidR="00E41B76" w:rsidRPr="00994F13" w:rsidRDefault="00E41B76" w:rsidP="0022655C">
      <w:pPr>
        <w:spacing w:after="120" w:line="240" w:lineRule="auto"/>
        <w:jc w:val="both"/>
        <w:rPr>
          <w:rFonts w:ascii="Calibri" w:eastAsia="Times New Roman" w:hAnsi="Calibri" w:cs="Arial"/>
          <w:b/>
          <w:bCs/>
        </w:rPr>
      </w:pPr>
      <w:r w:rsidRPr="00994F13">
        <w:rPr>
          <w:rFonts w:ascii="Calibri" w:eastAsia="Times New Roman" w:hAnsi="Calibri" w:cs="Arial"/>
          <w:b/>
          <w:bCs/>
        </w:rPr>
        <w:t>5. GEOFIZIČKA ISTRAŽIVANJA</w:t>
      </w:r>
    </w:p>
    <w:p w14:paraId="314155C7" w14:textId="77777777" w:rsidR="008275D5" w:rsidRDefault="00994F13" w:rsidP="008275D5">
      <w:pPr>
        <w:spacing w:after="12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Geofizička istraživanja na području </w:t>
      </w:r>
      <w:proofErr w:type="spellStart"/>
      <w:r>
        <w:rPr>
          <w:rFonts w:ascii="Calibri" w:eastAsia="Times New Roman" w:hAnsi="Calibri" w:cs="Arial"/>
        </w:rPr>
        <w:t>Lišana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Ostrovačkih</w:t>
      </w:r>
      <w:proofErr w:type="spellEnd"/>
      <w:r>
        <w:rPr>
          <w:rFonts w:ascii="Calibri" w:eastAsia="Times New Roman" w:hAnsi="Calibri" w:cs="Arial"/>
        </w:rPr>
        <w:t xml:space="preserve"> potrebno je načiniti u svrhu utvrđivanja međuodnosa </w:t>
      </w:r>
      <w:r w:rsidR="008275D5">
        <w:rPr>
          <w:rFonts w:ascii="Calibri" w:eastAsia="Times New Roman" w:hAnsi="Calibri" w:cs="Arial"/>
        </w:rPr>
        <w:t xml:space="preserve">izvedeni </w:t>
      </w:r>
      <w:proofErr w:type="spellStart"/>
      <w:r>
        <w:rPr>
          <w:rFonts w:ascii="Calibri" w:eastAsia="Times New Roman" w:hAnsi="Calibri" w:cs="Arial"/>
        </w:rPr>
        <w:t>piezometara</w:t>
      </w:r>
      <w:proofErr w:type="spellEnd"/>
      <w:r>
        <w:rPr>
          <w:rFonts w:ascii="Calibri" w:eastAsia="Times New Roman" w:hAnsi="Calibri" w:cs="Arial"/>
        </w:rPr>
        <w:t xml:space="preserve"> i zdenaca </w:t>
      </w:r>
      <w:r w:rsidR="008275D5">
        <w:rPr>
          <w:rFonts w:ascii="Calibri" w:eastAsia="Times New Roman" w:hAnsi="Calibri" w:cs="Arial"/>
        </w:rPr>
        <w:t>na ovom području.</w:t>
      </w:r>
    </w:p>
    <w:p w14:paraId="32F6862A" w14:textId="222A3014" w:rsidR="008275D5" w:rsidRPr="00F93CE3" w:rsidRDefault="008275D5" w:rsidP="008275D5">
      <w:pPr>
        <w:spacing w:after="12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G</w:t>
      </w:r>
      <w:r>
        <w:rPr>
          <w:rFonts w:ascii="Calibri" w:eastAsia="Times New Roman" w:hAnsi="Calibri" w:cs="Times New Roman"/>
          <w:lang w:eastAsia="hr-HR"/>
        </w:rPr>
        <w:t xml:space="preserve">eofizička istraživanja </w:t>
      </w:r>
      <w:r>
        <w:rPr>
          <w:rFonts w:ascii="Calibri" w:eastAsia="Times New Roman" w:hAnsi="Calibri" w:cs="Times New Roman"/>
          <w:lang w:eastAsia="hr-HR"/>
        </w:rPr>
        <w:t xml:space="preserve">je potrebno provesti </w:t>
      </w:r>
      <w:r>
        <w:rPr>
          <w:rFonts w:ascii="Calibri" w:eastAsia="Times New Roman" w:hAnsi="Calibri" w:cs="Times New Roman"/>
          <w:lang w:eastAsia="hr-HR"/>
        </w:rPr>
        <w:t>metod</w:t>
      </w:r>
      <w:r>
        <w:rPr>
          <w:rFonts w:ascii="Calibri" w:eastAsia="Times New Roman" w:hAnsi="Calibri" w:cs="Times New Roman"/>
          <w:lang w:eastAsia="hr-HR"/>
        </w:rPr>
        <w:t xml:space="preserve">om </w:t>
      </w:r>
      <w:proofErr w:type="spellStart"/>
      <w:r w:rsidRPr="00F93CE3">
        <w:rPr>
          <w:rFonts w:ascii="Calibri" w:eastAsia="Times New Roman" w:hAnsi="Calibri" w:cs="Times New Roman"/>
          <w:lang w:eastAsia="hr-HR"/>
        </w:rPr>
        <w:t>geoelektrične</w:t>
      </w:r>
      <w:proofErr w:type="spellEnd"/>
      <w:r w:rsidRPr="00F93CE3">
        <w:rPr>
          <w:rFonts w:ascii="Calibri" w:eastAsia="Times New Roman" w:hAnsi="Calibri" w:cs="Times New Roman"/>
          <w:lang w:eastAsia="hr-HR"/>
        </w:rPr>
        <w:t xml:space="preserve"> tomografije</w:t>
      </w:r>
      <w:r>
        <w:rPr>
          <w:rFonts w:ascii="Calibri" w:eastAsia="Times New Roman" w:hAnsi="Calibri" w:cs="Times New Roman"/>
          <w:lang w:eastAsia="hr-HR"/>
        </w:rPr>
        <w:t xml:space="preserve"> </w:t>
      </w:r>
      <w:proofErr w:type="spellStart"/>
      <w:r w:rsidRPr="00F93CE3">
        <w:rPr>
          <w:rFonts w:ascii="Calibri" w:eastAsia="Times New Roman" w:hAnsi="Calibri" w:cs="Times New Roman"/>
          <w:lang w:eastAsia="hr-HR"/>
        </w:rPr>
        <w:t>Wennerovim</w:t>
      </w:r>
      <w:proofErr w:type="spellEnd"/>
      <w:r w:rsidRPr="00F93CE3">
        <w:rPr>
          <w:rFonts w:ascii="Calibri" w:eastAsia="Times New Roman" w:hAnsi="Calibri" w:cs="Times New Roman"/>
          <w:lang w:eastAsia="hr-HR"/>
        </w:rPr>
        <w:t xml:space="preserve"> rasporedom </w:t>
      </w:r>
      <w:r>
        <w:rPr>
          <w:rFonts w:ascii="Calibri" w:eastAsia="Times New Roman" w:hAnsi="Calibri" w:cs="Times New Roman"/>
          <w:lang w:eastAsia="hr-HR"/>
        </w:rPr>
        <w:t xml:space="preserve">elektroda </w:t>
      </w:r>
      <w:r>
        <w:rPr>
          <w:rFonts w:ascii="Calibri" w:eastAsia="Times New Roman" w:hAnsi="Calibri" w:cs="Times New Roman"/>
          <w:lang w:eastAsia="hr-HR"/>
        </w:rPr>
        <w:t>s</w:t>
      </w:r>
      <w:r>
        <w:rPr>
          <w:rFonts w:ascii="Calibri" w:eastAsia="Times New Roman" w:hAnsi="Calibri" w:cs="Times New Roman"/>
          <w:lang w:eastAsia="hr-HR"/>
        </w:rPr>
        <w:t xml:space="preserve"> međusobnim </w:t>
      </w:r>
      <w:r w:rsidRPr="00F93CE3">
        <w:rPr>
          <w:rFonts w:ascii="Calibri" w:eastAsia="Times New Roman" w:hAnsi="Calibri" w:cs="Times New Roman"/>
          <w:lang w:eastAsia="hr-HR"/>
        </w:rPr>
        <w:t xml:space="preserve">razmakom od 10 m. Potrebna interpretativna dubina je 100 m i u odnosu na to će se planirati dužine pojedinih profila. </w:t>
      </w:r>
    </w:p>
    <w:p w14:paraId="1D6B63DA" w14:textId="52BC7060" w:rsidR="008275D5" w:rsidRPr="00F93CE3" w:rsidRDefault="008275D5" w:rsidP="008275D5">
      <w:pPr>
        <w:spacing w:after="12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F93CE3">
        <w:rPr>
          <w:rFonts w:ascii="Calibri" w:eastAsia="Times New Roman" w:hAnsi="Calibri" w:cs="Times New Roman"/>
          <w:lang w:eastAsia="hr-HR"/>
        </w:rPr>
        <w:t xml:space="preserve">Predviđeno je izvesti ispitivanja ovom metodom u ukupnoj dužini profila od </w:t>
      </w:r>
      <w:r>
        <w:rPr>
          <w:rFonts w:ascii="Calibri" w:eastAsia="Times New Roman" w:hAnsi="Calibri" w:cs="Times New Roman"/>
          <w:lang w:eastAsia="hr-HR"/>
        </w:rPr>
        <w:t>3000</w:t>
      </w:r>
      <w:r w:rsidRPr="00F93CE3">
        <w:rPr>
          <w:rFonts w:ascii="Calibri" w:eastAsia="Times New Roman" w:hAnsi="Calibri" w:cs="Times New Roman"/>
          <w:lang w:eastAsia="hr-HR"/>
        </w:rPr>
        <w:t xml:space="preserve"> m.</w:t>
      </w:r>
    </w:p>
    <w:p w14:paraId="3BE26C13" w14:textId="07BEC15F" w:rsidR="008275D5" w:rsidRPr="00F93CE3" w:rsidRDefault="008275D5" w:rsidP="008275D5">
      <w:pPr>
        <w:spacing w:after="12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F93CE3">
        <w:rPr>
          <w:rFonts w:ascii="Calibri" w:eastAsia="Times New Roman" w:hAnsi="Calibri" w:cs="Times New Roman"/>
          <w:lang w:eastAsia="hr-HR"/>
        </w:rPr>
        <w:lastRenderedPageBreak/>
        <w:t xml:space="preserve">Istraživanja je potrebno izvoditi na način da se napravi preliminarna interpretacija mjerenja nakon mjerenja </w:t>
      </w:r>
      <w:r>
        <w:rPr>
          <w:rFonts w:ascii="Calibri" w:eastAsia="Times New Roman" w:hAnsi="Calibri" w:cs="Times New Roman"/>
          <w:lang w:eastAsia="hr-HR"/>
        </w:rPr>
        <w:t>svakih 1000</w:t>
      </w:r>
      <w:r w:rsidRPr="00F93CE3">
        <w:rPr>
          <w:rFonts w:ascii="Calibri" w:eastAsia="Times New Roman" w:hAnsi="Calibri" w:cs="Times New Roman"/>
          <w:lang w:eastAsia="hr-HR"/>
        </w:rPr>
        <w:t xml:space="preserve"> m</w:t>
      </w:r>
      <w:r>
        <w:rPr>
          <w:rFonts w:ascii="Calibri" w:eastAsia="Times New Roman" w:hAnsi="Calibri" w:cs="Times New Roman"/>
          <w:lang w:eastAsia="hr-HR"/>
        </w:rPr>
        <w:t xml:space="preserve"> profila</w:t>
      </w:r>
      <w:r w:rsidRPr="00F93CE3">
        <w:rPr>
          <w:rFonts w:ascii="Calibri" w:eastAsia="Times New Roman" w:hAnsi="Calibri" w:cs="Times New Roman"/>
          <w:lang w:eastAsia="hr-HR"/>
        </w:rPr>
        <w:t>, kako bi se mogl</w:t>
      </w:r>
      <w:r>
        <w:rPr>
          <w:rFonts w:ascii="Calibri" w:eastAsia="Times New Roman" w:hAnsi="Calibri" w:cs="Times New Roman"/>
          <w:lang w:eastAsia="hr-HR"/>
        </w:rPr>
        <w:t>o</w:t>
      </w:r>
      <w:r w:rsidRPr="00F93CE3">
        <w:rPr>
          <w:rFonts w:ascii="Calibri" w:eastAsia="Times New Roman" w:hAnsi="Calibri" w:cs="Times New Roman"/>
          <w:lang w:eastAsia="hr-HR"/>
        </w:rPr>
        <w:t xml:space="preserve"> optimalno odrediti lokacija za nastavak istraživanja, te definirati dužina pojedinih profila. </w:t>
      </w:r>
    </w:p>
    <w:p w14:paraId="7858F27C" w14:textId="64E2ED99" w:rsidR="008275D5" w:rsidRPr="00F93CE3" w:rsidRDefault="008275D5" w:rsidP="008275D5">
      <w:pPr>
        <w:spacing w:after="12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F93CE3">
        <w:rPr>
          <w:rFonts w:ascii="Calibri" w:eastAsia="Times New Roman" w:hAnsi="Calibri" w:cs="Times New Roman"/>
          <w:lang w:eastAsia="hr-HR"/>
        </w:rPr>
        <w:t>Područje na kojemu se planiraju provesti mjerenja je tipični krški krajobraz s blagim nagibom terena</w:t>
      </w:r>
      <w:r>
        <w:rPr>
          <w:rFonts w:ascii="Calibri" w:eastAsia="Times New Roman" w:hAnsi="Calibri" w:cs="Times New Roman"/>
          <w:lang w:eastAsia="hr-HR"/>
        </w:rPr>
        <w:t xml:space="preserve"> </w:t>
      </w:r>
      <w:r w:rsidRPr="00F93CE3">
        <w:rPr>
          <w:rFonts w:ascii="Calibri" w:eastAsia="Times New Roman" w:hAnsi="Calibri" w:cs="Times New Roman"/>
          <w:lang w:eastAsia="hr-HR"/>
        </w:rPr>
        <w:t xml:space="preserve">i </w:t>
      </w:r>
      <w:r>
        <w:rPr>
          <w:rFonts w:ascii="Calibri" w:eastAsia="Times New Roman" w:hAnsi="Calibri" w:cs="Times New Roman"/>
          <w:lang w:eastAsia="hr-HR"/>
        </w:rPr>
        <w:t>praktički bez</w:t>
      </w:r>
      <w:r w:rsidRPr="00F93CE3">
        <w:rPr>
          <w:rFonts w:ascii="Calibri" w:eastAsia="Times New Roman" w:hAnsi="Calibri" w:cs="Times New Roman"/>
          <w:lang w:eastAsia="hr-HR"/>
        </w:rPr>
        <w:t xml:space="preserve"> raslinj</w:t>
      </w:r>
      <w:r>
        <w:rPr>
          <w:rFonts w:ascii="Calibri" w:eastAsia="Times New Roman" w:hAnsi="Calibri" w:cs="Times New Roman"/>
          <w:lang w:eastAsia="hr-HR"/>
        </w:rPr>
        <w:t>a,</w:t>
      </w:r>
      <w:r w:rsidRPr="00F93CE3">
        <w:rPr>
          <w:rFonts w:ascii="Calibri" w:eastAsia="Times New Roman" w:hAnsi="Calibri" w:cs="Times New Roman"/>
          <w:lang w:eastAsia="hr-HR"/>
        </w:rPr>
        <w:t xml:space="preserve"> pa</w:t>
      </w:r>
      <w:r>
        <w:rPr>
          <w:rFonts w:ascii="Calibri" w:eastAsia="Times New Roman" w:hAnsi="Calibri" w:cs="Times New Roman"/>
          <w:lang w:eastAsia="hr-HR"/>
        </w:rPr>
        <w:t xml:space="preserve"> </w:t>
      </w:r>
      <w:r w:rsidRPr="00F93CE3">
        <w:rPr>
          <w:rFonts w:ascii="Calibri" w:eastAsia="Times New Roman" w:hAnsi="Calibri" w:cs="Times New Roman"/>
          <w:lang w:eastAsia="hr-HR"/>
        </w:rPr>
        <w:t xml:space="preserve">zbog toga </w:t>
      </w:r>
      <w:r>
        <w:rPr>
          <w:rFonts w:ascii="Calibri" w:eastAsia="Times New Roman" w:hAnsi="Calibri" w:cs="Times New Roman"/>
          <w:lang w:eastAsia="hr-HR"/>
        </w:rPr>
        <w:t xml:space="preserve">nije </w:t>
      </w:r>
      <w:r w:rsidRPr="00F93CE3">
        <w:rPr>
          <w:rFonts w:ascii="Calibri" w:eastAsia="Times New Roman" w:hAnsi="Calibri" w:cs="Times New Roman"/>
          <w:lang w:eastAsia="hr-HR"/>
        </w:rPr>
        <w:t>potrebno planirati krčenje trasa profila kao pripremu za mjerenja.</w:t>
      </w:r>
    </w:p>
    <w:p w14:paraId="075B7A3C" w14:textId="723C55D6" w:rsidR="008275D5" w:rsidRDefault="008275D5" w:rsidP="008275D5">
      <w:pPr>
        <w:spacing w:after="12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F93CE3">
        <w:rPr>
          <w:rFonts w:ascii="Calibri" w:eastAsia="Times New Roman" w:hAnsi="Calibri" w:cs="Times New Roman"/>
          <w:lang w:eastAsia="hr-HR"/>
        </w:rPr>
        <w:t xml:space="preserve">Lokacije geofizičkih profila odredit će </w:t>
      </w:r>
      <w:r>
        <w:rPr>
          <w:rFonts w:ascii="Calibri" w:eastAsia="Times New Roman" w:hAnsi="Calibri" w:cs="Times New Roman"/>
          <w:lang w:eastAsia="hr-HR"/>
        </w:rPr>
        <w:t>voditelj istraživanja</w:t>
      </w:r>
      <w:r w:rsidRPr="00F93CE3">
        <w:rPr>
          <w:rFonts w:ascii="Calibri" w:eastAsia="Times New Roman" w:hAnsi="Calibri" w:cs="Times New Roman"/>
          <w:lang w:eastAsia="hr-HR"/>
        </w:rPr>
        <w:t xml:space="preserve">. Sve početne i krajnje točke </w:t>
      </w:r>
      <w:proofErr w:type="spellStart"/>
      <w:r w:rsidRPr="00F93CE3">
        <w:rPr>
          <w:rFonts w:ascii="Calibri" w:eastAsia="Times New Roman" w:hAnsi="Calibri" w:cs="Times New Roman"/>
          <w:lang w:eastAsia="hr-HR"/>
        </w:rPr>
        <w:t>tomografskih</w:t>
      </w:r>
      <w:proofErr w:type="spellEnd"/>
      <w:r w:rsidRPr="00F93CE3">
        <w:rPr>
          <w:rFonts w:ascii="Calibri" w:eastAsia="Times New Roman" w:hAnsi="Calibri" w:cs="Times New Roman"/>
          <w:lang w:eastAsia="hr-HR"/>
        </w:rPr>
        <w:t xml:space="preserve"> profila te svaka deseta točka na profilu moraju se označiti na terenu i snimiti GPS uređajem dobre preciznosti, a koordinate navedenih točaka moraju se prikazati tablično u izvještaju.</w:t>
      </w:r>
    </w:p>
    <w:p w14:paraId="3909F75D" w14:textId="6630AF55" w:rsidR="005C3DE1" w:rsidRPr="005C3DE1" w:rsidRDefault="008275D5" w:rsidP="008442E3">
      <w:pPr>
        <w:spacing w:before="240" w:after="120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6</w:t>
      </w:r>
      <w:r w:rsidR="005C3DE1" w:rsidRPr="005C3DE1">
        <w:rPr>
          <w:rFonts w:ascii="Calibri" w:eastAsia="Times New Roman" w:hAnsi="Calibri" w:cs="Arial"/>
          <w:b/>
        </w:rPr>
        <w:t xml:space="preserve">.  </w:t>
      </w:r>
      <w:r w:rsidR="005C3DE1" w:rsidRPr="005C3DE1">
        <w:rPr>
          <w:rFonts w:ascii="Calibri" w:eastAsia="Times New Roman" w:hAnsi="Calibri" w:cs="Arial"/>
          <w:b/>
        </w:rPr>
        <w:tab/>
        <w:t>ROK IZRADE</w:t>
      </w:r>
    </w:p>
    <w:p w14:paraId="4E6380CD" w14:textId="2F3DD7FD" w:rsidR="005C3DE1" w:rsidRPr="00B06966" w:rsidRDefault="005C3DE1" w:rsidP="005C3DE1">
      <w:pPr>
        <w:spacing w:after="0" w:line="240" w:lineRule="auto"/>
        <w:jc w:val="both"/>
        <w:rPr>
          <w:rFonts w:ascii="Calibri" w:eastAsia="Calibri" w:hAnsi="Calibri" w:cs="Times New Roman"/>
          <w:lang w:eastAsia="hr-HR"/>
        </w:rPr>
      </w:pPr>
      <w:r w:rsidRPr="00D2737D">
        <w:rPr>
          <w:rFonts w:ascii="Calibri" w:eastAsia="Calibri" w:hAnsi="Calibri" w:cs="Times New Roman"/>
          <w:lang w:eastAsia="hr-HR"/>
        </w:rPr>
        <w:t xml:space="preserve">Za realizaciju programa predviđeno je vrijeme od  </w:t>
      </w:r>
      <w:r w:rsidR="008275D5">
        <w:rPr>
          <w:rFonts w:ascii="Calibri" w:eastAsia="Calibri" w:hAnsi="Calibri" w:cs="Times New Roman"/>
          <w:lang w:eastAsia="hr-HR"/>
        </w:rPr>
        <w:t xml:space="preserve">30 dana </w:t>
      </w:r>
      <w:r w:rsidRPr="00D2737D">
        <w:rPr>
          <w:rFonts w:ascii="Calibri" w:eastAsia="Calibri" w:hAnsi="Calibri" w:cs="Times New Roman"/>
          <w:lang w:eastAsia="hr-HR"/>
        </w:rPr>
        <w:t xml:space="preserve"> od uvođenja Izvođača u posao, a za predaju završnog izvješća </w:t>
      </w:r>
      <w:r w:rsidR="00935774">
        <w:rPr>
          <w:rFonts w:ascii="Calibri" w:eastAsia="Calibri" w:hAnsi="Calibri" w:cs="Times New Roman"/>
          <w:lang w:eastAsia="hr-HR"/>
        </w:rPr>
        <w:t>1</w:t>
      </w:r>
      <w:r w:rsidRPr="00D2737D">
        <w:rPr>
          <w:rFonts w:ascii="Calibri" w:eastAsia="Calibri" w:hAnsi="Calibri" w:cs="Times New Roman"/>
          <w:lang w:eastAsia="hr-HR"/>
        </w:rPr>
        <w:t xml:space="preserve"> mjesec po završetku terenskih radova. </w:t>
      </w:r>
    </w:p>
    <w:p w14:paraId="5A512664" w14:textId="77777777" w:rsidR="005C3DE1" w:rsidRDefault="005C3DE1" w:rsidP="005C3DE1">
      <w:pPr>
        <w:spacing w:after="0" w:line="240" w:lineRule="auto"/>
        <w:jc w:val="both"/>
        <w:rPr>
          <w:rFonts w:ascii="Calibri" w:eastAsia="Calibri" w:hAnsi="Calibri" w:cs="Times New Roman"/>
          <w:lang w:eastAsia="hr-HR"/>
        </w:rPr>
      </w:pPr>
    </w:p>
    <w:p w14:paraId="763AB612" w14:textId="632445C2" w:rsidR="005C3DE1" w:rsidRPr="005C3DE1" w:rsidRDefault="008442E3" w:rsidP="005C3DE1">
      <w:pPr>
        <w:spacing w:after="120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7</w:t>
      </w:r>
      <w:r w:rsidR="005C3DE1" w:rsidRPr="005C3DE1">
        <w:rPr>
          <w:rFonts w:ascii="Calibri" w:eastAsia="Times New Roman" w:hAnsi="Calibri" w:cs="Arial"/>
          <w:b/>
        </w:rPr>
        <w:t>.</w:t>
      </w:r>
      <w:r w:rsidR="005C3DE1" w:rsidRPr="005C3DE1">
        <w:rPr>
          <w:rFonts w:ascii="Calibri" w:eastAsia="Times New Roman" w:hAnsi="Calibri" w:cs="Arial"/>
          <w:b/>
        </w:rPr>
        <w:tab/>
        <w:t>IZRADA IZVJEŠTAJA</w:t>
      </w:r>
    </w:p>
    <w:p w14:paraId="4567D862" w14:textId="7F2EE4EA" w:rsidR="005C3DE1" w:rsidRDefault="005C3DE1" w:rsidP="005C3DE1">
      <w:pPr>
        <w:spacing w:after="120" w:line="240" w:lineRule="auto"/>
        <w:jc w:val="both"/>
        <w:rPr>
          <w:rFonts w:ascii="Calibri" w:eastAsia="Times New Roman" w:hAnsi="Calibri" w:cs="Arial"/>
        </w:rPr>
      </w:pPr>
      <w:r w:rsidRPr="005C3DE1">
        <w:rPr>
          <w:rFonts w:ascii="Calibri" w:eastAsia="Times New Roman" w:hAnsi="Calibri" w:cs="Arial"/>
        </w:rPr>
        <w:t>Izvješ</w:t>
      </w:r>
      <w:r w:rsidR="008442E3">
        <w:rPr>
          <w:rFonts w:ascii="Calibri" w:eastAsia="Times New Roman" w:hAnsi="Calibri" w:cs="Arial"/>
        </w:rPr>
        <w:t>taj</w:t>
      </w:r>
      <w:r w:rsidRPr="005C3DE1">
        <w:rPr>
          <w:rFonts w:ascii="Calibri" w:eastAsia="Times New Roman" w:hAnsi="Calibri" w:cs="Arial"/>
        </w:rPr>
        <w:t xml:space="preserve"> o </w:t>
      </w:r>
      <w:r w:rsidR="008275D5">
        <w:rPr>
          <w:rFonts w:ascii="Calibri" w:eastAsia="Times New Roman" w:hAnsi="Calibri" w:cs="Arial"/>
        </w:rPr>
        <w:t>ispitivanju</w:t>
      </w:r>
      <w:r w:rsidRPr="005C3DE1">
        <w:rPr>
          <w:rFonts w:ascii="Calibri" w:eastAsia="Times New Roman" w:hAnsi="Calibri" w:cs="Arial"/>
        </w:rPr>
        <w:t xml:space="preserve"> bušotin</w:t>
      </w:r>
      <w:r>
        <w:rPr>
          <w:rFonts w:ascii="Calibri" w:eastAsia="Times New Roman" w:hAnsi="Calibri" w:cs="Arial"/>
        </w:rPr>
        <w:t>a</w:t>
      </w:r>
      <w:r w:rsidRPr="005C3DE1">
        <w:rPr>
          <w:rFonts w:ascii="Calibri" w:eastAsia="Times New Roman" w:hAnsi="Calibri" w:cs="Arial"/>
        </w:rPr>
        <w:t xml:space="preserve"> mora sadržavati sve tehničke i hidrogeološke podatke i parametre vezane uz proces osv</w:t>
      </w:r>
      <w:r>
        <w:rPr>
          <w:rFonts w:ascii="Calibri" w:eastAsia="Times New Roman" w:hAnsi="Calibri" w:cs="Arial"/>
        </w:rPr>
        <w:t>ajanja i ispitivanja</w:t>
      </w:r>
      <w:r w:rsidRPr="005C3DE1">
        <w:rPr>
          <w:rFonts w:ascii="Calibri" w:eastAsia="Times New Roman" w:hAnsi="Calibri" w:cs="Arial"/>
        </w:rPr>
        <w:t>.</w:t>
      </w:r>
    </w:p>
    <w:p w14:paraId="4510DBEB" w14:textId="6B0B61A5" w:rsidR="008442E3" w:rsidRPr="005C3DE1" w:rsidRDefault="008442E3" w:rsidP="005C3DE1">
      <w:pPr>
        <w:spacing w:after="12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Izvještaj o provedenim geofizičkim istraživanjima treba izraditi kao poseban izvještaj i predan kao prilog izvještaja o ispitivanju </w:t>
      </w:r>
      <w:proofErr w:type="spellStart"/>
      <w:r>
        <w:rPr>
          <w:rFonts w:ascii="Calibri" w:eastAsia="Times New Roman" w:hAnsi="Calibri" w:cs="Arial"/>
        </w:rPr>
        <w:t>piezometra</w:t>
      </w:r>
      <w:proofErr w:type="spellEnd"/>
      <w:r>
        <w:rPr>
          <w:rFonts w:ascii="Calibri" w:eastAsia="Times New Roman" w:hAnsi="Calibri" w:cs="Arial"/>
        </w:rPr>
        <w:t xml:space="preserve"> i zdenca B-1.</w:t>
      </w:r>
    </w:p>
    <w:p w14:paraId="3BE50D94" w14:textId="77777777" w:rsidR="005C3DE1" w:rsidRDefault="005C3DE1" w:rsidP="005C3DE1">
      <w:pPr>
        <w:spacing w:after="120" w:line="240" w:lineRule="auto"/>
        <w:jc w:val="both"/>
        <w:rPr>
          <w:rFonts w:ascii="Calibri" w:eastAsia="Times New Roman" w:hAnsi="Calibri" w:cs="Arial"/>
        </w:rPr>
      </w:pPr>
      <w:r w:rsidRPr="005C3DE1">
        <w:rPr>
          <w:rFonts w:ascii="Calibri" w:eastAsia="Times New Roman" w:hAnsi="Calibri" w:cs="Arial"/>
        </w:rPr>
        <w:t>Izvještaj o izvedenim radovima treba predati u 6 (šest) uvezanih primjeraka, pri čemu svaki treba imati priložen CD s izvještajem i podacima mjerenja u digitalnom obliku.</w:t>
      </w:r>
    </w:p>
    <w:p w14:paraId="7F911DE1" w14:textId="77777777" w:rsidR="005C3DE1" w:rsidRPr="005C3DE1" w:rsidRDefault="005C3DE1" w:rsidP="005C3DE1">
      <w:pPr>
        <w:spacing w:after="120" w:line="240" w:lineRule="auto"/>
        <w:jc w:val="both"/>
        <w:rPr>
          <w:rFonts w:ascii="Calibri" w:eastAsia="Times New Roman" w:hAnsi="Calibri" w:cs="Arial"/>
        </w:rPr>
      </w:pPr>
    </w:p>
    <w:p w14:paraId="7D344BA7" w14:textId="4C4DF805" w:rsidR="005C3DE1" w:rsidRPr="005C3DE1" w:rsidRDefault="008442E3" w:rsidP="005C3DE1">
      <w:pPr>
        <w:spacing w:after="120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8</w:t>
      </w:r>
      <w:r w:rsidR="005C3DE1" w:rsidRPr="005C3DE1">
        <w:rPr>
          <w:rFonts w:ascii="Calibri" w:eastAsia="Times New Roman" w:hAnsi="Calibri" w:cs="Arial"/>
          <w:b/>
        </w:rPr>
        <w:t xml:space="preserve">. </w:t>
      </w:r>
      <w:r w:rsidR="005C3DE1" w:rsidRPr="005C3DE1">
        <w:rPr>
          <w:rFonts w:ascii="Calibri" w:eastAsia="Times New Roman" w:hAnsi="Calibri" w:cs="Arial"/>
          <w:b/>
        </w:rPr>
        <w:tab/>
        <w:t>POSEBNI UVJETI IZVEDBE</w:t>
      </w:r>
    </w:p>
    <w:p w14:paraId="5A473CE1" w14:textId="335CCAD7" w:rsidR="005C3DE1" w:rsidRPr="005C3DE1" w:rsidRDefault="005C3DE1" w:rsidP="005C3DE1">
      <w:pPr>
        <w:spacing w:after="120" w:line="240" w:lineRule="auto"/>
        <w:jc w:val="both"/>
        <w:rPr>
          <w:rFonts w:ascii="Calibri" w:eastAsia="Times New Roman" w:hAnsi="Calibri" w:cs="Arial"/>
        </w:rPr>
      </w:pPr>
      <w:r w:rsidRPr="005C3DE1">
        <w:rPr>
          <w:rFonts w:ascii="Calibri" w:eastAsia="Times New Roman" w:hAnsi="Calibri" w:cs="Arial"/>
        </w:rPr>
        <w:t xml:space="preserve">Izvođač radova treba </w:t>
      </w:r>
      <w:r w:rsidR="008442E3">
        <w:rPr>
          <w:rFonts w:ascii="Calibri" w:eastAsia="Times New Roman" w:hAnsi="Calibri" w:cs="Arial"/>
        </w:rPr>
        <w:t>provesti ispitivanje bušotina</w:t>
      </w:r>
      <w:r w:rsidRPr="005C3DE1">
        <w:rPr>
          <w:rFonts w:ascii="Calibri" w:eastAsia="Times New Roman" w:hAnsi="Calibri" w:cs="Arial"/>
        </w:rPr>
        <w:t xml:space="preserve"> u skladu s pozitivnim propisima i pravilima struke, te sa Zakonom o vodama.</w:t>
      </w:r>
    </w:p>
    <w:p w14:paraId="79F75D46" w14:textId="77777777" w:rsidR="005C3DE1" w:rsidRPr="005C3DE1" w:rsidRDefault="005C3DE1" w:rsidP="005C3DE1">
      <w:pPr>
        <w:spacing w:after="120" w:line="240" w:lineRule="auto"/>
        <w:jc w:val="both"/>
        <w:rPr>
          <w:rFonts w:ascii="Calibri" w:eastAsia="Times New Roman" w:hAnsi="Calibri" w:cs="Arial"/>
        </w:rPr>
      </w:pPr>
      <w:r w:rsidRPr="005C3DE1">
        <w:rPr>
          <w:rFonts w:ascii="Calibri" w:eastAsia="Times New Roman" w:hAnsi="Calibri" w:cs="Arial"/>
        </w:rPr>
        <w:t>Radnji stroj kao i sav ostali radni alat i pribor moraju biti u ispravnom stanju, iz radnih strojeva ne smiju curiti ugljikovodici, pogonska hidraulična ulja, opasne i agresivne tekućine, kojima bi se moglo zagaditi zemljište, prostor i podzemne vode.</w:t>
      </w:r>
    </w:p>
    <w:p w14:paraId="3575A2AA" w14:textId="0A975DF2" w:rsidR="005C3DE1" w:rsidRPr="005C3DE1" w:rsidRDefault="005C3DE1" w:rsidP="005C3DE1">
      <w:pPr>
        <w:spacing w:after="120" w:line="240" w:lineRule="auto"/>
        <w:jc w:val="both"/>
        <w:rPr>
          <w:rFonts w:ascii="Calibri" w:eastAsia="Times New Roman" w:hAnsi="Calibri" w:cs="Arial"/>
        </w:rPr>
      </w:pPr>
      <w:r w:rsidRPr="005C3DE1">
        <w:rPr>
          <w:rFonts w:ascii="Calibri" w:eastAsia="Times New Roman" w:hAnsi="Calibri" w:cs="Arial"/>
        </w:rPr>
        <w:t xml:space="preserve">Za vrijeme osvajanja i testiranja bušotina, nužno je iste zaštititi od površinskih voda i onečišćenim vodama osvajanja i testiranja bušotina. </w:t>
      </w:r>
    </w:p>
    <w:p w14:paraId="7CEE2E6B" w14:textId="77777777" w:rsidR="005C3DE1" w:rsidRPr="005C3DE1" w:rsidRDefault="005C3DE1" w:rsidP="005C3DE1">
      <w:pPr>
        <w:spacing w:after="120" w:line="240" w:lineRule="auto"/>
        <w:jc w:val="both"/>
        <w:rPr>
          <w:rFonts w:ascii="Calibri" w:eastAsia="Times New Roman" w:hAnsi="Calibri" w:cs="Arial"/>
        </w:rPr>
      </w:pPr>
      <w:r w:rsidRPr="005C3DE1">
        <w:rPr>
          <w:rFonts w:ascii="Calibri" w:eastAsia="Times New Roman" w:hAnsi="Calibri" w:cs="Arial"/>
        </w:rPr>
        <w:t>Sva ostala pitanja i nejasnoće u vezi izvedbe, izvođač radova će uskladiti sa imenovanim nadzornim inženjerom.</w:t>
      </w:r>
    </w:p>
    <w:p w14:paraId="03ADDBE1" w14:textId="77777777" w:rsidR="00935774" w:rsidRPr="005C3DE1" w:rsidRDefault="00935774" w:rsidP="005C3DE1">
      <w:pPr>
        <w:spacing w:after="120" w:line="240" w:lineRule="auto"/>
        <w:jc w:val="both"/>
        <w:rPr>
          <w:rFonts w:ascii="Calibri" w:eastAsia="Times New Roman" w:hAnsi="Calibri" w:cs="Arial"/>
        </w:rPr>
      </w:pPr>
    </w:p>
    <w:p w14:paraId="3FD8F9B1" w14:textId="77777777" w:rsidR="005C3DE1" w:rsidRPr="005C3DE1" w:rsidRDefault="005C3DE1" w:rsidP="005C3DE1">
      <w:pPr>
        <w:spacing w:after="120" w:line="240" w:lineRule="auto"/>
        <w:jc w:val="both"/>
        <w:rPr>
          <w:rFonts w:ascii="Calibri" w:eastAsia="Times New Roman" w:hAnsi="Calibri" w:cs="Arial"/>
        </w:rPr>
      </w:pPr>
      <w:r w:rsidRPr="005C3DE1">
        <w:rPr>
          <w:rFonts w:ascii="Calibri" w:eastAsia="Times New Roman" w:hAnsi="Calibri" w:cs="Arial"/>
        </w:rPr>
        <w:t>Napomena:</w:t>
      </w:r>
    </w:p>
    <w:p w14:paraId="01EFC290" w14:textId="77777777" w:rsidR="005C3DE1" w:rsidRDefault="005C3DE1" w:rsidP="005C3DE1">
      <w:pPr>
        <w:spacing w:after="120" w:line="240" w:lineRule="auto"/>
        <w:jc w:val="both"/>
        <w:rPr>
          <w:rFonts w:ascii="Calibri" w:eastAsia="Times New Roman" w:hAnsi="Calibri" w:cs="Arial"/>
        </w:rPr>
      </w:pPr>
      <w:r w:rsidRPr="005C3DE1">
        <w:rPr>
          <w:rFonts w:ascii="Calibri" w:eastAsia="Times New Roman" w:hAnsi="Calibri" w:cs="Arial"/>
        </w:rPr>
        <w:t>Nakon svake faze izvedenih radova, a prije ispostave privremenih, odnosno okončane situacije, održati će se sastanak Izvršitelja usluga i ovlaštene osobe za stručni nadzor Naručitelja. Na istom, Izvršitelj je u obvezi prezentirati izvršene usluge, nakon čega će se sastaviti zapisnik, koji će biti prilog svakoj ispostavljenoj situaciji.</w:t>
      </w:r>
    </w:p>
    <w:p w14:paraId="6607B7D2" w14:textId="77777777" w:rsidR="005C3DE1" w:rsidRPr="005C3DE1" w:rsidRDefault="005C3DE1" w:rsidP="005C3DE1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5123E542" w14:textId="77777777" w:rsidR="00B06966" w:rsidRPr="00B06966" w:rsidRDefault="00BF6413" w:rsidP="00B06966">
      <w:pPr>
        <w:spacing w:after="0" w:line="240" w:lineRule="auto"/>
        <w:rPr>
          <w:rFonts w:ascii="Calibri" w:eastAsia="Times New Roman" w:hAnsi="Calibri" w:cs="Arial"/>
        </w:rPr>
      </w:pPr>
      <w:r w:rsidRPr="00B06966">
        <w:rPr>
          <w:rFonts w:ascii="Calibri" w:eastAsia="Times New Roman" w:hAnsi="Calibri" w:cs="Arial"/>
        </w:rPr>
        <w:t xml:space="preserve">                                                                                                              </w:t>
      </w: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  <w:t>Izradio:</w:t>
      </w:r>
    </w:p>
    <w:p w14:paraId="691EEA05" w14:textId="77777777" w:rsidR="00B06966" w:rsidRDefault="00BF6413" w:rsidP="00B06966">
      <w:pPr>
        <w:spacing w:after="0" w:line="240" w:lineRule="auto"/>
        <w:rPr>
          <w:rFonts w:ascii="Calibri" w:eastAsia="Times New Roman" w:hAnsi="Calibri" w:cs="Arial"/>
          <w:noProof/>
          <w:lang w:eastAsia="hr-HR"/>
        </w:rPr>
      </w:pP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</w:r>
      <w:r w:rsidR="00935774">
        <w:rPr>
          <w:rFonts w:ascii="Calibri" w:eastAsia="Times New Roman" w:hAnsi="Calibri" w:cs="Arial"/>
          <w:noProof/>
          <w:lang w:eastAsia="hr-HR"/>
        </w:rPr>
        <w:drawing>
          <wp:inline distT="0" distB="0" distL="0" distR="0" wp14:anchorId="6B4720C5" wp14:editId="22C10879">
            <wp:extent cx="1043059" cy="473282"/>
            <wp:effectExtent l="0" t="0" r="508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tpis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059" cy="47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2E2F8" w14:textId="09DE779F" w:rsidR="00B06966" w:rsidRDefault="00BF6413" w:rsidP="008442E3">
      <w:pPr>
        <w:spacing w:after="0" w:line="240" w:lineRule="auto"/>
        <w:rPr>
          <w:rFonts w:ascii="Calibri" w:eastAsia="Times New Roman" w:hAnsi="Calibri" w:cs="Arial"/>
          <w:b/>
          <w:lang w:eastAsia="hr-HR"/>
        </w:rPr>
      </w:pP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  <w:t xml:space="preserve">                     </w:t>
      </w:r>
      <w:r w:rsidRPr="00B06966">
        <w:rPr>
          <w:rFonts w:ascii="Calibri" w:eastAsia="Times New Roman" w:hAnsi="Calibri" w:cs="Arial"/>
        </w:rPr>
        <w:tab/>
        <w:t xml:space="preserve"> Želimir Pekaš, dipl.ing.geol.</w:t>
      </w:r>
    </w:p>
    <w:p w14:paraId="5D8A20B4" w14:textId="77777777" w:rsidR="00B06966" w:rsidRPr="00B06966" w:rsidRDefault="00800473" w:rsidP="00B0696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sectPr w:rsidR="00B06966" w:rsidRPr="00B06966" w:rsidSect="003D1A0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EA9C" w14:textId="77777777" w:rsidR="00800473" w:rsidRDefault="00800473">
      <w:pPr>
        <w:spacing w:after="0" w:line="240" w:lineRule="auto"/>
      </w:pPr>
      <w:r>
        <w:separator/>
      </w:r>
    </w:p>
  </w:endnote>
  <w:endnote w:type="continuationSeparator" w:id="0">
    <w:p w14:paraId="22D91D1F" w14:textId="77777777" w:rsidR="00800473" w:rsidRDefault="0080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rolinaBar-B39-25D1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4998" w14:textId="1B2F444C" w:rsidR="00F42EEB" w:rsidRDefault="00800473" w:rsidP="00F42EEB">
    <w:pPr>
      <w:pStyle w:val="Footer"/>
      <w:pBdr>
        <w:top w:val="single" w:sz="4" w:space="1" w:color="auto"/>
      </w:pBdr>
      <w:spacing w:before="60" w:after="120"/>
      <w:rPr>
        <w:rFonts w:ascii="CarolinaBar-B39-25D1" w:hAnsi="CarolinaBar-B39-25D1"/>
        <w:sz w:val="32"/>
        <w:szCs w:val="32"/>
      </w:rPr>
    </w:pPr>
    <w:bookmarkStart w:id="0" w:name="barcode_image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77A3" w14:textId="77777777" w:rsidR="00800473" w:rsidRDefault="00800473">
      <w:pPr>
        <w:spacing w:after="0" w:line="240" w:lineRule="auto"/>
      </w:pPr>
      <w:r>
        <w:separator/>
      </w:r>
    </w:p>
  </w:footnote>
  <w:footnote w:type="continuationSeparator" w:id="0">
    <w:p w14:paraId="211998EB" w14:textId="77777777" w:rsidR="00800473" w:rsidRDefault="0080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2" w:type="dxa"/>
      <w:tblLook w:val="01E0" w:firstRow="1" w:lastRow="1" w:firstColumn="1" w:lastColumn="1" w:noHBand="0" w:noVBand="0"/>
    </w:tblPr>
    <w:tblGrid>
      <w:gridCol w:w="1307"/>
      <w:gridCol w:w="3478"/>
      <w:gridCol w:w="1007"/>
      <w:gridCol w:w="1838"/>
      <w:gridCol w:w="1538"/>
    </w:tblGrid>
    <w:tr w:rsidR="006B31D0" w:rsidRPr="006B31D0" w14:paraId="084BDD06" w14:textId="77777777" w:rsidTr="00780403">
      <w:tc>
        <w:tcPr>
          <w:tcW w:w="1310" w:type="dxa"/>
          <w:shd w:val="clear" w:color="auto" w:fill="auto"/>
        </w:tcPr>
        <w:p w14:paraId="3CE943C3" w14:textId="40586BE0" w:rsidR="006B31D0" w:rsidRPr="006B31D0" w:rsidRDefault="006B31D0" w:rsidP="006B31D0">
          <w:pPr>
            <w:spacing w:after="0" w:line="240" w:lineRule="auto"/>
            <w:rPr>
              <w:rFonts w:ascii="Lucida Sans Unicode" w:eastAsia="Times New Roman" w:hAnsi="Lucida Sans Unicode" w:cs="Lucida Sans Unicode"/>
              <w:color w:val="2F5496"/>
              <w:sz w:val="16"/>
              <w:szCs w:val="20"/>
            </w:rPr>
          </w:pPr>
        </w:p>
      </w:tc>
      <w:tc>
        <w:tcPr>
          <w:tcW w:w="3488" w:type="dxa"/>
          <w:shd w:val="clear" w:color="auto" w:fill="auto"/>
        </w:tcPr>
        <w:p w14:paraId="78F86F13" w14:textId="5237C39E" w:rsidR="006B31D0" w:rsidRPr="006B31D0" w:rsidRDefault="006B31D0" w:rsidP="006B31D0">
          <w:pPr>
            <w:spacing w:after="0" w:line="240" w:lineRule="auto"/>
            <w:ind w:right="5"/>
            <w:jc w:val="center"/>
            <w:rPr>
              <w:rFonts w:ascii="Lucida Sans Unicode" w:eastAsia="Times New Roman" w:hAnsi="Lucida Sans Unicode" w:cs="Lucida Sans Unicode"/>
              <w:color w:val="2F5496"/>
              <w:sz w:val="16"/>
              <w:szCs w:val="16"/>
            </w:rPr>
          </w:pPr>
        </w:p>
      </w:tc>
      <w:tc>
        <w:tcPr>
          <w:tcW w:w="1009" w:type="dxa"/>
          <w:shd w:val="clear" w:color="auto" w:fill="auto"/>
        </w:tcPr>
        <w:p w14:paraId="68FD4652" w14:textId="77777777" w:rsidR="006B31D0" w:rsidRPr="006B31D0" w:rsidRDefault="006B31D0" w:rsidP="006B31D0">
          <w:pPr>
            <w:spacing w:after="0" w:line="240" w:lineRule="auto"/>
            <w:rPr>
              <w:rFonts w:ascii="Lucida Sans Unicode" w:eastAsia="Times New Roman" w:hAnsi="Lucida Sans Unicode" w:cs="Lucida Sans Unicode"/>
              <w:color w:val="2F5496"/>
              <w:sz w:val="16"/>
              <w:szCs w:val="20"/>
            </w:rPr>
          </w:pPr>
        </w:p>
      </w:tc>
      <w:tc>
        <w:tcPr>
          <w:tcW w:w="1843" w:type="dxa"/>
          <w:shd w:val="clear" w:color="auto" w:fill="auto"/>
        </w:tcPr>
        <w:p w14:paraId="572F4C24" w14:textId="4D76661A" w:rsidR="006B31D0" w:rsidRPr="006B31D0" w:rsidRDefault="006B31D0" w:rsidP="006B31D0">
          <w:pPr>
            <w:spacing w:after="0" w:line="240" w:lineRule="auto"/>
            <w:rPr>
              <w:rFonts w:ascii="Lucida Sans Unicode" w:eastAsia="Times New Roman" w:hAnsi="Lucida Sans Unicode" w:cs="Lucida Sans Unicode"/>
              <w:color w:val="2F5496"/>
              <w:sz w:val="18"/>
              <w:szCs w:val="18"/>
            </w:rPr>
          </w:pPr>
        </w:p>
      </w:tc>
      <w:tc>
        <w:tcPr>
          <w:tcW w:w="1542" w:type="dxa"/>
          <w:shd w:val="clear" w:color="auto" w:fill="auto"/>
        </w:tcPr>
        <w:p w14:paraId="2B196531" w14:textId="1DB54074" w:rsidR="006B31D0" w:rsidRPr="006B31D0" w:rsidRDefault="006B31D0" w:rsidP="006B31D0">
          <w:pPr>
            <w:spacing w:after="0" w:line="240" w:lineRule="auto"/>
            <w:rPr>
              <w:rFonts w:ascii="Lucida Sans Unicode" w:eastAsia="Times New Roman" w:hAnsi="Lucida Sans Unicode" w:cs="Lucida Sans Unicode"/>
              <w:color w:val="2F5496"/>
              <w:sz w:val="18"/>
              <w:szCs w:val="18"/>
            </w:rPr>
          </w:pPr>
        </w:p>
      </w:tc>
    </w:tr>
  </w:tbl>
  <w:p w14:paraId="616AE8F3" w14:textId="77777777" w:rsidR="006B31D0" w:rsidRDefault="006B3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9CDA" w14:textId="77777777" w:rsidR="006B31D0" w:rsidRDefault="006B3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171"/>
    <w:multiLevelType w:val="hybridMultilevel"/>
    <w:tmpl w:val="41F24BFA"/>
    <w:lvl w:ilvl="0" w:tplc="2F74CF0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EC12F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EE3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8D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6E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0059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86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67D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04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48E2"/>
    <w:multiLevelType w:val="hybridMultilevel"/>
    <w:tmpl w:val="15D6F03E"/>
    <w:lvl w:ilvl="0" w:tplc="5D1C657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13F"/>
    <w:multiLevelType w:val="hybridMultilevel"/>
    <w:tmpl w:val="078CDE2C"/>
    <w:lvl w:ilvl="0" w:tplc="E2CE97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119F1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  <w:lvlOverride w:ilvl="0">
      <w:startOverride w:val="3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8F"/>
    <w:rsid w:val="00005D1B"/>
    <w:rsid w:val="00011B78"/>
    <w:rsid w:val="00017250"/>
    <w:rsid w:val="0004427A"/>
    <w:rsid w:val="000B7F19"/>
    <w:rsid w:val="000C733A"/>
    <w:rsid w:val="0012601C"/>
    <w:rsid w:val="001678C0"/>
    <w:rsid w:val="001842AA"/>
    <w:rsid w:val="001865F3"/>
    <w:rsid w:val="001C4BA9"/>
    <w:rsid w:val="001E243C"/>
    <w:rsid w:val="001F28EC"/>
    <w:rsid w:val="0022655C"/>
    <w:rsid w:val="00252E60"/>
    <w:rsid w:val="002D6D8D"/>
    <w:rsid w:val="00313AC0"/>
    <w:rsid w:val="00351727"/>
    <w:rsid w:val="003959F5"/>
    <w:rsid w:val="003D0303"/>
    <w:rsid w:val="003E4719"/>
    <w:rsid w:val="00431417"/>
    <w:rsid w:val="004367DC"/>
    <w:rsid w:val="0046033D"/>
    <w:rsid w:val="0046626E"/>
    <w:rsid w:val="004A398B"/>
    <w:rsid w:val="0050001B"/>
    <w:rsid w:val="00543955"/>
    <w:rsid w:val="00573F4E"/>
    <w:rsid w:val="0057433A"/>
    <w:rsid w:val="0059755A"/>
    <w:rsid w:val="005B7106"/>
    <w:rsid w:val="005C3DE1"/>
    <w:rsid w:val="006000F1"/>
    <w:rsid w:val="00607EFD"/>
    <w:rsid w:val="0066583B"/>
    <w:rsid w:val="006A459D"/>
    <w:rsid w:val="006B31D0"/>
    <w:rsid w:val="006C7A8F"/>
    <w:rsid w:val="006E1065"/>
    <w:rsid w:val="0074544F"/>
    <w:rsid w:val="00800319"/>
    <w:rsid w:val="00800473"/>
    <w:rsid w:val="008275D5"/>
    <w:rsid w:val="008442E3"/>
    <w:rsid w:val="00935774"/>
    <w:rsid w:val="00994F13"/>
    <w:rsid w:val="009E73A9"/>
    <w:rsid w:val="00A43CDC"/>
    <w:rsid w:val="00A44ACE"/>
    <w:rsid w:val="00AB2282"/>
    <w:rsid w:val="00B13122"/>
    <w:rsid w:val="00B6167F"/>
    <w:rsid w:val="00BC10E8"/>
    <w:rsid w:val="00BD4FB7"/>
    <w:rsid w:val="00BD7901"/>
    <w:rsid w:val="00BF6413"/>
    <w:rsid w:val="00C41C36"/>
    <w:rsid w:val="00C44F71"/>
    <w:rsid w:val="00C66020"/>
    <w:rsid w:val="00C86063"/>
    <w:rsid w:val="00CA71AD"/>
    <w:rsid w:val="00D2737D"/>
    <w:rsid w:val="00DA5F45"/>
    <w:rsid w:val="00DC563E"/>
    <w:rsid w:val="00DE44B5"/>
    <w:rsid w:val="00E12C54"/>
    <w:rsid w:val="00E41B76"/>
    <w:rsid w:val="00F40B31"/>
    <w:rsid w:val="00F46222"/>
    <w:rsid w:val="00F9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7BFC"/>
  <w15:docId w15:val="{00C7FA51-22A2-438A-BF7A-420EDDD5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5D4"/>
  </w:style>
  <w:style w:type="paragraph" w:styleId="Footer">
    <w:name w:val="footer"/>
    <w:basedOn w:val="Normal"/>
    <w:link w:val="FooterChar"/>
    <w:unhideWhenUsed/>
    <w:rsid w:val="007E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E55D4"/>
  </w:style>
  <w:style w:type="paragraph" w:styleId="ListParagraph">
    <w:name w:val="List Paragraph"/>
    <w:basedOn w:val="Normal"/>
    <w:uiPriority w:val="34"/>
    <w:qFormat/>
    <w:rsid w:val="003E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8A19E-3E70-430F-9968-578FE370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Želimir Pekaš</dc:creator>
  <cp:lastModifiedBy>Želimir Pekaš</cp:lastModifiedBy>
  <cp:revision>9</cp:revision>
  <cp:lastPrinted>2018-11-07T12:05:00Z</cp:lastPrinted>
  <dcterms:created xsi:type="dcterms:W3CDTF">2021-04-15T14:00:00Z</dcterms:created>
  <dcterms:modified xsi:type="dcterms:W3CDTF">2021-04-19T21:02:00Z</dcterms:modified>
</cp:coreProperties>
</file>