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CBB0BF2" w14:textId="3362C147" w:rsidR="000E65E6" w:rsidRPr="000E65E6" w:rsidRDefault="0048248E" w:rsidP="00B350E3">
      <w:pPr>
        <w:pStyle w:val="Naslov"/>
      </w:pPr>
      <w:r w:rsidRPr="00471CD1">
        <w:t>u postupku jednostavne nabave</w:t>
      </w:r>
      <w:r w:rsidR="00E662B6">
        <w:t xml:space="preserve"> </w:t>
      </w:r>
      <w:r w:rsidR="0059608A">
        <w:t xml:space="preserve">multi split klima uređaja </w:t>
      </w:r>
      <w:r w:rsidR="00B350E3">
        <w:t>na adresi Ivana Mažuranića 28, Zadar</w:t>
      </w:r>
    </w:p>
    <w:p w14:paraId="568248D8" w14:textId="77777777" w:rsidR="00B350E3" w:rsidRDefault="00B350E3" w:rsidP="0048248E">
      <w:pPr>
        <w:pStyle w:val="Naslov"/>
        <w:rPr>
          <w:sz w:val="24"/>
        </w:rPr>
      </w:pPr>
    </w:p>
    <w:p w14:paraId="61DC05F2" w14:textId="29DC9D06" w:rsidR="0048248E" w:rsidRPr="00A866DC" w:rsidRDefault="0048248E" w:rsidP="0048248E">
      <w:pPr>
        <w:pStyle w:val="Naslov"/>
        <w:rPr>
          <w:sz w:val="24"/>
        </w:rPr>
      </w:pPr>
      <w:r>
        <w:rPr>
          <w:sz w:val="24"/>
        </w:rPr>
        <w:t xml:space="preserve">Evidencijski broj: </w:t>
      </w:r>
      <w:r w:rsidR="0059608A">
        <w:rPr>
          <w:sz w:val="24"/>
        </w:rPr>
        <w:t>63</w:t>
      </w:r>
      <w:r w:rsidR="00B350E3">
        <w:rPr>
          <w:sz w:val="24"/>
        </w:rPr>
        <w:t>-21</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09B1582F" w:rsidR="00580C9F" w:rsidRDefault="00580C9F">
      <w:pPr>
        <w:rPr>
          <w:rFonts w:ascii="Times New Roman" w:eastAsia="Arial" w:hAnsi="Times New Roman" w:cs="Times New Roman"/>
          <w:b/>
          <w:bCs/>
          <w:sz w:val="36"/>
          <w:szCs w:val="36"/>
        </w:rPr>
      </w:pPr>
    </w:p>
    <w:p w14:paraId="7390C90E" w14:textId="147E10F4" w:rsidR="00B350E3" w:rsidRDefault="00B350E3">
      <w:pPr>
        <w:rPr>
          <w:rFonts w:ascii="Times New Roman" w:eastAsia="Arial" w:hAnsi="Times New Roman" w:cs="Times New Roman"/>
          <w:b/>
          <w:bCs/>
          <w:sz w:val="36"/>
          <w:szCs w:val="36"/>
        </w:rPr>
      </w:pPr>
    </w:p>
    <w:p w14:paraId="435D25A6" w14:textId="77777777" w:rsidR="00B350E3" w:rsidRPr="00DA60D9" w:rsidRDefault="00B350E3">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1CCA282A"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406-01/</w:t>
      </w:r>
      <w:r w:rsidR="0059608A">
        <w:rPr>
          <w:rFonts w:ascii="Times New Roman" w:hAnsi="Times New Roman" w:cs="Times New Roman"/>
          <w:spacing w:val="-1"/>
          <w:sz w:val="24"/>
        </w:rPr>
        <w:t>21-3/18</w:t>
      </w:r>
    </w:p>
    <w:p w14:paraId="7E3E1D6B" w14:textId="2E0F9A84"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2198/1-17/1-</w:t>
      </w:r>
      <w:r w:rsidR="0038323A">
        <w:rPr>
          <w:rFonts w:ascii="Times New Roman" w:hAnsi="Times New Roman" w:cs="Times New Roman"/>
          <w:spacing w:val="-1"/>
          <w:sz w:val="24"/>
        </w:rPr>
        <w:t>2</w:t>
      </w:r>
      <w:r w:rsidR="00B350E3">
        <w:rPr>
          <w:rFonts w:ascii="Times New Roman" w:hAnsi="Times New Roman" w:cs="Times New Roman"/>
          <w:spacing w:val="-1"/>
          <w:sz w:val="24"/>
        </w:rPr>
        <w:t>1</w:t>
      </w:r>
      <w:r w:rsidR="0038323A">
        <w:rPr>
          <w:rFonts w:ascii="Times New Roman" w:hAnsi="Times New Roman" w:cs="Times New Roman"/>
          <w:spacing w:val="-1"/>
          <w:sz w:val="24"/>
        </w:rPr>
        <w:t>-3</w:t>
      </w:r>
    </w:p>
    <w:p w14:paraId="6C24F8C4" w14:textId="177FA3C5"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Zadar, </w:t>
      </w:r>
      <w:r w:rsidR="0059608A">
        <w:rPr>
          <w:rFonts w:ascii="Times New Roman" w:hAnsi="Times New Roman" w:cs="Times New Roman"/>
          <w:spacing w:val="-1"/>
          <w:sz w:val="24"/>
        </w:rPr>
        <w:t>13. travnja</w:t>
      </w:r>
      <w:r w:rsidR="00B350E3">
        <w:rPr>
          <w:rFonts w:ascii="Times New Roman" w:hAnsi="Times New Roman" w:cs="Times New Roman"/>
          <w:spacing w:val="-1"/>
          <w:sz w:val="24"/>
        </w:rPr>
        <w:t xml:space="preserve"> 2021.</w:t>
      </w:r>
      <w:r w:rsidR="00AC582B" w:rsidRPr="00DC0215">
        <w:rPr>
          <w:rFonts w:ascii="Times New Roman" w:hAnsi="Times New Roman" w:cs="Times New Roman"/>
          <w:spacing w:val="-1"/>
          <w:sz w:val="24"/>
        </w:rPr>
        <w:t xml:space="preserve">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73ECE91B" w14:textId="71CF6B95" w:rsidR="000F3F16"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44D7AE4" w14:textId="07ECC0B9" w:rsidR="00DB3BFA"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9193434" w:history="1">
            <w:r w:rsidR="00DB3BFA" w:rsidRPr="00D63316">
              <w:rPr>
                <w:rStyle w:val="Hiperveza"/>
                <w:rFonts w:ascii="Times New Roman" w:hAnsi="Times New Roman" w:cs="Times New Roman"/>
                <w:noProof/>
                <w:spacing w:val="-2"/>
                <w:u w:color="000000"/>
              </w:rPr>
              <w:t>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OPĆI PODACI</w:t>
            </w:r>
            <w:r w:rsidR="00DB3BFA">
              <w:rPr>
                <w:noProof/>
                <w:webHidden/>
              </w:rPr>
              <w:tab/>
            </w:r>
            <w:r w:rsidR="00DB3BFA">
              <w:rPr>
                <w:noProof/>
                <w:webHidden/>
              </w:rPr>
              <w:fldChar w:fldCharType="begin"/>
            </w:r>
            <w:r w:rsidR="00DB3BFA">
              <w:rPr>
                <w:noProof/>
                <w:webHidden/>
              </w:rPr>
              <w:instrText xml:space="preserve"> PAGEREF _Toc69193434 \h </w:instrText>
            </w:r>
            <w:r w:rsidR="00DB3BFA">
              <w:rPr>
                <w:noProof/>
                <w:webHidden/>
              </w:rPr>
            </w:r>
            <w:r w:rsidR="00DB3BFA">
              <w:rPr>
                <w:noProof/>
                <w:webHidden/>
              </w:rPr>
              <w:fldChar w:fldCharType="separate"/>
            </w:r>
            <w:r w:rsidR="00A95897">
              <w:rPr>
                <w:noProof/>
                <w:webHidden/>
              </w:rPr>
              <w:t>2</w:t>
            </w:r>
            <w:r w:rsidR="00DB3BFA">
              <w:rPr>
                <w:noProof/>
                <w:webHidden/>
              </w:rPr>
              <w:fldChar w:fldCharType="end"/>
            </w:r>
          </w:hyperlink>
        </w:p>
        <w:p w14:paraId="7B7048E1" w14:textId="3D3F854E"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35" w:history="1">
            <w:r w:rsidR="00DB3BFA" w:rsidRPr="00D63316">
              <w:rPr>
                <w:rStyle w:val="Hiperveza"/>
                <w:rFonts w:ascii="Times New Roman" w:hAnsi="Times New Roman" w:cs="Times New Roman"/>
                <w:noProof/>
                <w:spacing w:val="-2"/>
                <w:u w:color="000000"/>
              </w:rPr>
              <w:t>1.1.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 xml:space="preserve">Opći podaci </w:t>
            </w:r>
            <w:r w:rsidR="00DB3BFA" w:rsidRPr="00D63316">
              <w:rPr>
                <w:rStyle w:val="Hiperveza"/>
                <w:rFonts w:ascii="Times New Roman" w:hAnsi="Times New Roman" w:cs="Times New Roman"/>
                <w:noProof/>
                <w:u w:color="000000"/>
              </w:rPr>
              <w:t xml:space="preserve">o </w:t>
            </w:r>
            <w:r w:rsidR="00DB3BFA" w:rsidRPr="00D63316">
              <w:rPr>
                <w:rStyle w:val="Hiperveza"/>
                <w:rFonts w:ascii="Times New Roman" w:hAnsi="Times New Roman" w:cs="Times New Roman"/>
                <w:noProof/>
                <w:spacing w:val="-2"/>
                <w:u w:color="000000"/>
              </w:rPr>
              <w:t>naručitelju</w:t>
            </w:r>
            <w:r w:rsidR="00DB3BFA">
              <w:rPr>
                <w:noProof/>
                <w:webHidden/>
              </w:rPr>
              <w:tab/>
            </w:r>
            <w:r w:rsidR="00DB3BFA">
              <w:rPr>
                <w:noProof/>
                <w:webHidden/>
              </w:rPr>
              <w:fldChar w:fldCharType="begin"/>
            </w:r>
            <w:r w:rsidR="00DB3BFA">
              <w:rPr>
                <w:noProof/>
                <w:webHidden/>
              </w:rPr>
              <w:instrText xml:space="preserve"> PAGEREF _Toc69193435 \h </w:instrText>
            </w:r>
            <w:r w:rsidR="00DB3BFA">
              <w:rPr>
                <w:noProof/>
                <w:webHidden/>
              </w:rPr>
            </w:r>
            <w:r w:rsidR="00DB3BFA">
              <w:rPr>
                <w:noProof/>
                <w:webHidden/>
              </w:rPr>
              <w:fldChar w:fldCharType="separate"/>
            </w:r>
            <w:r w:rsidR="00A95897">
              <w:rPr>
                <w:noProof/>
                <w:webHidden/>
              </w:rPr>
              <w:t>2</w:t>
            </w:r>
            <w:r w:rsidR="00DB3BFA">
              <w:rPr>
                <w:noProof/>
                <w:webHidden/>
              </w:rPr>
              <w:fldChar w:fldCharType="end"/>
            </w:r>
          </w:hyperlink>
        </w:p>
        <w:p w14:paraId="1DA8C797" w14:textId="4B7C4232"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36" w:history="1">
            <w:r w:rsidR="00DB3BFA" w:rsidRPr="00D63316">
              <w:rPr>
                <w:rStyle w:val="Hiperveza"/>
                <w:rFonts w:ascii="Times New Roman" w:hAnsi="Times New Roman" w:cs="Times New Roman"/>
                <w:noProof/>
                <w:spacing w:val="-1"/>
                <w:u w:color="000000"/>
              </w:rPr>
              <w:t>1.2.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Osoba ili služba zadužena za komunikaciju s gospodarskim subjektima</w:t>
            </w:r>
            <w:r w:rsidR="00DB3BFA">
              <w:rPr>
                <w:noProof/>
                <w:webHidden/>
              </w:rPr>
              <w:tab/>
            </w:r>
            <w:r w:rsidR="00DB3BFA">
              <w:rPr>
                <w:noProof/>
                <w:webHidden/>
              </w:rPr>
              <w:fldChar w:fldCharType="begin"/>
            </w:r>
            <w:r w:rsidR="00DB3BFA">
              <w:rPr>
                <w:noProof/>
                <w:webHidden/>
              </w:rPr>
              <w:instrText xml:space="preserve"> PAGEREF _Toc69193436 \h </w:instrText>
            </w:r>
            <w:r w:rsidR="00DB3BFA">
              <w:rPr>
                <w:noProof/>
                <w:webHidden/>
              </w:rPr>
            </w:r>
            <w:r w:rsidR="00DB3BFA">
              <w:rPr>
                <w:noProof/>
                <w:webHidden/>
              </w:rPr>
              <w:fldChar w:fldCharType="separate"/>
            </w:r>
            <w:r w:rsidR="00A95897">
              <w:rPr>
                <w:noProof/>
                <w:webHidden/>
              </w:rPr>
              <w:t>2</w:t>
            </w:r>
            <w:r w:rsidR="00DB3BFA">
              <w:rPr>
                <w:noProof/>
                <w:webHidden/>
              </w:rPr>
              <w:fldChar w:fldCharType="end"/>
            </w:r>
          </w:hyperlink>
        </w:p>
        <w:p w14:paraId="6EFDBC67" w14:textId="36FB7454"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37" w:history="1">
            <w:r w:rsidR="00DB3BFA" w:rsidRPr="00D63316">
              <w:rPr>
                <w:rStyle w:val="Hiperveza"/>
                <w:rFonts w:ascii="Times New Roman" w:hAnsi="Times New Roman" w:cs="Times New Roman"/>
                <w:noProof/>
                <w:spacing w:val="-1"/>
                <w:u w:color="000000"/>
              </w:rPr>
              <w:t>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PODACI O PREDMETU NABAVE</w:t>
            </w:r>
            <w:r w:rsidR="00DB3BFA">
              <w:rPr>
                <w:noProof/>
                <w:webHidden/>
              </w:rPr>
              <w:tab/>
            </w:r>
            <w:r w:rsidR="00DB3BFA">
              <w:rPr>
                <w:noProof/>
                <w:webHidden/>
              </w:rPr>
              <w:fldChar w:fldCharType="begin"/>
            </w:r>
            <w:r w:rsidR="00DB3BFA">
              <w:rPr>
                <w:noProof/>
                <w:webHidden/>
              </w:rPr>
              <w:instrText xml:space="preserve"> PAGEREF _Toc69193437 \h </w:instrText>
            </w:r>
            <w:r w:rsidR="00DB3BFA">
              <w:rPr>
                <w:noProof/>
                <w:webHidden/>
              </w:rPr>
            </w:r>
            <w:r w:rsidR="00DB3BFA">
              <w:rPr>
                <w:noProof/>
                <w:webHidden/>
              </w:rPr>
              <w:fldChar w:fldCharType="separate"/>
            </w:r>
            <w:r w:rsidR="00A95897">
              <w:rPr>
                <w:noProof/>
                <w:webHidden/>
              </w:rPr>
              <w:t>2</w:t>
            </w:r>
            <w:r w:rsidR="00DB3BFA">
              <w:rPr>
                <w:noProof/>
                <w:webHidden/>
              </w:rPr>
              <w:fldChar w:fldCharType="end"/>
            </w:r>
          </w:hyperlink>
        </w:p>
        <w:p w14:paraId="17319F60" w14:textId="13BFD31E"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38" w:history="1">
            <w:r w:rsidR="00DB3BFA" w:rsidRPr="00D63316">
              <w:rPr>
                <w:rStyle w:val="Hiperveza"/>
                <w:rFonts w:ascii="Times New Roman" w:hAnsi="Times New Roman" w:cs="Times New Roman"/>
                <w:noProof/>
                <w:spacing w:val="-1"/>
                <w:u w:color="000000"/>
              </w:rPr>
              <w:t>2.1.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Evidencijski broj nabave:</w:t>
            </w:r>
            <w:r w:rsidR="00DB3BFA">
              <w:rPr>
                <w:noProof/>
                <w:webHidden/>
              </w:rPr>
              <w:tab/>
            </w:r>
            <w:r w:rsidR="00DB3BFA">
              <w:rPr>
                <w:noProof/>
                <w:webHidden/>
              </w:rPr>
              <w:fldChar w:fldCharType="begin"/>
            </w:r>
            <w:r w:rsidR="00DB3BFA">
              <w:rPr>
                <w:noProof/>
                <w:webHidden/>
              </w:rPr>
              <w:instrText xml:space="preserve"> PAGEREF _Toc69193438 \h </w:instrText>
            </w:r>
            <w:r w:rsidR="00DB3BFA">
              <w:rPr>
                <w:noProof/>
                <w:webHidden/>
              </w:rPr>
            </w:r>
            <w:r w:rsidR="00DB3BFA">
              <w:rPr>
                <w:noProof/>
                <w:webHidden/>
              </w:rPr>
              <w:fldChar w:fldCharType="separate"/>
            </w:r>
            <w:r w:rsidR="00A95897">
              <w:rPr>
                <w:noProof/>
                <w:webHidden/>
              </w:rPr>
              <w:t>2</w:t>
            </w:r>
            <w:r w:rsidR="00DB3BFA">
              <w:rPr>
                <w:noProof/>
                <w:webHidden/>
              </w:rPr>
              <w:fldChar w:fldCharType="end"/>
            </w:r>
          </w:hyperlink>
        </w:p>
        <w:p w14:paraId="65BBE556" w14:textId="0A9A5004"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39" w:history="1">
            <w:r w:rsidR="00DB3BFA" w:rsidRPr="00D63316">
              <w:rPr>
                <w:rStyle w:val="Hiperveza"/>
                <w:rFonts w:ascii="Times New Roman" w:hAnsi="Times New Roman" w:cs="Times New Roman"/>
                <w:noProof/>
                <w:spacing w:val="-1"/>
                <w:u w:color="000000"/>
              </w:rPr>
              <w:t>2.2.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Procijenjena vrijednost predmeta nabave:</w:t>
            </w:r>
            <w:r w:rsidR="00DB3BFA">
              <w:rPr>
                <w:noProof/>
                <w:webHidden/>
              </w:rPr>
              <w:tab/>
            </w:r>
            <w:r w:rsidR="00DB3BFA">
              <w:rPr>
                <w:noProof/>
                <w:webHidden/>
              </w:rPr>
              <w:fldChar w:fldCharType="begin"/>
            </w:r>
            <w:r w:rsidR="00DB3BFA">
              <w:rPr>
                <w:noProof/>
                <w:webHidden/>
              </w:rPr>
              <w:instrText xml:space="preserve"> PAGEREF _Toc69193439 \h </w:instrText>
            </w:r>
            <w:r w:rsidR="00DB3BFA">
              <w:rPr>
                <w:noProof/>
                <w:webHidden/>
              </w:rPr>
            </w:r>
            <w:r w:rsidR="00DB3BFA">
              <w:rPr>
                <w:noProof/>
                <w:webHidden/>
              </w:rPr>
              <w:fldChar w:fldCharType="separate"/>
            </w:r>
            <w:r w:rsidR="00A95897">
              <w:rPr>
                <w:noProof/>
                <w:webHidden/>
              </w:rPr>
              <w:t>2</w:t>
            </w:r>
            <w:r w:rsidR="00DB3BFA">
              <w:rPr>
                <w:noProof/>
                <w:webHidden/>
              </w:rPr>
              <w:fldChar w:fldCharType="end"/>
            </w:r>
          </w:hyperlink>
        </w:p>
        <w:p w14:paraId="745A0EAC" w14:textId="5A96D056"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0" w:history="1">
            <w:r w:rsidR="00DB3BFA" w:rsidRPr="00D63316">
              <w:rPr>
                <w:rStyle w:val="Hiperveza"/>
                <w:rFonts w:ascii="Times New Roman" w:hAnsi="Times New Roman" w:cs="Times New Roman"/>
                <w:noProof/>
                <w:spacing w:val="-1"/>
                <w:u w:color="000000"/>
              </w:rPr>
              <w:t>2.3.</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Opis predmeta nabave</w:t>
            </w:r>
            <w:r w:rsidR="00DB3BFA">
              <w:rPr>
                <w:noProof/>
                <w:webHidden/>
              </w:rPr>
              <w:tab/>
            </w:r>
            <w:r w:rsidR="00DB3BFA">
              <w:rPr>
                <w:noProof/>
                <w:webHidden/>
              </w:rPr>
              <w:fldChar w:fldCharType="begin"/>
            </w:r>
            <w:r w:rsidR="00DB3BFA">
              <w:rPr>
                <w:noProof/>
                <w:webHidden/>
              </w:rPr>
              <w:instrText xml:space="preserve"> PAGEREF _Toc69193440 \h </w:instrText>
            </w:r>
            <w:r w:rsidR="00DB3BFA">
              <w:rPr>
                <w:noProof/>
                <w:webHidden/>
              </w:rPr>
            </w:r>
            <w:r w:rsidR="00DB3BFA">
              <w:rPr>
                <w:noProof/>
                <w:webHidden/>
              </w:rPr>
              <w:fldChar w:fldCharType="separate"/>
            </w:r>
            <w:r w:rsidR="00A95897">
              <w:rPr>
                <w:noProof/>
                <w:webHidden/>
              </w:rPr>
              <w:t>2</w:t>
            </w:r>
            <w:r w:rsidR="00DB3BFA">
              <w:rPr>
                <w:noProof/>
                <w:webHidden/>
              </w:rPr>
              <w:fldChar w:fldCharType="end"/>
            </w:r>
          </w:hyperlink>
        </w:p>
        <w:p w14:paraId="3DF1D50B" w14:textId="6EB8A18E"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1" w:history="1">
            <w:r w:rsidR="00DB3BFA" w:rsidRPr="00D63316">
              <w:rPr>
                <w:rStyle w:val="Hiperveza"/>
                <w:rFonts w:ascii="Times New Roman" w:hAnsi="Times New Roman" w:cs="Times New Roman"/>
                <w:noProof/>
                <w:spacing w:val="-1"/>
                <w:u w:color="000000"/>
              </w:rPr>
              <w:t>2.4.</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Količina i tehnička specifikacija predmeta nabave</w:t>
            </w:r>
            <w:r w:rsidR="00DB3BFA">
              <w:rPr>
                <w:noProof/>
                <w:webHidden/>
              </w:rPr>
              <w:tab/>
            </w:r>
            <w:r w:rsidR="00DB3BFA">
              <w:rPr>
                <w:noProof/>
                <w:webHidden/>
              </w:rPr>
              <w:fldChar w:fldCharType="begin"/>
            </w:r>
            <w:r w:rsidR="00DB3BFA">
              <w:rPr>
                <w:noProof/>
                <w:webHidden/>
              </w:rPr>
              <w:instrText xml:space="preserve"> PAGEREF _Toc69193441 \h </w:instrText>
            </w:r>
            <w:r w:rsidR="00DB3BFA">
              <w:rPr>
                <w:noProof/>
                <w:webHidden/>
              </w:rPr>
            </w:r>
            <w:r w:rsidR="00DB3BFA">
              <w:rPr>
                <w:noProof/>
                <w:webHidden/>
              </w:rPr>
              <w:fldChar w:fldCharType="separate"/>
            </w:r>
            <w:r w:rsidR="00A95897">
              <w:rPr>
                <w:noProof/>
                <w:webHidden/>
              </w:rPr>
              <w:t>3</w:t>
            </w:r>
            <w:r w:rsidR="00DB3BFA">
              <w:rPr>
                <w:noProof/>
                <w:webHidden/>
              </w:rPr>
              <w:fldChar w:fldCharType="end"/>
            </w:r>
          </w:hyperlink>
        </w:p>
        <w:p w14:paraId="0186EAE1" w14:textId="6880DC33"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2" w:history="1">
            <w:r w:rsidR="00DB3BFA" w:rsidRPr="00D63316">
              <w:rPr>
                <w:rStyle w:val="Hiperveza"/>
                <w:rFonts w:ascii="Times New Roman" w:hAnsi="Times New Roman" w:cs="Times New Roman"/>
                <w:noProof/>
                <w:spacing w:val="-1"/>
                <w:u w:color="000000"/>
              </w:rPr>
              <w:t>2.5.</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Mjesto izvršenja ugovora</w:t>
            </w:r>
            <w:r w:rsidR="00DB3BFA">
              <w:rPr>
                <w:noProof/>
                <w:webHidden/>
              </w:rPr>
              <w:tab/>
            </w:r>
            <w:r w:rsidR="00DB3BFA">
              <w:rPr>
                <w:noProof/>
                <w:webHidden/>
              </w:rPr>
              <w:fldChar w:fldCharType="begin"/>
            </w:r>
            <w:r w:rsidR="00DB3BFA">
              <w:rPr>
                <w:noProof/>
                <w:webHidden/>
              </w:rPr>
              <w:instrText xml:space="preserve"> PAGEREF _Toc69193442 \h </w:instrText>
            </w:r>
            <w:r w:rsidR="00DB3BFA">
              <w:rPr>
                <w:noProof/>
                <w:webHidden/>
              </w:rPr>
            </w:r>
            <w:r w:rsidR="00DB3BFA">
              <w:rPr>
                <w:noProof/>
                <w:webHidden/>
              </w:rPr>
              <w:fldChar w:fldCharType="separate"/>
            </w:r>
            <w:r w:rsidR="00A95897">
              <w:rPr>
                <w:noProof/>
                <w:webHidden/>
              </w:rPr>
              <w:t>3</w:t>
            </w:r>
            <w:r w:rsidR="00DB3BFA">
              <w:rPr>
                <w:noProof/>
                <w:webHidden/>
              </w:rPr>
              <w:fldChar w:fldCharType="end"/>
            </w:r>
          </w:hyperlink>
        </w:p>
        <w:p w14:paraId="2FED7216" w14:textId="51DBF2AC"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3" w:history="1">
            <w:r w:rsidR="00DB3BFA" w:rsidRPr="00D63316">
              <w:rPr>
                <w:rStyle w:val="Hiperveza"/>
                <w:rFonts w:ascii="Times New Roman" w:hAnsi="Times New Roman" w:cs="Times New Roman"/>
                <w:noProof/>
                <w:spacing w:val="-1"/>
                <w:u w:color="000000"/>
              </w:rPr>
              <w:t>2.6.</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Rok početka i završetka izvršenja ugovora</w:t>
            </w:r>
            <w:r w:rsidR="00DB3BFA">
              <w:rPr>
                <w:noProof/>
                <w:webHidden/>
              </w:rPr>
              <w:tab/>
            </w:r>
            <w:r w:rsidR="00DB3BFA">
              <w:rPr>
                <w:noProof/>
                <w:webHidden/>
              </w:rPr>
              <w:fldChar w:fldCharType="begin"/>
            </w:r>
            <w:r w:rsidR="00DB3BFA">
              <w:rPr>
                <w:noProof/>
                <w:webHidden/>
              </w:rPr>
              <w:instrText xml:space="preserve"> PAGEREF _Toc69193443 \h </w:instrText>
            </w:r>
            <w:r w:rsidR="00DB3BFA">
              <w:rPr>
                <w:noProof/>
                <w:webHidden/>
              </w:rPr>
            </w:r>
            <w:r w:rsidR="00DB3BFA">
              <w:rPr>
                <w:noProof/>
                <w:webHidden/>
              </w:rPr>
              <w:fldChar w:fldCharType="separate"/>
            </w:r>
            <w:r w:rsidR="00A95897">
              <w:rPr>
                <w:noProof/>
                <w:webHidden/>
              </w:rPr>
              <w:t>3</w:t>
            </w:r>
            <w:r w:rsidR="00DB3BFA">
              <w:rPr>
                <w:noProof/>
                <w:webHidden/>
              </w:rPr>
              <w:fldChar w:fldCharType="end"/>
            </w:r>
          </w:hyperlink>
        </w:p>
        <w:p w14:paraId="433E803F" w14:textId="67DAD3BB"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4" w:history="1">
            <w:r w:rsidR="00DB3BFA" w:rsidRPr="00D63316">
              <w:rPr>
                <w:rStyle w:val="Hiperveza"/>
                <w:rFonts w:ascii="Times New Roman" w:hAnsi="Times New Roman" w:cs="Times New Roman"/>
                <w:noProof/>
                <w:spacing w:val="-1"/>
                <w:u w:color="000000"/>
              </w:rPr>
              <w:t>2.7.</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Rok valjanosti ponude</w:t>
            </w:r>
            <w:r w:rsidR="00DB3BFA">
              <w:rPr>
                <w:noProof/>
                <w:webHidden/>
              </w:rPr>
              <w:tab/>
            </w:r>
            <w:r w:rsidR="00DB3BFA">
              <w:rPr>
                <w:noProof/>
                <w:webHidden/>
              </w:rPr>
              <w:fldChar w:fldCharType="begin"/>
            </w:r>
            <w:r w:rsidR="00DB3BFA">
              <w:rPr>
                <w:noProof/>
                <w:webHidden/>
              </w:rPr>
              <w:instrText xml:space="preserve"> PAGEREF _Toc69193444 \h </w:instrText>
            </w:r>
            <w:r w:rsidR="00DB3BFA">
              <w:rPr>
                <w:noProof/>
                <w:webHidden/>
              </w:rPr>
            </w:r>
            <w:r w:rsidR="00DB3BFA">
              <w:rPr>
                <w:noProof/>
                <w:webHidden/>
              </w:rPr>
              <w:fldChar w:fldCharType="separate"/>
            </w:r>
            <w:r w:rsidR="00A95897">
              <w:rPr>
                <w:noProof/>
                <w:webHidden/>
              </w:rPr>
              <w:t>3</w:t>
            </w:r>
            <w:r w:rsidR="00DB3BFA">
              <w:rPr>
                <w:noProof/>
                <w:webHidden/>
              </w:rPr>
              <w:fldChar w:fldCharType="end"/>
            </w:r>
          </w:hyperlink>
        </w:p>
        <w:p w14:paraId="4FCAD674" w14:textId="10DF1E28"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45" w:history="1">
            <w:r w:rsidR="00DB3BFA" w:rsidRPr="00D63316">
              <w:rPr>
                <w:rStyle w:val="Hiperveza"/>
                <w:rFonts w:ascii="Times New Roman" w:hAnsi="Times New Roman" w:cs="Times New Roman"/>
                <w:noProof/>
                <w:spacing w:val="-1"/>
                <w:u w:color="000000"/>
              </w:rPr>
              <w:t>3.</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OSNOVE ZA ISKLJUČENJE GOSPODARSKOG SUBJEKTA</w:t>
            </w:r>
            <w:r w:rsidR="00DB3BFA">
              <w:rPr>
                <w:noProof/>
                <w:webHidden/>
              </w:rPr>
              <w:tab/>
            </w:r>
            <w:r w:rsidR="00DB3BFA">
              <w:rPr>
                <w:noProof/>
                <w:webHidden/>
              </w:rPr>
              <w:fldChar w:fldCharType="begin"/>
            </w:r>
            <w:r w:rsidR="00DB3BFA">
              <w:rPr>
                <w:noProof/>
                <w:webHidden/>
              </w:rPr>
              <w:instrText xml:space="preserve"> PAGEREF _Toc69193445 \h </w:instrText>
            </w:r>
            <w:r w:rsidR="00DB3BFA">
              <w:rPr>
                <w:noProof/>
                <w:webHidden/>
              </w:rPr>
            </w:r>
            <w:r w:rsidR="00DB3BFA">
              <w:rPr>
                <w:noProof/>
                <w:webHidden/>
              </w:rPr>
              <w:fldChar w:fldCharType="separate"/>
            </w:r>
            <w:r w:rsidR="00A95897">
              <w:rPr>
                <w:noProof/>
                <w:webHidden/>
              </w:rPr>
              <w:t>3</w:t>
            </w:r>
            <w:r w:rsidR="00DB3BFA">
              <w:rPr>
                <w:noProof/>
                <w:webHidden/>
              </w:rPr>
              <w:fldChar w:fldCharType="end"/>
            </w:r>
          </w:hyperlink>
        </w:p>
        <w:p w14:paraId="3391EEF7" w14:textId="108A228F"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6" w:history="1">
            <w:r w:rsidR="00DB3BFA" w:rsidRPr="00D63316">
              <w:rPr>
                <w:rStyle w:val="Hiperveza"/>
                <w:rFonts w:ascii="Times New Roman" w:hAnsi="Times New Roman" w:cs="Times New Roman"/>
                <w:noProof/>
                <w:spacing w:val="-1"/>
                <w:u w:color="000000"/>
              </w:rPr>
              <w:t>3.1.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Obveze plaćanja dospjelih poreznih obveza i obveza za mirovinsko i zdravstveno osiguranje</w:t>
            </w:r>
            <w:r w:rsidR="00DB3BFA">
              <w:rPr>
                <w:noProof/>
                <w:webHidden/>
              </w:rPr>
              <w:tab/>
            </w:r>
            <w:r w:rsidR="00DB3BFA">
              <w:rPr>
                <w:noProof/>
                <w:webHidden/>
              </w:rPr>
              <w:fldChar w:fldCharType="begin"/>
            </w:r>
            <w:r w:rsidR="00DB3BFA">
              <w:rPr>
                <w:noProof/>
                <w:webHidden/>
              </w:rPr>
              <w:instrText xml:space="preserve"> PAGEREF _Toc69193446 \h </w:instrText>
            </w:r>
            <w:r w:rsidR="00DB3BFA">
              <w:rPr>
                <w:noProof/>
                <w:webHidden/>
              </w:rPr>
            </w:r>
            <w:r w:rsidR="00DB3BFA">
              <w:rPr>
                <w:noProof/>
                <w:webHidden/>
              </w:rPr>
              <w:fldChar w:fldCharType="separate"/>
            </w:r>
            <w:r w:rsidR="00A95897">
              <w:rPr>
                <w:noProof/>
                <w:webHidden/>
              </w:rPr>
              <w:t>3</w:t>
            </w:r>
            <w:r w:rsidR="00DB3BFA">
              <w:rPr>
                <w:noProof/>
                <w:webHidden/>
              </w:rPr>
              <w:fldChar w:fldCharType="end"/>
            </w:r>
          </w:hyperlink>
        </w:p>
        <w:p w14:paraId="008956DF" w14:textId="5D765094"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7" w:history="1">
            <w:r w:rsidR="00DB3BFA" w:rsidRPr="00D63316">
              <w:rPr>
                <w:rStyle w:val="Hiperveza"/>
                <w:rFonts w:ascii="Times New Roman" w:hAnsi="Times New Roman" w:cs="Times New Roman"/>
                <w:noProof/>
                <w:spacing w:val="-1"/>
                <w:u w:color="000000"/>
              </w:rPr>
              <w:t>3.2.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Izvadak iz kaznene evidencije ili drugog odgovarajućeg registra (članak 251. ZJN)</w:t>
            </w:r>
            <w:r w:rsidR="00DB3BFA">
              <w:rPr>
                <w:noProof/>
                <w:webHidden/>
              </w:rPr>
              <w:tab/>
            </w:r>
            <w:r w:rsidR="00DB3BFA">
              <w:rPr>
                <w:noProof/>
                <w:webHidden/>
              </w:rPr>
              <w:fldChar w:fldCharType="begin"/>
            </w:r>
            <w:r w:rsidR="00DB3BFA">
              <w:rPr>
                <w:noProof/>
                <w:webHidden/>
              </w:rPr>
              <w:instrText xml:space="preserve"> PAGEREF _Toc69193447 \h </w:instrText>
            </w:r>
            <w:r w:rsidR="00DB3BFA">
              <w:rPr>
                <w:noProof/>
                <w:webHidden/>
              </w:rPr>
            </w:r>
            <w:r w:rsidR="00DB3BFA">
              <w:rPr>
                <w:noProof/>
                <w:webHidden/>
              </w:rPr>
              <w:fldChar w:fldCharType="separate"/>
            </w:r>
            <w:r w:rsidR="00A95897">
              <w:rPr>
                <w:noProof/>
                <w:webHidden/>
              </w:rPr>
              <w:t>3</w:t>
            </w:r>
            <w:r w:rsidR="00DB3BFA">
              <w:rPr>
                <w:noProof/>
                <w:webHidden/>
              </w:rPr>
              <w:fldChar w:fldCharType="end"/>
            </w:r>
          </w:hyperlink>
        </w:p>
        <w:p w14:paraId="2FD65406" w14:textId="165D95A7"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48" w:history="1">
            <w:r w:rsidR="00DB3BFA" w:rsidRPr="00D63316">
              <w:rPr>
                <w:rStyle w:val="Hiperveza"/>
                <w:rFonts w:ascii="Times New Roman" w:hAnsi="Times New Roman" w:cs="Times New Roman"/>
                <w:noProof/>
                <w:spacing w:val="-1"/>
                <w:u w:color="000000"/>
              </w:rPr>
              <w:t>4.</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SPOSOBNOST ZA OBAVLJANJE PROFESIONALNE DJELATNOSTI</w:t>
            </w:r>
            <w:r w:rsidR="00DB3BFA">
              <w:rPr>
                <w:noProof/>
                <w:webHidden/>
              </w:rPr>
              <w:tab/>
            </w:r>
            <w:r w:rsidR="00DB3BFA">
              <w:rPr>
                <w:noProof/>
                <w:webHidden/>
              </w:rPr>
              <w:fldChar w:fldCharType="begin"/>
            </w:r>
            <w:r w:rsidR="00DB3BFA">
              <w:rPr>
                <w:noProof/>
                <w:webHidden/>
              </w:rPr>
              <w:instrText xml:space="preserve"> PAGEREF _Toc69193448 \h </w:instrText>
            </w:r>
            <w:r w:rsidR="00DB3BFA">
              <w:rPr>
                <w:noProof/>
                <w:webHidden/>
              </w:rPr>
            </w:r>
            <w:r w:rsidR="00DB3BFA">
              <w:rPr>
                <w:noProof/>
                <w:webHidden/>
              </w:rPr>
              <w:fldChar w:fldCharType="separate"/>
            </w:r>
            <w:r w:rsidR="00A95897">
              <w:rPr>
                <w:noProof/>
                <w:webHidden/>
              </w:rPr>
              <w:t>5</w:t>
            </w:r>
            <w:r w:rsidR="00DB3BFA">
              <w:rPr>
                <w:noProof/>
                <w:webHidden/>
              </w:rPr>
              <w:fldChar w:fldCharType="end"/>
            </w:r>
          </w:hyperlink>
        </w:p>
        <w:p w14:paraId="4C6227B2" w14:textId="6647C4CC"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49" w:history="1">
            <w:r w:rsidR="00DB3BFA" w:rsidRPr="00D63316">
              <w:rPr>
                <w:rStyle w:val="Hiperveza"/>
                <w:rFonts w:ascii="Times New Roman" w:hAnsi="Times New Roman" w:cs="Times New Roman"/>
                <w:noProof/>
                <w:spacing w:val="-1"/>
                <w:u w:color="000000"/>
              </w:rPr>
              <w:t>4.1.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Upis u sudski, obrtni, strukovni ili drugi odgovarajući registar države sjedišta gospodarskog subjekta.</w:t>
            </w:r>
            <w:r w:rsidR="00DB3BFA">
              <w:rPr>
                <w:noProof/>
                <w:webHidden/>
              </w:rPr>
              <w:tab/>
            </w:r>
            <w:r w:rsidR="00DB3BFA">
              <w:rPr>
                <w:noProof/>
                <w:webHidden/>
              </w:rPr>
              <w:fldChar w:fldCharType="begin"/>
            </w:r>
            <w:r w:rsidR="00DB3BFA">
              <w:rPr>
                <w:noProof/>
                <w:webHidden/>
              </w:rPr>
              <w:instrText xml:space="preserve"> PAGEREF _Toc69193449 \h </w:instrText>
            </w:r>
            <w:r w:rsidR="00DB3BFA">
              <w:rPr>
                <w:noProof/>
                <w:webHidden/>
              </w:rPr>
            </w:r>
            <w:r w:rsidR="00DB3BFA">
              <w:rPr>
                <w:noProof/>
                <w:webHidden/>
              </w:rPr>
              <w:fldChar w:fldCharType="separate"/>
            </w:r>
            <w:r w:rsidR="00A95897">
              <w:rPr>
                <w:noProof/>
                <w:webHidden/>
              </w:rPr>
              <w:t>5</w:t>
            </w:r>
            <w:r w:rsidR="00DB3BFA">
              <w:rPr>
                <w:noProof/>
                <w:webHidden/>
              </w:rPr>
              <w:fldChar w:fldCharType="end"/>
            </w:r>
          </w:hyperlink>
        </w:p>
        <w:p w14:paraId="6C99C1DF" w14:textId="73CEA8F6"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50" w:history="1">
            <w:r w:rsidR="00DB3BFA" w:rsidRPr="00D63316">
              <w:rPr>
                <w:rStyle w:val="Hiperveza"/>
                <w:rFonts w:ascii="Times New Roman" w:hAnsi="Times New Roman" w:cs="Times New Roman"/>
                <w:noProof/>
                <w:spacing w:val="-1"/>
                <w:u w:color="000000"/>
              </w:rPr>
              <w:t>5.</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KRITERIJ ZA ODABIR PONUDE</w:t>
            </w:r>
            <w:r w:rsidR="00DB3BFA">
              <w:rPr>
                <w:noProof/>
                <w:webHidden/>
              </w:rPr>
              <w:tab/>
            </w:r>
            <w:r w:rsidR="00DB3BFA">
              <w:rPr>
                <w:noProof/>
                <w:webHidden/>
              </w:rPr>
              <w:fldChar w:fldCharType="begin"/>
            </w:r>
            <w:r w:rsidR="00DB3BFA">
              <w:rPr>
                <w:noProof/>
                <w:webHidden/>
              </w:rPr>
              <w:instrText xml:space="preserve"> PAGEREF _Toc69193450 \h </w:instrText>
            </w:r>
            <w:r w:rsidR="00DB3BFA">
              <w:rPr>
                <w:noProof/>
                <w:webHidden/>
              </w:rPr>
            </w:r>
            <w:r w:rsidR="00DB3BFA">
              <w:rPr>
                <w:noProof/>
                <w:webHidden/>
              </w:rPr>
              <w:fldChar w:fldCharType="separate"/>
            </w:r>
            <w:r w:rsidR="00A95897">
              <w:rPr>
                <w:noProof/>
                <w:webHidden/>
              </w:rPr>
              <w:t>6</w:t>
            </w:r>
            <w:r w:rsidR="00DB3BFA">
              <w:rPr>
                <w:noProof/>
                <w:webHidden/>
              </w:rPr>
              <w:fldChar w:fldCharType="end"/>
            </w:r>
          </w:hyperlink>
        </w:p>
        <w:p w14:paraId="61AF873D" w14:textId="38C575E4"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51" w:history="1">
            <w:r w:rsidR="00DB3BFA" w:rsidRPr="00D63316">
              <w:rPr>
                <w:rStyle w:val="Hiperveza"/>
                <w:rFonts w:ascii="Times New Roman" w:hAnsi="Times New Roman" w:cs="Times New Roman"/>
                <w:noProof/>
                <w:spacing w:val="-1"/>
                <w:u w:color="000000"/>
              </w:rPr>
              <w:t>6.</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CIJENA PONUDE</w:t>
            </w:r>
            <w:r w:rsidR="00DB3BFA">
              <w:rPr>
                <w:noProof/>
                <w:webHidden/>
              </w:rPr>
              <w:tab/>
            </w:r>
            <w:r w:rsidR="00DB3BFA">
              <w:rPr>
                <w:noProof/>
                <w:webHidden/>
              </w:rPr>
              <w:fldChar w:fldCharType="begin"/>
            </w:r>
            <w:r w:rsidR="00DB3BFA">
              <w:rPr>
                <w:noProof/>
                <w:webHidden/>
              </w:rPr>
              <w:instrText xml:space="preserve"> PAGEREF _Toc69193451 \h </w:instrText>
            </w:r>
            <w:r w:rsidR="00DB3BFA">
              <w:rPr>
                <w:noProof/>
                <w:webHidden/>
              </w:rPr>
            </w:r>
            <w:r w:rsidR="00DB3BFA">
              <w:rPr>
                <w:noProof/>
                <w:webHidden/>
              </w:rPr>
              <w:fldChar w:fldCharType="separate"/>
            </w:r>
            <w:r w:rsidR="00A95897">
              <w:rPr>
                <w:noProof/>
                <w:webHidden/>
              </w:rPr>
              <w:t>6</w:t>
            </w:r>
            <w:r w:rsidR="00DB3BFA">
              <w:rPr>
                <w:noProof/>
                <w:webHidden/>
              </w:rPr>
              <w:fldChar w:fldCharType="end"/>
            </w:r>
          </w:hyperlink>
        </w:p>
        <w:p w14:paraId="25E4197C" w14:textId="1C7054F5"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52" w:history="1">
            <w:r w:rsidR="00DB3BFA" w:rsidRPr="00D63316">
              <w:rPr>
                <w:rStyle w:val="Hiperveza"/>
                <w:rFonts w:ascii="Times New Roman" w:hAnsi="Times New Roman" w:cs="Times New Roman"/>
                <w:noProof/>
                <w:spacing w:val="-1"/>
                <w:u w:color="000000"/>
              </w:rPr>
              <w:t>6.1.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Cijena ponude</w:t>
            </w:r>
            <w:r w:rsidR="00DB3BFA">
              <w:rPr>
                <w:noProof/>
                <w:webHidden/>
              </w:rPr>
              <w:tab/>
            </w:r>
            <w:r w:rsidR="00DB3BFA">
              <w:rPr>
                <w:noProof/>
                <w:webHidden/>
              </w:rPr>
              <w:fldChar w:fldCharType="begin"/>
            </w:r>
            <w:r w:rsidR="00DB3BFA">
              <w:rPr>
                <w:noProof/>
                <w:webHidden/>
              </w:rPr>
              <w:instrText xml:space="preserve"> PAGEREF _Toc69193452 \h </w:instrText>
            </w:r>
            <w:r w:rsidR="00DB3BFA">
              <w:rPr>
                <w:noProof/>
                <w:webHidden/>
              </w:rPr>
            </w:r>
            <w:r w:rsidR="00DB3BFA">
              <w:rPr>
                <w:noProof/>
                <w:webHidden/>
              </w:rPr>
              <w:fldChar w:fldCharType="separate"/>
            </w:r>
            <w:r w:rsidR="00A95897">
              <w:rPr>
                <w:noProof/>
                <w:webHidden/>
              </w:rPr>
              <w:t>6</w:t>
            </w:r>
            <w:r w:rsidR="00DB3BFA">
              <w:rPr>
                <w:noProof/>
                <w:webHidden/>
              </w:rPr>
              <w:fldChar w:fldCharType="end"/>
            </w:r>
          </w:hyperlink>
        </w:p>
        <w:p w14:paraId="3AB27A39" w14:textId="42DBF5A3"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53" w:history="1">
            <w:r w:rsidR="00DB3BFA" w:rsidRPr="00D63316">
              <w:rPr>
                <w:rStyle w:val="Hiperveza"/>
                <w:rFonts w:ascii="Times New Roman" w:hAnsi="Times New Roman" w:cs="Times New Roman"/>
                <w:noProof/>
                <w:spacing w:val="-1"/>
                <w:u w:color="000000"/>
              </w:rPr>
              <w:t>6.2.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Podaci o terminu obilaska lokacije ili neposrednog pregleda dokumenata koji potkrepljuju dokumentaciju o nabavi</w:t>
            </w:r>
            <w:r w:rsidR="00DB3BFA">
              <w:rPr>
                <w:noProof/>
                <w:webHidden/>
              </w:rPr>
              <w:tab/>
            </w:r>
            <w:r w:rsidR="00DB3BFA">
              <w:rPr>
                <w:noProof/>
                <w:webHidden/>
              </w:rPr>
              <w:fldChar w:fldCharType="begin"/>
            </w:r>
            <w:r w:rsidR="00DB3BFA">
              <w:rPr>
                <w:noProof/>
                <w:webHidden/>
              </w:rPr>
              <w:instrText xml:space="preserve"> PAGEREF _Toc69193453 \h </w:instrText>
            </w:r>
            <w:r w:rsidR="00DB3BFA">
              <w:rPr>
                <w:noProof/>
                <w:webHidden/>
              </w:rPr>
            </w:r>
            <w:r w:rsidR="00DB3BFA">
              <w:rPr>
                <w:noProof/>
                <w:webHidden/>
              </w:rPr>
              <w:fldChar w:fldCharType="separate"/>
            </w:r>
            <w:r w:rsidR="00A95897">
              <w:rPr>
                <w:noProof/>
                <w:webHidden/>
              </w:rPr>
              <w:t>7</w:t>
            </w:r>
            <w:r w:rsidR="00DB3BFA">
              <w:rPr>
                <w:noProof/>
                <w:webHidden/>
              </w:rPr>
              <w:fldChar w:fldCharType="end"/>
            </w:r>
          </w:hyperlink>
        </w:p>
        <w:p w14:paraId="6C079DD1" w14:textId="2CA13F4E"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54" w:history="1">
            <w:r w:rsidR="00DB3BFA" w:rsidRPr="00D63316">
              <w:rPr>
                <w:rStyle w:val="Hiperveza"/>
                <w:rFonts w:ascii="Times New Roman" w:hAnsi="Times New Roman" w:cs="Times New Roman"/>
                <w:noProof/>
                <w:spacing w:val="-1"/>
                <w:u w:color="000000"/>
              </w:rPr>
              <w:t>7.</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ROK, NAČIN I UVJETI PLAĆANJA</w:t>
            </w:r>
            <w:r w:rsidR="00DB3BFA">
              <w:rPr>
                <w:noProof/>
                <w:webHidden/>
              </w:rPr>
              <w:tab/>
            </w:r>
            <w:r w:rsidR="00DB3BFA">
              <w:rPr>
                <w:noProof/>
                <w:webHidden/>
              </w:rPr>
              <w:fldChar w:fldCharType="begin"/>
            </w:r>
            <w:r w:rsidR="00DB3BFA">
              <w:rPr>
                <w:noProof/>
                <w:webHidden/>
              </w:rPr>
              <w:instrText xml:space="preserve"> PAGEREF _Toc69193454 \h </w:instrText>
            </w:r>
            <w:r w:rsidR="00DB3BFA">
              <w:rPr>
                <w:noProof/>
                <w:webHidden/>
              </w:rPr>
            </w:r>
            <w:r w:rsidR="00DB3BFA">
              <w:rPr>
                <w:noProof/>
                <w:webHidden/>
              </w:rPr>
              <w:fldChar w:fldCharType="separate"/>
            </w:r>
            <w:r w:rsidR="00A95897">
              <w:rPr>
                <w:noProof/>
                <w:webHidden/>
              </w:rPr>
              <w:t>7</w:t>
            </w:r>
            <w:r w:rsidR="00DB3BFA">
              <w:rPr>
                <w:noProof/>
                <w:webHidden/>
              </w:rPr>
              <w:fldChar w:fldCharType="end"/>
            </w:r>
          </w:hyperlink>
        </w:p>
        <w:p w14:paraId="7B3E5535" w14:textId="2B303035"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55" w:history="1">
            <w:r w:rsidR="00DB3BFA" w:rsidRPr="00D63316">
              <w:rPr>
                <w:rStyle w:val="Hiperveza"/>
                <w:rFonts w:ascii="Times New Roman" w:hAnsi="Times New Roman" w:cs="Times New Roman"/>
                <w:noProof/>
                <w:spacing w:val="-1"/>
                <w:u w:color="000000"/>
              </w:rPr>
              <w:t>8.</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UPUTA O ISPRAVNOM NAČINU IZRADE PONUDE</w:t>
            </w:r>
            <w:r w:rsidR="00DB3BFA">
              <w:rPr>
                <w:noProof/>
                <w:webHidden/>
              </w:rPr>
              <w:tab/>
            </w:r>
            <w:r w:rsidR="00DB3BFA">
              <w:rPr>
                <w:noProof/>
                <w:webHidden/>
              </w:rPr>
              <w:fldChar w:fldCharType="begin"/>
            </w:r>
            <w:r w:rsidR="00DB3BFA">
              <w:rPr>
                <w:noProof/>
                <w:webHidden/>
              </w:rPr>
              <w:instrText xml:space="preserve"> PAGEREF _Toc69193455 \h </w:instrText>
            </w:r>
            <w:r w:rsidR="00DB3BFA">
              <w:rPr>
                <w:noProof/>
                <w:webHidden/>
              </w:rPr>
            </w:r>
            <w:r w:rsidR="00DB3BFA">
              <w:rPr>
                <w:noProof/>
                <w:webHidden/>
              </w:rPr>
              <w:fldChar w:fldCharType="separate"/>
            </w:r>
            <w:r w:rsidR="00A95897">
              <w:rPr>
                <w:noProof/>
                <w:webHidden/>
              </w:rPr>
              <w:t>7</w:t>
            </w:r>
            <w:r w:rsidR="00DB3BFA">
              <w:rPr>
                <w:noProof/>
                <w:webHidden/>
              </w:rPr>
              <w:fldChar w:fldCharType="end"/>
            </w:r>
          </w:hyperlink>
        </w:p>
        <w:p w14:paraId="2157BCE1" w14:textId="515C980A"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56" w:history="1">
            <w:r w:rsidR="00DB3BFA" w:rsidRPr="00D63316">
              <w:rPr>
                <w:rStyle w:val="Hiperveza"/>
                <w:rFonts w:ascii="Times New Roman" w:hAnsi="Times New Roman" w:cs="Times New Roman"/>
                <w:noProof/>
                <w:spacing w:val="-1"/>
                <w:u w:color="000000"/>
              </w:rPr>
              <w:t>8.1.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Sadržaj ponude</w:t>
            </w:r>
            <w:r w:rsidR="00DB3BFA">
              <w:rPr>
                <w:noProof/>
                <w:webHidden/>
              </w:rPr>
              <w:tab/>
            </w:r>
            <w:r w:rsidR="00DB3BFA">
              <w:rPr>
                <w:noProof/>
                <w:webHidden/>
              </w:rPr>
              <w:fldChar w:fldCharType="begin"/>
            </w:r>
            <w:r w:rsidR="00DB3BFA">
              <w:rPr>
                <w:noProof/>
                <w:webHidden/>
              </w:rPr>
              <w:instrText xml:space="preserve"> PAGEREF _Toc69193456 \h </w:instrText>
            </w:r>
            <w:r w:rsidR="00DB3BFA">
              <w:rPr>
                <w:noProof/>
                <w:webHidden/>
              </w:rPr>
            </w:r>
            <w:r w:rsidR="00DB3BFA">
              <w:rPr>
                <w:noProof/>
                <w:webHidden/>
              </w:rPr>
              <w:fldChar w:fldCharType="separate"/>
            </w:r>
            <w:r w:rsidR="00A95897">
              <w:rPr>
                <w:noProof/>
                <w:webHidden/>
              </w:rPr>
              <w:t>7</w:t>
            </w:r>
            <w:r w:rsidR="00DB3BFA">
              <w:rPr>
                <w:noProof/>
                <w:webHidden/>
              </w:rPr>
              <w:fldChar w:fldCharType="end"/>
            </w:r>
          </w:hyperlink>
        </w:p>
        <w:p w14:paraId="3DF5C97F" w14:textId="390BC2E2"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57" w:history="1">
            <w:r w:rsidR="00DB3BFA" w:rsidRPr="00D63316">
              <w:rPr>
                <w:rStyle w:val="Hiperveza"/>
                <w:rFonts w:ascii="Times New Roman" w:hAnsi="Times New Roman" w:cs="Times New Roman"/>
                <w:noProof/>
                <w:spacing w:val="-1"/>
                <w:u w:color="000000"/>
              </w:rPr>
              <w:t>8.2.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Način izrade ponude</w:t>
            </w:r>
            <w:r w:rsidR="00DB3BFA">
              <w:rPr>
                <w:noProof/>
                <w:webHidden/>
              </w:rPr>
              <w:tab/>
            </w:r>
            <w:r w:rsidR="00DB3BFA">
              <w:rPr>
                <w:noProof/>
                <w:webHidden/>
              </w:rPr>
              <w:fldChar w:fldCharType="begin"/>
            </w:r>
            <w:r w:rsidR="00DB3BFA">
              <w:rPr>
                <w:noProof/>
                <w:webHidden/>
              </w:rPr>
              <w:instrText xml:space="preserve"> PAGEREF _Toc69193457 \h </w:instrText>
            </w:r>
            <w:r w:rsidR="00DB3BFA">
              <w:rPr>
                <w:noProof/>
                <w:webHidden/>
              </w:rPr>
            </w:r>
            <w:r w:rsidR="00DB3BFA">
              <w:rPr>
                <w:noProof/>
                <w:webHidden/>
              </w:rPr>
              <w:fldChar w:fldCharType="separate"/>
            </w:r>
            <w:r w:rsidR="00A95897">
              <w:rPr>
                <w:noProof/>
                <w:webHidden/>
              </w:rPr>
              <w:t>7</w:t>
            </w:r>
            <w:r w:rsidR="00DB3BFA">
              <w:rPr>
                <w:noProof/>
                <w:webHidden/>
              </w:rPr>
              <w:fldChar w:fldCharType="end"/>
            </w:r>
          </w:hyperlink>
        </w:p>
        <w:p w14:paraId="193FEB19" w14:textId="2266A99A" w:rsidR="00DB3BFA" w:rsidRDefault="003501D3">
          <w:pPr>
            <w:pStyle w:val="Sadraj1"/>
            <w:tabs>
              <w:tab w:val="left" w:pos="1285"/>
              <w:tab w:val="right" w:leader="dot" w:pos="10520"/>
            </w:tabs>
            <w:rPr>
              <w:rFonts w:asciiTheme="minorHAnsi" w:eastAsiaTheme="minorEastAsia" w:hAnsiTheme="minorHAnsi"/>
              <w:b w:val="0"/>
              <w:bCs w:val="0"/>
              <w:noProof/>
              <w:lang w:eastAsia="hr-HR"/>
            </w:rPr>
          </w:pPr>
          <w:hyperlink w:anchor="_Toc69193458" w:history="1">
            <w:r w:rsidR="00DB3BFA" w:rsidRPr="00D63316">
              <w:rPr>
                <w:rStyle w:val="Hiperveza"/>
                <w:rFonts w:ascii="Times New Roman" w:hAnsi="Times New Roman" w:cs="Times New Roman"/>
                <w:noProof/>
                <w:spacing w:val="-1"/>
                <w:u w:color="000000"/>
              </w:rPr>
              <w:t>9.</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NAČIN DOSTAVE PONUDE</w:t>
            </w:r>
            <w:r w:rsidR="00DB3BFA">
              <w:rPr>
                <w:noProof/>
                <w:webHidden/>
              </w:rPr>
              <w:tab/>
            </w:r>
            <w:r w:rsidR="00DB3BFA">
              <w:rPr>
                <w:noProof/>
                <w:webHidden/>
              </w:rPr>
              <w:fldChar w:fldCharType="begin"/>
            </w:r>
            <w:r w:rsidR="00DB3BFA">
              <w:rPr>
                <w:noProof/>
                <w:webHidden/>
              </w:rPr>
              <w:instrText xml:space="preserve"> PAGEREF _Toc69193458 \h </w:instrText>
            </w:r>
            <w:r w:rsidR="00DB3BFA">
              <w:rPr>
                <w:noProof/>
                <w:webHidden/>
              </w:rPr>
            </w:r>
            <w:r w:rsidR="00DB3BFA">
              <w:rPr>
                <w:noProof/>
                <w:webHidden/>
              </w:rPr>
              <w:fldChar w:fldCharType="separate"/>
            </w:r>
            <w:r w:rsidR="00A95897">
              <w:rPr>
                <w:noProof/>
                <w:webHidden/>
              </w:rPr>
              <w:t>8</w:t>
            </w:r>
            <w:r w:rsidR="00DB3BFA">
              <w:rPr>
                <w:noProof/>
                <w:webHidden/>
              </w:rPr>
              <w:fldChar w:fldCharType="end"/>
            </w:r>
          </w:hyperlink>
        </w:p>
        <w:p w14:paraId="442AEF61" w14:textId="2E029A82"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59" w:history="1">
            <w:r w:rsidR="00DB3BFA" w:rsidRPr="00D63316">
              <w:rPr>
                <w:rStyle w:val="Hiperveza"/>
                <w:rFonts w:ascii="Times New Roman" w:hAnsi="Times New Roman" w:cs="Times New Roman"/>
                <w:noProof/>
                <w:spacing w:val="-1"/>
                <w:u w:color="000000"/>
              </w:rPr>
              <w:t>9.1.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Mjesto dostave ponude</w:t>
            </w:r>
            <w:r w:rsidR="00DB3BFA">
              <w:rPr>
                <w:noProof/>
                <w:webHidden/>
              </w:rPr>
              <w:tab/>
            </w:r>
            <w:r w:rsidR="00DB3BFA">
              <w:rPr>
                <w:noProof/>
                <w:webHidden/>
              </w:rPr>
              <w:fldChar w:fldCharType="begin"/>
            </w:r>
            <w:r w:rsidR="00DB3BFA">
              <w:rPr>
                <w:noProof/>
                <w:webHidden/>
              </w:rPr>
              <w:instrText xml:space="preserve"> PAGEREF _Toc69193459 \h </w:instrText>
            </w:r>
            <w:r w:rsidR="00DB3BFA">
              <w:rPr>
                <w:noProof/>
                <w:webHidden/>
              </w:rPr>
            </w:r>
            <w:r w:rsidR="00DB3BFA">
              <w:rPr>
                <w:noProof/>
                <w:webHidden/>
              </w:rPr>
              <w:fldChar w:fldCharType="separate"/>
            </w:r>
            <w:r w:rsidR="00A95897">
              <w:rPr>
                <w:noProof/>
                <w:webHidden/>
              </w:rPr>
              <w:t>8</w:t>
            </w:r>
            <w:r w:rsidR="00DB3BFA">
              <w:rPr>
                <w:noProof/>
                <w:webHidden/>
              </w:rPr>
              <w:fldChar w:fldCharType="end"/>
            </w:r>
          </w:hyperlink>
        </w:p>
        <w:p w14:paraId="3E2E3926" w14:textId="30CACFA6"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0" w:history="1">
            <w:r w:rsidR="00DB3BFA" w:rsidRPr="00D63316">
              <w:rPr>
                <w:rStyle w:val="Hiperveza"/>
                <w:rFonts w:ascii="Times New Roman" w:hAnsi="Times New Roman" w:cs="Times New Roman"/>
                <w:noProof/>
                <w:spacing w:val="-1"/>
                <w:u w:color="000000"/>
              </w:rPr>
              <w:t>9.2.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Način dostave ponude</w:t>
            </w:r>
            <w:r w:rsidR="00DB3BFA">
              <w:rPr>
                <w:noProof/>
                <w:webHidden/>
              </w:rPr>
              <w:tab/>
            </w:r>
            <w:r w:rsidR="00DB3BFA">
              <w:rPr>
                <w:noProof/>
                <w:webHidden/>
              </w:rPr>
              <w:fldChar w:fldCharType="begin"/>
            </w:r>
            <w:r w:rsidR="00DB3BFA">
              <w:rPr>
                <w:noProof/>
                <w:webHidden/>
              </w:rPr>
              <w:instrText xml:space="preserve"> PAGEREF _Toc69193460 \h </w:instrText>
            </w:r>
            <w:r w:rsidR="00DB3BFA">
              <w:rPr>
                <w:noProof/>
                <w:webHidden/>
              </w:rPr>
            </w:r>
            <w:r w:rsidR="00DB3BFA">
              <w:rPr>
                <w:noProof/>
                <w:webHidden/>
              </w:rPr>
              <w:fldChar w:fldCharType="separate"/>
            </w:r>
            <w:r w:rsidR="00A95897">
              <w:rPr>
                <w:noProof/>
                <w:webHidden/>
              </w:rPr>
              <w:t>8</w:t>
            </w:r>
            <w:r w:rsidR="00DB3BFA">
              <w:rPr>
                <w:noProof/>
                <w:webHidden/>
              </w:rPr>
              <w:fldChar w:fldCharType="end"/>
            </w:r>
          </w:hyperlink>
        </w:p>
        <w:p w14:paraId="0E5349A3" w14:textId="07EEEA1B"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1" w:history="1">
            <w:r w:rsidR="00DB3BFA" w:rsidRPr="00D63316">
              <w:rPr>
                <w:rStyle w:val="Hiperveza"/>
                <w:rFonts w:ascii="Times New Roman" w:hAnsi="Times New Roman" w:cs="Times New Roman"/>
                <w:noProof/>
                <w:spacing w:val="-1"/>
                <w:u w:color="000000"/>
              </w:rPr>
              <w:t>9.3.</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Rok za dostavu ponude</w:t>
            </w:r>
            <w:r w:rsidR="00DB3BFA">
              <w:rPr>
                <w:noProof/>
                <w:webHidden/>
              </w:rPr>
              <w:tab/>
            </w:r>
            <w:r w:rsidR="00DB3BFA">
              <w:rPr>
                <w:noProof/>
                <w:webHidden/>
              </w:rPr>
              <w:fldChar w:fldCharType="begin"/>
            </w:r>
            <w:r w:rsidR="00DB3BFA">
              <w:rPr>
                <w:noProof/>
                <w:webHidden/>
              </w:rPr>
              <w:instrText xml:space="preserve"> PAGEREF _Toc69193461 \h </w:instrText>
            </w:r>
            <w:r w:rsidR="00DB3BFA">
              <w:rPr>
                <w:noProof/>
                <w:webHidden/>
              </w:rPr>
            </w:r>
            <w:r w:rsidR="00DB3BFA">
              <w:rPr>
                <w:noProof/>
                <w:webHidden/>
              </w:rPr>
              <w:fldChar w:fldCharType="separate"/>
            </w:r>
            <w:r w:rsidR="00A95897">
              <w:rPr>
                <w:noProof/>
                <w:webHidden/>
              </w:rPr>
              <w:t>8</w:t>
            </w:r>
            <w:r w:rsidR="00DB3BFA">
              <w:rPr>
                <w:noProof/>
                <w:webHidden/>
              </w:rPr>
              <w:fldChar w:fldCharType="end"/>
            </w:r>
          </w:hyperlink>
        </w:p>
        <w:p w14:paraId="2C3CBC18" w14:textId="20DBD3D0"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2" w:history="1">
            <w:r w:rsidR="00DB3BFA" w:rsidRPr="00D63316">
              <w:rPr>
                <w:rStyle w:val="Hiperveza"/>
                <w:rFonts w:ascii="Times New Roman" w:hAnsi="Times New Roman" w:cs="Times New Roman"/>
                <w:noProof/>
                <w:spacing w:val="-1"/>
                <w:u w:color="000000"/>
              </w:rPr>
              <w:t>10.</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BITNI UVJETI ZA IZVRŠENJE UGOVORA O NABAVI</w:t>
            </w:r>
            <w:r w:rsidR="00DB3BFA">
              <w:rPr>
                <w:noProof/>
                <w:webHidden/>
              </w:rPr>
              <w:tab/>
            </w:r>
            <w:r w:rsidR="00DB3BFA">
              <w:rPr>
                <w:noProof/>
                <w:webHidden/>
              </w:rPr>
              <w:fldChar w:fldCharType="begin"/>
            </w:r>
            <w:r w:rsidR="00DB3BFA">
              <w:rPr>
                <w:noProof/>
                <w:webHidden/>
              </w:rPr>
              <w:instrText xml:space="preserve"> PAGEREF _Toc69193462 \h </w:instrText>
            </w:r>
            <w:r w:rsidR="00DB3BFA">
              <w:rPr>
                <w:noProof/>
                <w:webHidden/>
              </w:rPr>
            </w:r>
            <w:r w:rsidR="00DB3BFA">
              <w:rPr>
                <w:noProof/>
                <w:webHidden/>
              </w:rPr>
              <w:fldChar w:fldCharType="separate"/>
            </w:r>
            <w:r w:rsidR="00A95897">
              <w:rPr>
                <w:noProof/>
                <w:webHidden/>
              </w:rPr>
              <w:t>8</w:t>
            </w:r>
            <w:r w:rsidR="00DB3BFA">
              <w:rPr>
                <w:noProof/>
                <w:webHidden/>
              </w:rPr>
              <w:fldChar w:fldCharType="end"/>
            </w:r>
          </w:hyperlink>
        </w:p>
        <w:p w14:paraId="3108C24E" w14:textId="04915B9D"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3" w:history="1">
            <w:r w:rsidR="00DB3BFA" w:rsidRPr="00D63316">
              <w:rPr>
                <w:rStyle w:val="Hiperveza"/>
                <w:rFonts w:ascii="Times New Roman" w:hAnsi="Times New Roman" w:cs="Times New Roman"/>
                <w:noProof/>
                <w:spacing w:val="-1"/>
                <w:u w:color="000000"/>
              </w:rPr>
              <w:t>10.1.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Jamstvo za opremu i ugradnju</w:t>
            </w:r>
            <w:r w:rsidR="00DB3BFA">
              <w:rPr>
                <w:noProof/>
                <w:webHidden/>
              </w:rPr>
              <w:tab/>
            </w:r>
            <w:r w:rsidR="00DB3BFA">
              <w:rPr>
                <w:noProof/>
                <w:webHidden/>
              </w:rPr>
              <w:fldChar w:fldCharType="begin"/>
            </w:r>
            <w:r w:rsidR="00DB3BFA">
              <w:rPr>
                <w:noProof/>
                <w:webHidden/>
              </w:rPr>
              <w:instrText xml:space="preserve"> PAGEREF _Toc69193463 \h </w:instrText>
            </w:r>
            <w:r w:rsidR="00DB3BFA">
              <w:rPr>
                <w:noProof/>
                <w:webHidden/>
              </w:rPr>
            </w:r>
            <w:r w:rsidR="00DB3BFA">
              <w:rPr>
                <w:noProof/>
                <w:webHidden/>
              </w:rPr>
              <w:fldChar w:fldCharType="separate"/>
            </w:r>
            <w:r w:rsidR="00A95897">
              <w:rPr>
                <w:noProof/>
                <w:webHidden/>
              </w:rPr>
              <w:t>9</w:t>
            </w:r>
            <w:r w:rsidR="00DB3BFA">
              <w:rPr>
                <w:noProof/>
                <w:webHidden/>
              </w:rPr>
              <w:fldChar w:fldCharType="end"/>
            </w:r>
          </w:hyperlink>
        </w:p>
        <w:p w14:paraId="3812FF28" w14:textId="252921C3"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4" w:history="1">
            <w:r w:rsidR="00DB3BFA" w:rsidRPr="00D63316">
              <w:rPr>
                <w:rStyle w:val="Hiperveza"/>
                <w:rFonts w:ascii="Times New Roman" w:hAnsi="Times New Roman" w:cs="Times New Roman"/>
                <w:noProof/>
                <w:spacing w:val="-1"/>
                <w:u w:color="000000"/>
              </w:rPr>
              <w:t>11.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OSTALO</w:t>
            </w:r>
            <w:r w:rsidR="00DB3BFA">
              <w:rPr>
                <w:noProof/>
                <w:webHidden/>
              </w:rPr>
              <w:tab/>
            </w:r>
            <w:r w:rsidR="00DB3BFA">
              <w:rPr>
                <w:noProof/>
                <w:webHidden/>
              </w:rPr>
              <w:fldChar w:fldCharType="begin"/>
            </w:r>
            <w:r w:rsidR="00DB3BFA">
              <w:rPr>
                <w:noProof/>
                <w:webHidden/>
              </w:rPr>
              <w:instrText xml:space="preserve"> PAGEREF _Toc69193464 \h </w:instrText>
            </w:r>
            <w:r w:rsidR="00DB3BFA">
              <w:rPr>
                <w:noProof/>
                <w:webHidden/>
              </w:rPr>
            </w:r>
            <w:r w:rsidR="00DB3BFA">
              <w:rPr>
                <w:noProof/>
                <w:webHidden/>
              </w:rPr>
              <w:fldChar w:fldCharType="separate"/>
            </w:r>
            <w:r w:rsidR="00A95897">
              <w:rPr>
                <w:noProof/>
                <w:webHidden/>
              </w:rPr>
              <w:t>9</w:t>
            </w:r>
            <w:r w:rsidR="00DB3BFA">
              <w:rPr>
                <w:noProof/>
                <w:webHidden/>
              </w:rPr>
              <w:fldChar w:fldCharType="end"/>
            </w:r>
          </w:hyperlink>
        </w:p>
        <w:p w14:paraId="4BD36CAF" w14:textId="5DB88670"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5" w:history="1">
            <w:r w:rsidR="00DB3BFA" w:rsidRPr="00D63316">
              <w:rPr>
                <w:rStyle w:val="Hiperveza"/>
                <w:rFonts w:ascii="Times New Roman" w:hAnsi="Times New Roman" w:cs="Times New Roman"/>
                <w:noProof/>
                <w:spacing w:val="-1"/>
                <w:u w:color="000000"/>
              </w:rPr>
              <w:t>11.1.</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Popis gospodarskih subjekata s kojima je naručitelj u sukobu interesa</w:t>
            </w:r>
            <w:r w:rsidR="00DB3BFA">
              <w:rPr>
                <w:noProof/>
                <w:webHidden/>
              </w:rPr>
              <w:tab/>
            </w:r>
            <w:r w:rsidR="00DB3BFA">
              <w:rPr>
                <w:noProof/>
                <w:webHidden/>
              </w:rPr>
              <w:fldChar w:fldCharType="begin"/>
            </w:r>
            <w:r w:rsidR="00DB3BFA">
              <w:rPr>
                <w:noProof/>
                <w:webHidden/>
              </w:rPr>
              <w:instrText xml:space="preserve"> PAGEREF _Toc69193465 \h </w:instrText>
            </w:r>
            <w:r w:rsidR="00DB3BFA">
              <w:rPr>
                <w:noProof/>
                <w:webHidden/>
              </w:rPr>
            </w:r>
            <w:r w:rsidR="00DB3BFA">
              <w:rPr>
                <w:noProof/>
                <w:webHidden/>
              </w:rPr>
              <w:fldChar w:fldCharType="separate"/>
            </w:r>
            <w:r w:rsidR="00A95897">
              <w:rPr>
                <w:noProof/>
                <w:webHidden/>
              </w:rPr>
              <w:t>9</w:t>
            </w:r>
            <w:r w:rsidR="00DB3BFA">
              <w:rPr>
                <w:noProof/>
                <w:webHidden/>
              </w:rPr>
              <w:fldChar w:fldCharType="end"/>
            </w:r>
          </w:hyperlink>
        </w:p>
        <w:p w14:paraId="08FD5689" w14:textId="298BB101"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6" w:history="1">
            <w:r w:rsidR="00DB3BFA" w:rsidRPr="00D63316">
              <w:rPr>
                <w:rStyle w:val="Hiperveza"/>
                <w:rFonts w:ascii="Times New Roman" w:hAnsi="Times New Roman" w:cs="Times New Roman"/>
                <w:noProof/>
                <w:spacing w:val="-1"/>
                <w:u w:color="000000"/>
              </w:rPr>
              <w:t>11.2.</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Obavijest o rezultatima nabave</w:t>
            </w:r>
            <w:r w:rsidR="00DB3BFA">
              <w:rPr>
                <w:noProof/>
                <w:webHidden/>
              </w:rPr>
              <w:tab/>
            </w:r>
            <w:r w:rsidR="00DB3BFA">
              <w:rPr>
                <w:noProof/>
                <w:webHidden/>
              </w:rPr>
              <w:fldChar w:fldCharType="begin"/>
            </w:r>
            <w:r w:rsidR="00DB3BFA">
              <w:rPr>
                <w:noProof/>
                <w:webHidden/>
              </w:rPr>
              <w:instrText xml:space="preserve"> PAGEREF _Toc69193466 \h </w:instrText>
            </w:r>
            <w:r w:rsidR="00DB3BFA">
              <w:rPr>
                <w:noProof/>
                <w:webHidden/>
              </w:rPr>
            </w:r>
            <w:r w:rsidR="00DB3BFA">
              <w:rPr>
                <w:noProof/>
                <w:webHidden/>
              </w:rPr>
              <w:fldChar w:fldCharType="separate"/>
            </w:r>
            <w:r w:rsidR="00A95897">
              <w:rPr>
                <w:noProof/>
                <w:webHidden/>
              </w:rPr>
              <w:t>9</w:t>
            </w:r>
            <w:r w:rsidR="00DB3BFA">
              <w:rPr>
                <w:noProof/>
                <w:webHidden/>
              </w:rPr>
              <w:fldChar w:fldCharType="end"/>
            </w:r>
          </w:hyperlink>
        </w:p>
        <w:p w14:paraId="79ED7AE4" w14:textId="2A512AC6"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7" w:history="1">
            <w:r w:rsidR="00DB3BFA" w:rsidRPr="00D63316">
              <w:rPr>
                <w:rStyle w:val="Hiperveza"/>
                <w:rFonts w:ascii="Times New Roman" w:hAnsi="Times New Roman" w:cs="Times New Roman"/>
                <w:noProof/>
                <w:spacing w:val="-1"/>
                <w:u w:color="000000"/>
              </w:rPr>
              <w:t>11.3.</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Posebne odredbe</w:t>
            </w:r>
            <w:r w:rsidR="00DB3BFA">
              <w:rPr>
                <w:noProof/>
                <w:webHidden/>
              </w:rPr>
              <w:tab/>
            </w:r>
            <w:r w:rsidR="00DB3BFA">
              <w:rPr>
                <w:noProof/>
                <w:webHidden/>
              </w:rPr>
              <w:fldChar w:fldCharType="begin"/>
            </w:r>
            <w:r w:rsidR="00DB3BFA">
              <w:rPr>
                <w:noProof/>
                <w:webHidden/>
              </w:rPr>
              <w:instrText xml:space="preserve"> PAGEREF _Toc69193467 \h </w:instrText>
            </w:r>
            <w:r w:rsidR="00DB3BFA">
              <w:rPr>
                <w:noProof/>
                <w:webHidden/>
              </w:rPr>
            </w:r>
            <w:r w:rsidR="00DB3BFA">
              <w:rPr>
                <w:noProof/>
                <w:webHidden/>
              </w:rPr>
              <w:fldChar w:fldCharType="separate"/>
            </w:r>
            <w:r w:rsidR="00A95897">
              <w:rPr>
                <w:noProof/>
                <w:webHidden/>
              </w:rPr>
              <w:t>9</w:t>
            </w:r>
            <w:r w:rsidR="00DB3BFA">
              <w:rPr>
                <w:noProof/>
                <w:webHidden/>
              </w:rPr>
              <w:fldChar w:fldCharType="end"/>
            </w:r>
          </w:hyperlink>
        </w:p>
        <w:p w14:paraId="269074B7" w14:textId="42D7BC1B" w:rsidR="00DB3BFA" w:rsidRDefault="003501D3">
          <w:pPr>
            <w:pStyle w:val="Sadraj1"/>
            <w:tabs>
              <w:tab w:val="left" w:pos="1540"/>
              <w:tab w:val="right" w:leader="dot" w:pos="10520"/>
            </w:tabs>
            <w:rPr>
              <w:rFonts w:asciiTheme="minorHAnsi" w:eastAsiaTheme="minorEastAsia" w:hAnsiTheme="minorHAnsi"/>
              <w:b w:val="0"/>
              <w:bCs w:val="0"/>
              <w:noProof/>
              <w:lang w:eastAsia="hr-HR"/>
            </w:rPr>
          </w:pPr>
          <w:hyperlink w:anchor="_Toc69193468" w:history="1">
            <w:r w:rsidR="00DB3BFA" w:rsidRPr="00D63316">
              <w:rPr>
                <w:rStyle w:val="Hiperveza"/>
                <w:rFonts w:ascii="Times New Roman" w:hAnsi="Times New Roman" w:cs="Times New Roman"/>
                <w:noProof/>
                <w:spacing w:val="-1"/>
                <w:u w:color="000000"/>
              </w:rPr>
              <w:t>11.4.</w:t>
            </w:r>
            <w:r w:rsidR="00DB3BFA">
              <w:rPr>
                <w:rFonts w:asciiTheme="minorHAnsi" w:eastAsiaTheme="minorEastAsia" w:hAnsiTheme="minorHAnsi"/>
                <w:b w:val="0"/>
                <w:bCs w:val="0"/>
                <w:noProof/>
                <w:lang w:eastAsia="hr-HR"/>
              </w:rPr>
              <w:tab/>
            </w:r>
            <w:r w:rsidR="00DB3BFA" w:rsidRPr="00D63316">
              <w:rPr>
                <w:rStyle w:val="Hiperveza"/>
                <w:rFonts w:ascii="Times New Roman" w:hAnsi="Times New Roman" w:cs="Times New Roman"/>
                <w:noProof/>
                <w:spacing w:val="-1"/>
                <w:u w:color="000000"/>
              </w:rPr>
              <w:t>Žalba</w:t>
            </w:r>
            <w:r w:rsidR="00DB3BFA">
              <w:rPr>
                <w:noProof/>
                <w:webHidden/>
              </w:rPr>
              <w:tab/>
            </w:r>
            <w:r w:rsidR="00DB3BFA">
              <w:rPr>
                <w:noProof/>
                <w:webHidden/>
              </w:rPr>
              <w:fldChar w:fldCharType="begin"/>
            </w:r>
            <w:r w:rsidR="00DB3BFA">
              <w:rPr>
                <w:noProof/>
                <w:webHidden/>
              </w:rPr>
              <w:instrText xml:space="preserve"> PAGEREF _Toc69193468 \h </w:instrText>
            </w:r>
            <w:r w:rsidR="00DB3BFA">
              <w:rPr>
                <w:noProof/>
                <w:webHidden/>
              </w:rPr>
            </w:r>
            <w:r w:rsidR="00DB3BFA">
              <w:rPr>
                <w:noProof/>
                <w:webHidden/>
              </w:rPr>
              <w:fldChar w:fldCharType="separate"/>
            </w:r>
            <w:r w:rsidR="00A95897">
              <w:rPr>
                <w:noProof/>
                <w:webHidden/>
              </w:rPr>
              <w:t>9</w:t>
            </w:r>
            <w:r w:rsidR="00DB3BFA">
              <w:rPr>
                <w:noProof/>
                <w:webHidden/>
              </w:rPr>
              <w:fldChar w:fldCharType="end"/>
            </w:r>
          </w:hyperlink>
        </w:p>
        <w:p w14:paraId="720542FE" w14:textId="4C05C46E"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3443727F" w:rsidR="00F95938" w:rsidRDefault="00F95938">
      <w:pPr>
        <w:rPr>
          <w:rFonts w:ascii="Times New Roman" w:hAnsi="Times New Roman" w:cs="Times New Roman"/>
        </w:rPr>
      </w:pPr>
    </w:p>
    <w:p w14:paraId="1A8C495B" w14:textId="12E6EC06" w:rsidR="000F3F16" w:rsidRDefault="000F3F16">
      <w:pPr>
        <w:rPr>
          <w:rFonts w:ascii="Times New Roman" w:hAnsi="Times New Roman" w:cs="Times New Roman"/>
        </w:rPr>
      </w:pPr>
    </w:p>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662D6D83" w14:textId="77777777" w:rsidR="00206927" w:rsidRDefault="00206927">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3D382093" w14:textId="77777777" w:rsidR="00F95938" w:rsidRPr="00B350E3" w:rsidRDefault="00F95938" w:rsidP="00B350E3">
      <w:pPr>
        <w:pStyle w:val="Tijeloteksta"/>
        <w:spacing w:before="1"/>
        <w:ind w:right="7"/>
        <w:jc w:val="both"/>
        <w:rPr>
          <w:rFonts w:ascii="Times New Roman" w:hAnsi="Times New Roman" w:cs="Times New Roman"/>
          <w:spacing w:val="-2"/>
          <w:sz w:val="24"/>
          <w:szCs w:val="24"/>
        </w:rPr>
      </w:pPr>
    </w:p>
    <w:p w14:paraId="2D4670E9" w14:textId="40AF40F0" w:rsidR="0048248E" w:rsidRPr="0048248E" w:rsidRDefault="0048248E" w:rsidP="00B350E3">
      <w:pPr>
        <w:pStyle w:val="Tijeloteksta"/>
        <w:spacing w:before="1"/>
        <w:ind w:right="7"/>
        <w:jc w:val="both"/>
        <w:rPr>
          <w:rFonts w:ascii="Times New Roman" w:hAnsi="Times New Roman" w:cs="Times New Roman"/>
          <w:sz w:val="24"/>
        </w:rPr>
      </w:pPr>
      <w:r w:rsidRPr="00B350E3">
        <w:rPr>
          <w:rFonts w:ascii="Times New Roman" w:hAnsi="Times New Roman" w:cs="Times New Roman"/>
          <w:spacing w:val="-2"/>
          <w:sz w:val="24"/>
          <w:szCs w:val="24"/>
        </w:rPr>
        <w:t xml:space="preserve">Naručitelj Zadarska županija, Božidara Petranovića 8, Zadar, OIB: 56204655363 pokrenula je postupak jednostavne nabave za </w:t>
      </w:r>
      <w:r w:rsidR="00E662B6" w:rsidRPr="00B350E3">
        <w:rPr>
          <w:rFonts w:ascii="Times New Roman" w:hAnsi="Times New Roman" w:cs="Times New Roman"/>
          <w:spacing w:val="-2"/>
          <w:sz w:val="24"/>
          <w:szCs w:val="24"/>
        </w:rPr>
        <w:t xml:space="preserve">nabavu </w:t>
      </w:r>
      <w:r w:rsidR="0059608A">
        <w:rPr>
          <w:rFonts w:ascii="Times New Roman" w:hAnsi="Times New Roman" w:cs="Times New Roman"/>
          <w:spacing w:val="-2"/>
          <w:sz w:val="24"/>
          <w:szCs w:val="24"/>
        </w:rPr>
        <w:t>multi split klima uređaja</w:t>
      </w:r>
      <w:r w:rsidR="00B350E3" w:rsidRPr="00B350E3">
        <w:rPr>
          <w:rFonts w:ascii="Times New Roman" w:hAnsi="Times New Roman" w:cs="Times New Roman"/>
          <w:spacing w:val="-2"/>
          <w:sz w:val="24"/>
          <w:szCs w:val="24"/>
        </w:rPr>
        <w:t xml:space="preserve"> na adresi Ivana Mažuranića 28, Zadar</w:t>
      </w:r>
      <w:r w:rsidR="00B350E3">
        <w:rPr>
          <w:rFonts w:ascii="Times New Roman" w:hAnsi="Times New Roman" w:cs="Times New Roman"/>
          <w:spacing w:val="-2"/>
          <w:sz w:val="24"/>
          <w:szCs w:val="24"/>
        </w:rPr>
        <w:t xml:space="preserve">, </w:t>
      </w:r>
      <w:r w:rsidR="0059608A">
        <w:rPr>
          <w:rFonts w:ascii="Times New Roman" w:hAnsi="Times New Roman" w:cs="Times New Roman"/>
          <w:spacing w:val="-2"/>
          <w:sz w:val="24"/>
          <w:szCs w:val="24"/>
        </w:rPr>
        <w:t>evidencijski broj: 63</w:t>
      </w:r>
      <w:r w:rsidR="00B350E3" w:rsidRPr="00B350E3">
        <w:rPr>
          <w:rFonts w:ascii="Times New Roman" w:hAnsi="Times New Roman" w:cs="Times New Roman"/>
          <w:spacing w:val="-2"/>
          <w:sz w:val="24"/>
          <w:szCs w:val="24"/>
        </w:rPr>
        <w:t>-21-JN,</w:t>
      </w:r>
      <w:r w:rsidR="00A81706" w:rsidRPr="00B350E3">
        <w:rPr>
          <w:rFonts w:ascii="Times New Roman" w:hAnsi="Times New Roman" w:cs="Times New Roman"/>
          <w:spacing w:val="-2"/>
          <w:sz w:val="24"/>
          <w:szCs w:val="24"/>
        </w:rPr>
        <w:t xml:space="preserve"> a za koju, </w:t>
      </w:r>
      <w:r w:rsidRPr="00B350E3">
        <w:rPr>
          <w:rFonts w:ascii="Times New Roman" w:hAnsi="Times New Roman" w:cs="Times New Roman"/>
          <w:spacing w:val="-2"/>
          <w:sz w:val="24"/>
          <w:szCs w:val="24"/>
        </w:rPr>
        <w:t>sukladno članku 12. stavku 1. Zakona o javnoj nabavi (</w:t>
      </w:r>
      <w:r w:rsidR="00A81706" w:rsidRPr="00B350E3">
        <w:rPr>
          <w:rFonts w:ascii="Times New Roman" w:hAnsi="Times New Roman" w:cs="Times New Roman"/>
          <w:spacing w:val="-2"/>
          <w:sz w:val="24"/>
          <w:szCs w:val="24"/>
        </w:rPr>
        <w:t>„</w:t>
      </w:r>
      <w:r w:rsidRPr="00B350E3">
        <w:rPr>
          <w:rFonts w:ascii="Times New Roman" w:hAnsi="Times New Roman" w:cs="Times New Roman"/>
          <w:spacing w:val="-2"/>
          <w:sz w:val="24"/>
          <w:szCs w:val="24"/>
        </w:rPr>
        <w:t>Narodne novine</w:t>
      </w:r>
      <w:r w:rsidR="00A81706" w:rsidRPr="00B350E3">
        <w:rPr>
          <w:rFonts w:ascii="Times New Roman" w:hAnsi="Times New Roman" w:cs="Times New Roman"/>
          <w:spacing w:val="-2"/>
          <w:sz w:val="24"/>
          <w:szCs w:val="24"/>
        </w:rPr>
        <w:t>“</w:t>
      </w:r>
      <w:r w:rsidRPr="00B350E3">
        <w:rPr>
          <w:rFonts w:ascii="Times New Roman" w:hAnsi="Times New Roman" w:cs="Times New Roman"/>
          <w:spacing w:val="-2"/>
          <w:sz w:val="24"/>
          <w:szCs w:val="24"/>
        </w:rPr>
        <w:t xml:space="preserve"> broj</w:t>
      </w:r>
      <w:r w:rsidR="00A81706" w:rsidRPr="00B350E3">
        <w:rPr>
          <w:rFonts w:ascii="Times New Roman" w:hAnsi="Times New Roman" w:cs="Times New Roman"/>
          <w:spacing w:val="-2"/>
          <w:sz w:val="24"/>
          <w:szCs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BFAA525"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69193434"/>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69193435"/>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69193436"/>
      <w:r w:rsidRPr="000467CB">
        <w:rPr>
          <w:rFonts w:ascii="Times New Roman" w:hAnsi="Times New Roman" w:cs="Times New Roman"/>
          <w:spacing w:val="-1"/>
          <w:sz w:val="24"/>
          <w:u w:val="thick" w:color="000000"/>
        </w:rPr>
        <w:t>Osoba ili služba zadužena za komunikaciju s gospodarskim subjektima</w:t>
      </w:r>
      <w:bookmarkEnd w:id="2"/>
    </w:p>
    <w:p w14:paraId="061EC107" w14:textId="77777777" w:rsidR="00B350E3" w:rsidRPr="002C374E" w:rsidRDefault="00B350E3" w:rsidP="00B350E3">
      <w:pPr>
        <w:pStyle w:val="Tijeloteksta"/>
        <w:tabs>
          <w:tab w:val="left" w:pos="2271"/>
          <w:tab w:val="left" w:pos="2979"/>
        </w:tabs>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077EC30B" w14:textId="77777777" w:rsidR="00B350E3" w:rsidRDefault="00B350E3" w:rsidP="00B350E3">
      <w:pPr>
        <w:pStyle w:val="Bezproreda"/>
        <w:ind w:left="850"/>
        <w:rPr>
          <w:rFonts w:ascii="Times New Roman" w:hAnsi="Times New Roman"/>
          <w:sz w:val="24"/>
          <w:szCs w:val="24"/>
        </w:rPr>
      </w:pPr>
    </w:p>
    <w:p w14:paraId="64DFCB42" w14:textId="46A6C921" w:rsidR="00B350E3" w:rsidRPr="0094765A" w:rsidRDefault="00B350E3" w:rsidP="00B350E3">
      <w:pPr>
        <w:pStyle w:val="Bezproreda"/>
        <w:ind w:left="850"/>
        <w:rPr>
          <w:rFonts w:ascii="Times New Roman" w:hAnsi="Times New Roman"/>
          <w:sz w:val="24"/>
          <w:szCs w:val="24"/>
        </w:rPr>
      </w:pPr>
      <w:r w:rsidRPr="0094765A">
        <w:rPr>
          <w:rFonts w:ascii="Times New Roman" w:hAnsi="Times New Roman"/>
          <w:sz w:val="24"/>
          <w:szCs w:val="24"/>
        </w:rPr>
        <w:t>Kontakt osob</w:t>
      </w:r>
      <w:r>
        <w:rPr>
          <w:rFonts w:ascii="Times New Roman" w:hAnsi="Times New Roman"/>
          <w:sz w:val="24"/>
          <w:szCs w:val="24"/>
        </w:rPr>
        <w:t>e</w:t>
      </w:r>
      <w:r w:rsidRPr="0094765A">
        <w:rPr>
          <w:rFonts w:ascii="Times New Roman" w:hAnsi="Times New Roman"/>
          <w:sz w:val="24"/>
          <w:szCs w:val="24"/>
        </w:rPr>
        <w:t>: Anita Mijić</w:t>
      </w:r>
      <w:r w:rsidRPr="0094765A">
        <w:rPr>
          <w:rFonts w:ascii="Times New Roman" w:hAnsi="Times New Roman"/>
          <w:spacing w:val="25"/>
          <w:sz w:val="24"/>
          <w:szCs w:val="24"/>
        </w:rPr>
        <w:t xml:space="preserve"> </w:t>
      </w:r>
    </w:p>
    <w:p w14:paraId="78859923" w14:textId="1EA54DCF" w:rsidR="00B350E3" w:rsidRPr="002C374E" w:rsidRDefault="00B350E3" w:rsidP="00B350E3">
      <w:pPr>
        <w:pStyle w:val="Tijeloteksta"/>
        <w:tabs>
          <w:tab w:val="left" w:pos="2271"/>
          <w:tab w:val="left" w:pos="2979"/>
        </w:tabs>
        <w:jc w:val="both"/>
        <w:rPr>
          <w:rFonts w:ascii="Times New Roman" w:hAnsi="Times New Roman" w:cs="Times New Roman"/>
          <w:sz w:val="24"/>
          <w:szCs w:val="24"/>
        </w:rPr>
      </w:pPr>
      <w:r w:rsidRPr="002C374E">
        <w:rPr>
          <w:rFonts w:ascii="Times New Roman" w:hAnsi="Times New Roman" w:cs="Times New Roman"/>
          <w:spacing w:val="-1"/>
          <w:sz w:val="24"/>
          <w:szCs w:val="24"/>
        </w:rPr>
        <w:t>Telefon: 023/ 350-3</w:t>
      </w:r>
      <w:r>
        <w:rPr>
          <w:rFonts w:ascii="Times New Roman" w:hAnsi="Times New Roman" w:cs="Times New Roman"/>
          <w:spacing w:val="-1"/>
          <w:sz w:val="24"/>
          <w:szCs w:val="24"/>
        </w:rPr>
        <w:t xml:space="preserve">17 </w:t>
      </w:r>
    </w:p>
    <w:p w14:paraId="3850BEB7" w14:textId="77777777" w:rsidR="00B350E3" w:rsidRPr="002C374E" w:rsidRDefault="00B350E3" w:rsidP="00B350E3">
      <w:pPr>
        <w:pStyle w:val="Tijeloteksta"/>
        <w:tabs>
          <w:tab w:val="left" w:pos="2271"/>
        </w:tabs>
        <w:spacing w:line="252" w:lineRule="exact"/>
        <w:rPr>
          <w:rFonts w:ascii="Times New Roman" w:hAnsi="Times New Roman" w:cs="Times New Roman"/>
          <w:sz w:val="24"/>
          <w:szCs w:val="24"/>
        </w:rPr>
      </w:pPr>
      <w:r w:rsidRPr="002C374E">
        <w:rPr>
          <w:rFonts w:ascii="Times New Roman" w:hAnsi="Times New Roman" w:cs="Times New Roman"/>
          <w:spacing w:val="-1"/>
          <w:sz w:val="24"/>
          <w:szCs w:val="24"/>
        </w:rPr>
        <w:t>Telefaks:</w:t>
      </w:r>
      <w:r>
        <w:rPr>
          <w:rFonts w:ascii="Times New Roman" w:hAnsi="Times New Roman" w:cs="Times New Roman"/>
          <w:spacing w:val="-1"/>
          <w:sz w:val="24"/>
          <w:szCs w:val="24"/>
        </w:rPr>
        <w:t xml:space="preserve"> </w:t>
      </w:r>
      <w:r w:rsidRPr="002C374E">
        <w:rPr>
          <w:rFonts w:ascii="Times New Roman" w:hAnsi="Times New Roman" w:cs="Times New Roman"/>
          <w:spacing w:val="-1"/>
          <w:sz w:val="24"/>
          <w:szCs w:val="24"/>
        </w:rPr>
        <w:t>023/ 350-361</w:t>
      </w:r>
    </w:p>
    <w:p w14:paraId="0CB134A5" w14:textId="77777777" w:rsidR="00B350E3" w:rsidRPr="002C374E" w:rsidRDefault="00B350E3" w:rsidP="00B350E3">
      <w:pPr>
        <w:pStyle w:val="Tijeloteksta"/>
        <w:tabs>
          <w:tab w:val="left" w:pos="2979"/>
          <w:tab w:val="left" w:pos="3687"/>
        </w:tabs>
        <w:ind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Pr="002C374E">
        <w:rPr>
          <w:rFonts w:ascii="Times New Roman" w:hAnsi="Times New Roman" w:cs="Times New Roman"/>
          <w:spacing w:val="-2"/>
          <w:sz w:val="24"/>
          <w:szCs w:val="24"/>
        </w:rPr>
        <w:t xml:space="preserve"> pošte:</w:t>
      </w:r>
      <w:r>
        <w:rPr>
          <w:rFonts w:ascii="Times New Roman" w:hAnsi="Times New Roman" w:cs="Times New Roman"/>
          <w:spacing w:val="-2"/>
          <w:sz w:val="24"/>
          <w:szCs w:val="24"/>
        </w:rPr>
        <w:t xml:space="preserve"> </w:t>
      </w:r>
      <w:hyperlink r:id="rId13" w:history="1">
        <w:r w:rsidRPr="002C374E">
          <w:rPr>
            <w:rStyle w:val="Hiperveza"/>
            <w:rFonts w:ascii="Times New Roman" w:hAnsi="Times New Roman" w:cs="Times New Roman"/>
            <w:spacing w:val="-2"/>
            <w:sz w:val="24"/>
            <w:szCs w:val="24"/>
          </w:rPr>
          <w:t>nabava@zadarska-zupanija.hr</w:t>
        </w:r>
      </w:hyperlink>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69193437"/>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69193438"/>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61B25FB2"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9608A">
        <w:rPr>
          <w:rFonts w:ascii="Times New Roman" w:hAnsi="Times New Roman" w:cs="Times New Roman"/>
          <w:spacing w:val="-1"/>
          <w:sz w:val="24"/>
        </w:rPr>
        <w:t>6</w:t>
      </w:r>
      <w:r w:rsidR="00B350E3">
        <w:rPr>
          <w:rFonts w:ascii="Times New Roman" w:hAnsi="Times New Roman" w:cs="Times New Roman"/>
          <w:spacing w:val="-1"/>
          <w:sz w:val="24"/>
        </w:rPr>
        <w:t>3-21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69193439"/>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56C21794" w:rsidR="0091282C" w:rsidRPr="0082351F" w:rsidRDefault="0059608A"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100</w:t>
      </w:r>
      <w:r w:rsidR="006D17A1">
        <w:rPr>
          <w:rFonts w:ascii="Times New Roman" w:hAnsi="Times New Roman" w:cs="Times New Roman"/>
          <w:spacing w:val="-1"/>
          <w:sz w:val="24"/>
        </w:rPr>
        <w:t>.</w:t>
      </w:r>
      <w:r w:rsidR="005F31D3">
        <w:rPr>
          <w:rFonts w:ascii="Times New Roman" w:hAnsi="Times New Roman" w:cs="Times New Roman"/>
          <w:spacing w:val="-1"/>
          <w:sz w:val="24"/>
        </w:rPr>
        <w:t>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69193440"/>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3FE2DA97" w14:textId="634B0614" w:rsidR="0059608A" w:rsidRDefault="00932834" w:rsidP="00B30609">
      <w:pPr>
        <w:pStyle w:val="Tijeloteksta"/>
        <w:tabs>
          <w:tab w:val="left" w:pos="2271"/>
          <w:tab w:val="left" w:pos="2979"/>
        </w:tabs>
        <w:jc w:val="both"/>
        <w:rPr>
          <w:rFonts w:ascii="Times New Roman" w:hAnsi="Times New Roman" w:cs="Times New Roman"/>
          <w:spacing w:val="-1"/>
          <w:sz w:val="24"/>
          <w:szCs w:val="24"/>
        </w:rPr>
      </w:pPr>
      <w:r w:rsidRPr="00B30609">
        <w:rPr>
          <w:rFonts w:ascii="Times New Roman" w:hAnsi="Times New Roman" w:cs="Times New Roman"/>
          <w:spacing w:val="-1"/>
          <w:sz w:val="24"/>
          <w:szCs w:val="24"/>
        </w:rPr>
        <w:t xml:space="preserve">Predmet ovog postupka nabave je </w:t>
      </w:r>
      <w:r w:rsidR="0059608A">
        <w:rPr>
          <w:rFonts w:ascii="Times New Roman" w:hAnsi="Times New Roman" w:cs="Times New Roman"/>
          <w:spacing w:val="-1"/>
          <w:sz w:val="24"/>
          <w:szCs w:val="24"/>
        </w:rPr>
        <w:t xml:space="preserve">nabava multi split klima uređaja te </w:t>
      </w:r>
      <w:r w:rsidR="00755698">
        <w:rPr>
          <w:rFonts w:ascii="Times New Roman" w:hAnsi="Times New Roman" w:cs="Times New Roman"/>
          <w:spacing w:val="-1"/>
          <w:sz w:val="24"/>
          <w:szCs w:val="24"/>
        </w:rPr>
        <w:t xml:space="preserve">ugradnja </w:t>
      </w:r>
      <w:r w:rsidR="0059608A">
        <w:rPr>
          <w:rFonts w:ascii="Times New Roman" w:hAnsi="Times New Roman" w:cs="Times New Roman"/>
          <w:spacing w:val="-1"/>
          <w:sz w:val="24"/>
          <w:szCs w:val="24"/>
        </w:rPr>
        <w:t>istih u uredskim prostorima na adresi Ivana Mažuranića 28, Zadar, a sve u skladu sa priloženim troškovnikom.</w:t>
      </w:r>
    </w:p>
    <w:p w14:paraId="6C59C091" w14:textId="425A9A35" w:rsidR="001F75C8" w:rsidRPr="00962010" w:rsidRDefault="004C14AD" w:rsidP="001F75C8">
      <w:pPr>
        <w:pStyle w:val="Tijeloteksta"/>
        <w:spacing w:before="1" w:line="252" w:lineRule="exact"/>
        <w:ind w:right="7"/>
        <w:jc w:val="both"/>
        <w:rPr>
          <w:rFonts w:ascii="Times New Roman" w:hAnsi="Times New Roman" w:cs="Times New Roman"/>
          <w:spacing w:val="-2"/>
          <w:sz w:val="24"/>
        </w:rPr>
      </w:pPr>
      <w:r w:rsidRPr="00962010">
        <w:rPr>
          <w:rFonts w:ascii="Times New Roman" w:hAnsi="Times New Roman" w:cs="Times New Roman"/>
          <w:spacing w:val="-2"/>
          <w:sz w:val="24"/>
        </w:rPr>
        <w:lastRenderedPageBreak/>
        <w:t xml:space="preserve">CPV oznaka i naziv prema Uredbi o uvjetima primjene Jedinstvenog rječnika javne nabave (CPV): </w:t>
      </w:r>
      <w:r w:rsidR="0059608A">
        <w:rPr>
          <w:rFonts w:ascii="Times New Roman" w:hAnsi="Times New Roman" w:cs="Times New Roman"/>
          <w:spacing w:val="-2"/>
          <w:sz w:val="24"/>
        </w:rPr>
        <w:t>39717200-3</w:t>
      </w:r>
      <w:r w:rsidR="00906059" w:rsidRPr="00962010">
        <w:rPr>
          <w:rFonts w:ascii="Times New Roman" w:hAnsi="Times New Roman" w:cs="Times New Roman"/>
          <w:spacing w:val="-2"/>
          <w:sz w:val="24"/>
        </w:rPr>
        <w:t>.</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69193441"/>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2ECA8FFA" w14:textId="06CE2A16" w:rsidR="00906059" w:rsidRDefault="007E0B11"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Tehnička specifikacija predmeta nabave, vrsta, kvaliteta i k</w:t>
      </w:r>
      <w:r w:rsidR="005C40FF">
        <w:rPr>
          <w:rFonts w:ascii="Times New Roman" w:hAnsi="Times New Roman" w:cs="Times New Roman"/>
          <w:spacing w:val="-2"/>
          <w:sz w:val="24"/>
          <w:szCs w:val="24"/>
        </w:rPr>
        <w:t xml:space="preserve">oličina </w:t>
      </w:r>
      <w:r w:rsidR="00906059">
        <w:rPr>
          <w:rFonts w:ascii="Times New Roman" w:hAnsi="Times New Roman" w:cs="Times New Roman"/>
          <w:spacing w:val="-2"/>
          <w:sz w:val="24"/>
          <w:szCs w:val="24"/>
        </w:rPr>
        <w:t xml:space="preserve">u cijelosti je iskazana u Troškovniku koji </w:t>
      </w:r>
      <w:r w:rsidR="00B350E3">
        <w:rPr>
          <w:rFonts w:ascii="Times New Roman" w:hAnsi="Times New Roman" w:cs="Times New Roman"/>
          <w:spacing w:val="-2"/>
          <w:sz w:val="24"/>
          <w:szCs w:val="24"/>
        </w:rPr>
        <w:t>je</w:t>
      </w:r>
      <w:r w:rsidR="00906059">
        <w:rPr>
          <w:rFonts w:ascii="Times New Roman" w:hAnsi="Times New Roman" w:cs="Times New Roman"/>
          <w:spacing w:val="-2"/>
          <w:sz w:val="24"/>
          <w:szCs w:val="24"/>
        </w:rPr>
        <w:t xml:space="preserve"> sastavni dio ovog Poziva.</w:t>
      </w:r>
    </w:p>
    <w:p w14:paraId="2E313089" w14:textId="64D2751E" w:rsidR="0026370A" w:rsidRDefault="0026370A" w:rsidP="00692226">
      <w:pPr>
        <w:pStyle w:val="Tijeloteksta"/>
        <w:spacing w:before="1" w:line="252" w:lineRule="exact"/>
        <w:ind w:right="7"/>
        <w:jc w:val="both"/>
        <w:rPr>
          <w:rFonts w:ascii="Times New Roman" w:hAnsi="Times New Roman" w:cs="Times New Roman"/>
          <w:spacing w:val="-2"/>
          <w:sz w:val="24"/>
          <w:szCs w:val="24"/>
        </w:rPr>
      </w:pPr>
    </w:p>
    <w:p w14:paraId="3DE97996" w14:textId="67EFE7D8" w:rsidR="0026370A" w:rsidRDefault="0026370A" w:rsidP="0026370A">
      <w:pPr>
        <w:pStyle w:val="Tijeloteksta"/>
        <w:spacing w:before="1" w:line="252" w:lineRule="exact"/>
        <w:ind w:right="7"/>
        <w:jc w:val="both"/>
        <w:rPr>
          <w:rFonts w:ascii="Times New Roman" w:hAnsi="Times New Roman" w:cs="Times New Roman"/>
          <w:spacing w:val="-2"/>
          <w:sz w:val="24"/>
          <w:szCs w:val="24"/>
          <w:u w:val="single"/>
        </w:rPr>
      </w:pPr>
      <w:r w:rsidRPr="0026370A">
        <w:rPr>
          <w:rFonts w:ascii="Times New Roman" w:hAnsi="Times New Roman" w:cs="Times New Roman"/>
          <w:spacing w:val="-2"/>
          <w:sz w:val="24"/>
          <w:szCs w:val="24"/>
          <w:u w:val="single"/>
        </w:rPr>
        <w:t xml:space="preserve">Ponuditelj je obvezan, u Troškovniku, stavka 1.1. Multi split 1 i stavka 1.2. Multi split 2 navesti podatke o proizvođaču i tipu odgovarajućeg proizvoda </w:t>
      </w:r>
      <w:r>
        <w:rPr>
          <w:rFonts w:ascii="Times New Roman" w:hAnsi="Times New Roman" w:cs="Times New Roman"/>
          <w:spacing w:val="-2"/>
          <w:sz w:val="24"/>
          <w:szCs w:val="24"/>
          <w:u w:val="single"/>
        </w:rPr>
        <w:t xml:space="preserve">kojeg nudi te u sklopu ponude dostaviti relevantnu </w:t>
      </w:r>
      <w:r w:rsidRPr="0026370A">
        <w:rPr>
          <w:rFonts w:ascii="Times New Roman" w:hAnsi="Times New Roman" w:cs="Times New Roman"/>
          <w:spacing w:val="-2"/>
          <w:sz w:val="24"/>
          <w:szCs w:val="24"/>
          <w:u w:val="single"/>
        </w:rPr>
        <w:t>dokumentaciju za navedene proizvode (npr. tehničku specifikac</w:t>
      </w:r>
      <w:r w:rsidR="00755698">
        <w:rPr>
          <w:rFonts w:ascii="Times New Roman" w:hAnsi="Times New Roman" w:cs="Times New Roman"/>
          <w:spacing w:val="-2"/>
          <w:sz w:val="24"/>
          <w:szCs w:val="24"/>
          <w:u w:val="single"/>
        </w:rPr>
        <w:t xml:space="preserve">iju - katalozi, izjave, atesti ili </w:t>
      </w:r>
      <w:r w:rsidR="00A95897">
        <w:rPr>
          <w:rFonts w:ascii="Times New Roman" w:hAnsi="Times New Roman" w:cs="Times New Roman"/>
          <w:spacing w:val="-2"/>
          <w:sz w:val="24"/>
          <w:szCs w:val="24"/>
          <w:u w:val="single"/>
        </w:rPr>
        <w:t>d</w:t>
      </w:r>
      <w:r w:rsidR="00755698">
        <w:rPr>
          <w:rFonts w:ascii="Times New Roman" w:hAnsi="Times New Roman" w:cs="Times New Roman"/>
          <w:spacing w:val="-2"/>
          <w:sz w:val="24"/>
          <w:szCs w:val="24"/>
          <w:u w:val="single"/>
        </w:rPr>
        <w:t>rugu tehničku dokumentaciju</w:t>
      </w:r>
      <w:r w:rsidRPr="0026370A">
        <w:rPr>
          <w:rFonts w:ascii="Times New Roman" w:hAnsi="Times New Roman" w:cs="Times New Roman"/>
          <w:spacing w:val="-2"/>
          <w:sz w:val="24"/>
          <w:szCs w:val="24"/>
          <w:u w:val="single"/>
        </w:rPr>
        <w:t>) kojom potvrđuje da ponuđeni proizvodi u cijelosti odgovaraju</w:t>
      </w:r>
      <w:r>
        <w:rPr>
          <w:rFonts w:ascii="Times New Roman" w:hAnsi="Times New Roman" w:cs="Times New Roman"/>
          <w:spacing w:val="-2"/>
          <w:sz w:val="24"/>
          <w:szCs w:val="24"/>
          <w:u w:val="single"/>
        </w:rPr>
        <w:t xml:space="preserve"> traženom.</w:t>
      </w:r>
    </w:p>
    <w:p w14:paraId="487F6EFA" w14:textId="77777777" w:rsidR="00755698" w:rsidRDefault="00755698" w:rsidP="0026370A">
      <w:pPr>
        <w:pStyle w:val="Tijeloteksta"/>
        <w:spacing w:before="1" w:line="252" w:lineRule="exact"/>
        <w:ind w:right="7"/>
        <w:jc w:val="both"/>
        <w:rPr>
          <w:rFonts w:ascii="Times New Roman" w:hAnsi="Times New Roman" w:cs="Times New Roman"/>
          <w:spacing w:val="-2"/>
          <w:sz w:val="24"/>
          <w:szCs w:val="24"/>
          <w:u w:val="single"/>
        </w:rPr>
      </w:pPr>
    </w:p>
    <w:p w14:paraId="32E73FB9" w14:textId="7D8F191A" w:rsidR="00932834" w:rsidRDefault="00906059" w:rsidP="00334B1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4B972763" w14:textId="54DEC261" w:rsidR="007D7357" w:rsidRDefault="007D7357" w:rsidP="007D7357">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69193442"/>
      <w:r w:rsidRPr="00EF5C0E">
        <w:rPr>
          <w:rFonts w:ascii="Times New Roman" w:hAnsi="Times New Roman" w:cs="Times New Roman"/>
          <w:spacing w:val="-1"/>
          <w:sz w:val="24"/>
          <w:szCs w:val="24"/>
          <w:u w:val="thick" w:color="000000"/>
        </w:rPr>
        <w:t>Mjesto izvršenja ugovora</w:t>
      </w:r>
      <w:bookmarkEnd w:id="8"/>
    </w:p>
    <w:p w14:paraId="0260DC59" w14:textId="2406D3C5" w:rsidR="005B46E4" w:rsidRPr="005B46E4" w:rsidRDefault="00B350E3" w:rsidP="005B46E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Zgrada na adresi Ivana Mažuranića 28, Zadar</w:t>
      </w:r>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B43DDE"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69193443"/>
      <w:r w:rsidRPr="00B43DDE">
        <w:rPr>
          <w:rFonts w:ascii="Times New Roman" w:hAnsi="Times New Roman" w:cs="Times New Roman"/>
          <w:spacing w:val="-1"/>
          <w:sz w:val="24"/>
          <w:szCs w:val="24"/>
          <w:u w:val="thick" w:color="000000"/>
        </w:rPr>
        <w:t>Rok početka i završetka izvršenja ugovora</w:t>
      </w:r>
      <w:bookmarkEnd w:id="9"/>
    </w:p>
    <w:p w14:paraId="490423FC" w14:textId="3FFAB8CA" w:rsidR="0026370A" w:rsidRPr="00134EFD" w:rsidRDefault="0026370A" w:rsidP="0026370A">
      <w:pPr>
        <w:pStyle w:val="Tijeloteksta"/>
        <w:spacing w:before="1" w:line="252" w:lineRule="exact"/>
        <w:ind w:left="131" w:right="7" w:firstLine="720"/>
        <w:jc w:val="both"/>
        <w:rPr>
          <w:rFonts w:ascii="Times New Roman" w:hAnsi="Times New Roman" w:cs="Times New Roman"/>
          <w:spacing w:val="-2"/>
          <w:sz w:val="24"/>
          <w:szCs w:val="24"/>
        </w:rPr>
      </w:pPr>
      <w:r w:rsidRPr="00134EFD">
        <w:rPr>
          <w:rFonts w:ascii="Times New Roman" w:hAnsi="Times New Roman" w:cs="Times New Roman"/>
          <w:spacing w:val="-2"/>
          <w:sz w:val="24"/>
          <w:szCs w:val="24"/>
        </w:rPr>
        <w:t xml:space="preserve">Po okončanju postupka </w:t>
      </w:r>
      <w:r>
        <w:rPr>
          <w:rFonts w:ascii="Times New Roman" w:hAnsi="Times New Roman" w:cs="Times New Roman"/>
          <w:spacing w:val="-2"/>
          <w:sz w:val="24"/>
          <w:szCs w:val="24"/>
        </w:rPr>
        <w:t xml:space="preserve">odabranom </w:t>
      </w:r>
      <w:r w:rsidRPr="00134EFD">
        <w:rPr>
          <w:rFonts w:ascii="Times New Roman" w:hAnsi="Times New Roman" w:cs="Times New Roman"/>
          <w:spacing w:val="-2"/>
          <w:sz w:val="24"/>
          <w:szCs w:val="24"/>
        </w:rPr>
        <w:t xml:space="preserve">ponuditelju će biti dostavljena Narudžbenica. </w:t>
      </w:r>
    </w:p>
    <w:p w14:paraId="3EE559DB" w14:textId="293AE199" w:rsidR="0026370A" w:rsidRDefault="0026370A" w:rsidP="0026370A">
      <w:pPr>
        <w:pStyle w:val="Tijeloteksta"/>
        <w:spacing w:before="1" w:line="252" w:lineRule="exact"/>
        <w:ind w:right="7"/>
        <w:jc w:val="both"/>
        <w:rPr>
          <w:rFonts w:ascii="Times New Roman" w:hAnsi="Times New Roman" w:cs="Times New Roman"/>
          <w:spacing w:val="-2"/>
          <w:sz w:val="24"/>
          <w:szCs w:val="24"/>
        </w:rPr>
      </w:pPr>
      <w:r w:rsidRPr="00134EFD">
        <w:rPr>
          <w:rFonts w:ascii="Times New Roman" w:hAnsi="Times New Roman" w:cs="Times New Roman"/>
          <w:spacing w:val="-2"/>
          <w:sz w:val="24"/>
          <w:szCs w:val="24"/>
        </w:rPr>
        <w:t xml:space="preserve">Rok </w:t>
      </w:r>
      <w:r>
        <w:rPr>
          <w:rFonts w:ascii="Times New Roman" w:hAnsi="Times New Roman" w:cs="Times New Roman"/>
          <w:spacing w:val="-2"/>
          <w:sz w:val="24"/>
          <w:szCs w:val="24"/>
        </w:rPr>
        <w:t xml:space="preserve">isporuke i </w:t>
      </w:r>
      <w:r w:rsidR="00755698">
        <w:rPr>
          <w:rFonts w:ascii="Times New Roman" w:hAnsi="Times New Roman" w:cs="Times New Roman"/>
          <w:spacing w:val="-2"/>
          <w:sz w:val="24"/>
          <w:szCs w:val="24"/>
        </w:rPr>
        <w:t xml:space="preserve">ugradnje </w:t>
      </w:r>
      <w:r>
        <w:rPr>
          <w:rFonts w:ascii="Times New Roman" w:hAnsi="Times New Roman" w:cs="Times New Roman"/>
          <w:spacing w:val="-2"/>
          <w:sz w:val="24"/>
          <w:szCs w:val="24"/>
        </w:rPr>
        <w:t xml:space="preserve">opreme počinje teći od dana uvođenja </w:t>
      </w:r>
      <w:r w:rsidR="0094515E">
        <w:rPr>
          <w:rFonts w:ascii="Times New Roman" w:hAnsi="Times New Roman" w:cs="Times New Roman"/>
          <w:spacing w:val="-2"/>
          <w:sz w:val="24"/>
          <w:szCs w:val="24"/>
        </w:rPr>
        <w:t xml:space="preserve">odabranog ponuditelja </w:t>
      </w:r>
      <w:r>
        <w:rPr>
          <w:rFonts w:ascii="Times New Roman" w:hAnsi="Times New Roman" w:cs="Times New Roman"/>
          <w:spacing w:val="-2"/>
          <w:sz w:val="24"/>
          <w:szCs w:val="24"/>
        </w:rPr>
        <w:t>u posao</w:t>
      </w:r>
      <w:r w:rsidR="0094515E">
        <w:rPr>
          <w:rFonts w:ascii="Times New Roman" w:hAnsi="Times New Roman" w:cs="Times New Roman"/>
          <w:spacing w:val="-2"/>
          <w:sz w:val="24"/>
          <w:szCs w:val="24"/>
        </w:rPr>
        <w:t xml:space="preserve"> i traje 30 dana</w:t>
      </w:r>
      <w:r>
        <w:rPr>
          <w:rFonts w:ascii="Times New Roman" w:hAnsi="Times New Roman" w:cs="Times New Roman"/>
          <w:spacing w:val="-2"/>
          <w:sz w:val="24"/>
          <w:szCs w:val="24"/>
        </w:rPr>
        <w:t>.</w:t>
      </w:r>
    </w:p>
    <w:p w14:paraId="13CB9FD2" w14:textId="77777777" w:rsidR="0094515E" w:rsidRDefault="0094515E" w:rsidP="0026370A">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69193444"/>
      <w:r w:rsidRPr="007A7965">
        <w:rPr>
          <w:rFonts w:ascii="Times New Roman" w:hAnsi="Times New Roman" w:cs="Times New Roman"/>
          <w:spacing w:val="-1"/>
          <w:sz w:val="24"/>
          <w:szCs w:val="24"/>
          <w:u w:val="thick" w:color="000000"/>
        </w:rPr>
        <w:t>Rok valjanosti ponude</w:t>
      </w:r>
      <w:bookmarkEnd w:id="10"/>
    </w:p>
    <w:p w14:paraId="7E9BCCD5" w14:textId="77777777" w:rsidR="00B350E3"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3585EF5C" w14:textId="59555691" w:rsidR="00DE45B2"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 xml:space="preserve">Rok valjanosti ponude mora biti naveden u </w:t>
      </w:r>
      <w:r w:rsidRPr="00B239CA">
        <w:rPr>
          <w:rFonts w:ascii="Times New Roman" w:hAnsi="Times New Roman" w:cs="Times New Roman"/>
          <w:spacing w:val="-2"/>
          <w:sz w:val="24"/>
          <w:szCs w:val="24"/>
        </w:rPr>
        <w:t>ponudbenom listu koji je sastavni dio ovog Poziva.</w:t>
      </w:r>
    </w:p>
    <w:p w14:paraId="39E6E699" w14:textId="77777777" w:rsidR="007E0B11" w:rsidRPr="00B239CA" w:rsidRDefault="007E0B1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69193445"/>
      <w:r w:rsidRPr="00B239CA">
        <w:rPr>
          <w:rFonts w:ascii="Times New Roman" w:hAnsi="Times New Roman" w:cs="Times New Roman"/>
          <w:spacing w:val="-1"/>
          <w:sz w:val="24"/>
          <w:u w:val="thick" w:color="000000"/>
        </w:rPr>
        <w:t>OSNOVE ZA ISKLJUČENJE GOSPODARSKOG SUBJEKTA</w:t>
      </w:r>
      <w:bookmarkEnd w:id="11"/>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69193446"/>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2"/>
    </w:p>
    <w:p w14:paraId="143418BD" w14:textId="77777777" w:rsidR="00CD435F"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0808DA">
        <w:rPr>
          <w:rFonts w:ascii="Times New Roman" w:hAnsi="Times New Roman" w:cs="Times New Roman"/>
          <w:b/>
          <w:spacing w:val="-1"/>
          <w:sz w:val="24"/>
          <w:szCs w:val="24"/>
        </w:rPr>
        <w:t>ne smije bi</w:t>
      </w:r>
      <w:r w:rsidR="00AD34B2" w:rsidRPr="000808DA">
        <w:rPr>
          <w:rFonts w:ascii="Times New Roman" w:hAnsi="Times New Roman" w:cs="Times New Roman"/>
          <w:b/>
          <w:spacing w:val="-1"/>
          <w:sz w:val="24"/>
          <w:szCs w:val="24"/>
        </w:rPr>
        <w:t xml:space="preserve">ti starija </w:t>
      </w:r>
      <w:r w:rsidR="005C19D5" w:rsidRPr="000808DA">
        <w:rPr>
          <w:rFonts w:ascii="Times New Roman" w:hAnsi="Times New Roman" w:cs="Times New Roman"/>
          <w:b/>
          <w:spacing w:val="-1"/>
          <w:sz w:val="24"/>
          <w:szCs w:val="24"/>
        </w:rPr>
        <w:t>od 30 dana od dana ob</w:t>
      </w:r>
      <w:r w:rsidRPr="000808DA">
        <w:rPr>
          <w:rFonts w:ascii="Times New Roman" w:hAnsi="Times New Roman" w:cs="Times New Roman"/>
          <w:b/>
          <w:spacing w:val="-1"/>
          <w:sz w:val="24"/>
          <w:szCs w:val="24"/>
        </w:rPr>
        <w:t>jave ovog Poziva</w:t>
      </w:r>
      <w:r w:rsidRPr="00B239CA">
        <w:rPr>
          <w:rFonts w:ascii="Times New Roman" w:hAnsi="Times New Roman" w:cs="Times New Roman"/>
          <w:spacing w:val="-1"/>
          <w:sz w:val="24"/>
          <w:szCs w:val="24"/>
        </w:rPr>
        <w:t>.</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3" w:name="_Toc511823809"/>
      <w:bookmarkStart w:id="14" w:name="_Toc5366016"/>
      <w:bookmarkStart w:id="15" w:name="_Toc29890968"/>
      <w:bookmarkStart w:id="16" w:name="_Toc29891164"/>
      <w:bookmarkStart w:id="17" w:name="_Toc69193447"/>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3"/>
      <w:bookmarkEnd w:id="14"/>
      <w:bookmarkEnd w:id="15"/>
      <w:bookmarkEnd w:id="16"/>
      <w:bookmarkEnd w:id="17"/>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lastRenderedPageBreak/>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lastRenderedPageBreak/>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39B97E" w14:textId="77777777" w:rsidR="00B239CA" w:rsidRDefault="00B239CA" w:rsidP="00B239CA">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488DE419" w14:textId="77777777" w:rsidR="00B239CA" w:rsidRDefault="00B239CA" w:rsidP="00B239CA">
      <w:pPr>
        <w:pStyle w:val="Tijeloteksta"/>
        <w:spacing w:before="1" w:line="252" w:lineRule="exact"/>
        <w:ind w:right="7"/>
        <w:jc w:val="both"/>
        <w:rPr>
          <w:rFonts w:ascii="Times New Roman" w:hAnsi="Times New Roman" w:cs="Times New Roman"/>
          <w:spacing w:val="-1"/>
        </w:rPr>
      </w:pPr>
    </w:p>
    <w:p w14:paraId="65992FFC" w14:textId="2E8D9D7F" w:rsidR="006B74BD" w:rsidRDefault="006B74BD" w:rsidP="006B74BD">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94515E">
        <w:rPr>
          <w:rFonts w:ascii="Times New Roman" w:hAnsi="Times New Roman" w:cs="Times New Roman"/>
          <w:b/>
          <w:spacing w:val="-1"/>
          <w:sz w:val="24"/>
          <w:szCs w:val="24"/>
        </w:rPr>
        <w:t xml:space="preserve">ne smije biti stariji od </w:t>
      </w:r>
      <w:r w:rsidR="0094515E" w:rsidRPr="0094515E">
        <w:rPr>
          <w:rFonts w:ascii="Times New Roman" w:hAnsi="Times New Roman" w:cs="Times New Roman"/>
          <w:b/>
          <w:spacing w:val="-1"/>
          <w:sz w:val="24"/>
          <w:szCs w:val="24"/>
        </w:rPr>
        <w:t xml:space="preserve">tri mjeseca </w:t>
      </w:r>
      <w:r w:rsidRPr="0094515E">
        <w:rPr>
          <w:rFonts w:ascii="Times New Roman" w:hAnsi="Times New Roman" w:cs="Times New Roman"/>
          <w:spacing w:val="-1"/>
          <w:sz w:val="24"/>
          <w:szCs w:val="24"/>
        </w:rPr>
        <w:t>od dana objave Poziva</w:t>
      </w:r>
      <w:r>
        <w:rPr>
          <w:rFonts w:ascii="Times New Roman" w:hAnsi="Times New Roman" w:cs="Times New Roman"/>
          <w:spacing w:val="-1"/>
          <w:sz w:val="24"/>
          <w:szCs w:val="24"/>
        </w:rPr>
        <w:t>.</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69193448"/>
      <w:r w:rsidRPr="00067DD4">
        <w:rPr>
          <w:rFonts w:ascii="Times New Roman" w:hAnsi="Times New Roman" w:cs="Times New Roman"/>
          <w:spacing w:val="-1"/>
          <w:sz w:val="24"/>
          <w:u w:val="thick" w:color="000000"/>
        </w:rPr>
        <w:t>SPOSOBNOST ZA OBAVLJANJE PROFESIONALNE DJELATNOSTI</w:t>
      </w:r>
      <w:bookmarkEnd w:id="18"/>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9" w:name="_Toc69193449"/>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9"/>
      <w:r w:rsidRPr="00067DD4">
        <w:rPr>
          <w:rFonts w:ascii="Times New Roman" w:hAnsi="Times New Roman" w:cs="Times New Roman"/>
          <w:spacing w:val="-1"/>
          <w:sz w:val="24"/>
          <w:szCs w:val="24"/>
          <w:u w:val="thick" w:color="000000"/>
        </w:rPr>
        <w:t xml:space="preserve"> </w:t>
      </w:r>
    </w:p>
    <w:p w14:paraId="38DD59D8" w14:textId="095D3DAF"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914148D" w14:textId="77777777" w:rsidR="009E3296" w:rsidRPr="00067DD4" w:rsidRDefault="009E3296" w:rsidP="007224E5">
      <w:pPr>
        <w:pStyle w:val="Tijeloteksta"/>
        <w:spacing w:before="1" w:line="252" w:lineRule="exact"/>
        <w:ind w:right="7"/>
        <w:jc w:val="both"/>
        <w:rPr>
          <w:rFonts w:ascii="Times New Roman" w:hAnsi="Times New Roman" w:cs="Times New Roman"/>
          <w:spacing w:val="-2"/>
          <w:sz w:val="24"/>
          <w:szCs w:val="24"/>
        </w:rPr>
      </w:pPr>
    </w:p>
    <w:p w14:paraId="26B23441" w14:textId="6A2940F7"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w:t>
      </w:r>
      <w:r w:rsidRPr="000808DA">
        <w:rPr>
          <w:rFonts w:ascii="Times New Roman" w:hAnsi="Times New Roman" w:cs="Times New Roman"/>
          <w:b/>
          <w:spacing w:val="-2"/>
          <w:sz w:val="24"/>
          <w:szCs w:val="24"/>
        </w:rPr>
        <w:t>ne smiju biti stariji od tri mjeseca</w:t>
      </w:r>
      <w:r w:rsidRPr="00067DD4">
        <w:rPr>
          <w:rFonts w:ascii="Times New Roman" w:hAnsi="Times New Roman" w:cs="Times New Roman"/>
          <w:spacing w:val="-2"/>
          <w:sz w:val="24"/>
          <w:szCs w:val="24"/>
        </w:rPr>
        <w:t xml:space="preserve"> računajući od dana </w:t>
      </w:r>
      <w:r w:rsidR="00EB6AE3" w:rsidRPr="00067DD4">
        <w:rPr>
          <w:rFonts w:ascii="Times New Roman" w:hAnsi="Times New Roman" w:cs="Times New Roman"/>
          <w:spacing w:val="-1"/>
        </w:rPr>
        <w:t>objave</w:t>
      </w:r>
      <w:r w:rsidRPr="00067DD4">
        <w:rPr>
          <w:rFonts w:ascii="Times New Roman" w:hAnsi="Times New Roman" w:cs="Times New Roman"/>
          <w:spacing w:val="-1"/>
        </w:rPr>
        <w:t xml:space="preserve"> ovog Poziva.</w:t>
      </w:r>
    </w:p>
    <w:p w14:paraId="4BAE2536" w14:textId="77777777" w:rsidR="007E0B11" w:rsidRDefault="007E0B11" w:rsidP="007224E5">
      <w:pPr>
        <w:pStyle w:val="Tijeloteksta"/>
        <w:spacing w:before="1" w:line="252" w:lineRule="exact"/>
        <w:ind w:right="7"/>
        <w:jc w:val="both"/>
        <w:rPr>
          <w:rFonts w:ascii="Times New Roman" w:hAnsi="Times New Roman" w:cs="Times New Roman"/>
          <w:spacing w:val="-1"/>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D3B27EE" w:rsidR="002341D1" w:rsidRPr="003A38FD" w:rsidRDefault="000808DA"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 i</w:t>
      </w:r>
      <w:r w:rsidR="002341D1" w:rsidRPr="003A38FD">
        <w:rPr>
          <w:rFonts w:ascii="Times New Roman" w:hAnsi="Times New Roman" w:cs="Times New Roman"/>
          <w:spacing w:val="-2"/>
          <w:sz w:val="24"/>
          <w:szCs w:val="24"/>
        </w:rPr>
        <w:t xml:space="preserve"> 4. ovog Poziva, ponuditelj može dostaviti u neovjerenoj preslici pri čemu se neovjerenom preslikom smatra i neovjereni ispis elektroničke isprave.</w:t>
      </w:r>
    </w:p>
    <w:p w14:paraId="74686473"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63E281F7" w14:textId="77777777"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459C8ABB" w14:textId="3F62BB0A"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49AE494C" w14:textId="3E3EBA35" w:rsidR="005D5C5B" w:rsidRDefault="005D5C5B" w:rsidP="002341D1">
      <w:pPr>
        <w:pStyle w:val="Tijeloteksta"/>
        <w:spacing w:before="1" w:line="252" w:lineRule="exact"/>
        <w:ind w:right="7"/>
        <w:jc w:val="both"/>
        <w:rPr>
          <w:rFonts w:ascii="Times New Roman" w:hAnsi="Times New Roman" w:cs="Times New Roman"/>
          <w:spacing w:val="-2"/>
          <w:sz w:val="24"/>
          <w:szCs w:val="24"/>
        </w:rPr>
      </w:pPr>
    </w:p>
    <w:p w14:paraId="7B35A031" w14:textId="221A2DBE" w:rsidR="005D5C5B" w:rsidRDefault="000808DA" w:rsidP="005D5C5B">
      <w:pPr>
        <w:spacing w:before="121"/>
        <w:ind w:left="855"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Odredbe iz točke 3. i </w:t>
      </w:r>
      <w:r w:rsidR="005D5C5B" w:rsidRPr="005D5C5B">
        <w:rPr>
          <w:rFonts w:ascii="Times New Roman" w:hAnsi="Times New Roman" w:cs="Times New Roman"/>
          <w:spacing w:val="-2"/>
          <w:sz w:val="24"/>
          <w:szCs w:val="24"/>
        </w:rPr>
        <w:t>4. ovog Poziva na odgovarajući način se primjenjuju na sve članove zajednice pojedinačno u slučaju zajednice gospodarskih subjekata, podugovaratelje i subjekte na čiju se sposobnost gospodarski subjekt oslanja.</w:t>
      </w:r>
    </w:p>
    <w:p w14:paraId="6159989B" w14:textId="45405032" w:rsidR="000808DA" w:rsidRDefault="000808DA"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69193450"/>
      <w:r w:rsidRPr="00016845">
        <w:rPr>
          <w:rFonts w:ascii="Times New Roman" w:hAnsi="Times New Roman" w:cs="Times New Roman"/>
          <w:spacing w:val="-1"/>
          <w:sz w:val="24"/>
          <w:u w:val="thick" w:color="000000"/>
        </w:rPr>
        <w:lastRenderedPageBreak/>
        <w:t>KRITERIJ ZA ODABIR PONUDE</w:t>
      </w:r>
      <w:bookmarkEnd w:id="20"/>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59D0374B" w14:textId="77777777" w:rsidR="00D107CA" w:rsidRDefault="00D107CA" w:rsidP="00D107CA">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23E610AA" w14:textId="603FF0A5" w:rsidR="00D107CA" w:rsidRDefault="00D107CA" w:rsidP="00D107CA">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5B2B051" w14:textId="77777777" w:rsidR="00D107CA" w:rsidRPr="00BB564C" w:rsidRDefault="00D107CA" w:rsidP="00D107CA">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4C1A0A1F" w14:textId="77777777" w:rsidR="00D107CA" w:rsidRDefault="00D107CA" w:rsidP="00D107CA">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2E7D49AF" w14:textId="77777777" w:rsidR="00BB564C" w:rsidRPr="00BB564C" w:rsidRDefault="00BB564C" w:rsidP="00BB564C">
      <w:pPr>
        <w:pStyle w:val="Tijeloteksta"/>
        <w:spacing w:before="1" w:line="252" w:lineRule="exact"/>
        <w:ind w:right="7"/>
        <w:jc w:val="both"/>
        <w:rPr>
          <w:rFonts w:ascii="Times New Roman" w:hAnsi="Times New Roman" w:cs="Times New Roman"/>
          <w:spacing w:val="-2"/>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69193451"/>
      <w:r w:rsidRPr="007224E5">
        <w:rPr>
          <w:rFonts w:ascii="Times New Roman" w:hAnsi="Times New Roman" w:cs="Times New Roman"/>
          <w:spacing w:val="-1"/>
          <w:sz w:val="24"/>
          <w:u w:val="thick" w:color="000000"/>
        </w:rPr>
        <w:t>CIJENA PONUDE</w:t>
      </w:r>
      <w:bookmarkEnd w:id="21"/>
    </w:p>
    <w:p w14:paraId="0DE0EF0F" w14:textId="77777777" w:rsidR="007224E5" w:rsidRPr="0023687B" w:rsidRDefault="007224E5" w:rsidP="007224E5">
      <w:pPr>
        <w:jc w:val="both"/>
      </w:pPr>
    </w:p>
    <w:p w14:paraId="146C950F" w14:textId="66FD0771" w:rsidR="001B2C3B" w:rsidRPr="001B2C3B" w:rsidRDefault="001B2C3B" w:rsidP="001B2C3B">
      <w:pPr>
        <w:pStyle w:val="Naslov1"/>
        <w:numPr>
          <w:ilvl w:val="1"/>
          <w:numId w:val="2"/>
        </w:numPr>
        <w:jc w:val="both"/>
        <w:rPr>
          <w:rFonts w:ascii="Times New Roman" w:hAnsi="Times New Roman" w:cs="Times New Roman"/>
          <w:spacing w:val="-1"/>
          <w:sz w:val="24"/>
          <w:szCs w:val="24"/>
          <w:u w:val="thick" w:color="000000"/>
        </w:rPr>
      </w:pPr>
      <w:bookmarkStart w:id="22" w:name="_Toc69193452"/>
      <w:r w:rsidRPr="001B2C3B">
        <w:rPr>
          <w:rFonts w:ascii="Times New Roman" w:hAnsi="Times New Roman" w:cs="Times New Roman"/>
          <w:spacing w:val="-1"/>
          <w:sz w:val="24"/>
          <w:szCs w:val="24"/>
          <w:u w:val="thick" w:color="000000"/>
        </w:rPr>
        <w:t>Cijena ponude</w:t>
      </w:r>
      <w:bookmarkEnd w:id="22"/>
    </w:p>
    <w:p w14:paraId="145F8DB9" w14:textId="5FF99B4A" w:rsidR="00EF7A4C" w:rsidRPr="001B2C3B" w:rsidRDefault="00A1419C" w:rsidP="001B2C3B">
      <w:pPr>
        <w:widowControl/>
        <w:ind w:left="851"/>
        <w:jc w:val="both"/>
        <w:textAlignment w:val="baseline"/>
        <w:rPr>
          <w:rFonts w:ascii="Times New Roman" w:eastAsia="Times New Roman" w:hAnsi="Times New Roman" w:cs="Times New Roman"/>
          <w:sz w:val="24"/>
          <w:szCs w:val="24"/>
          <w:lang w:eastAsia="hr-HR"/>
        </w:rPr>
      </w:pPr>
      <w:r w:rsidRPr="001B2C3B">
        <w:rPr>
          <w:rFonts w:ascii="Times New Roman" w:eastAsia="Times New Roman" w:hAnsi="Times New Roman" w:cs="Times New Roman"/>
          <w:sz w:val="24"/>
          <w:szCs w:val="24"/>
          <w:lang w:eastAsia="hr-HR"/>
        </w:rPr>
        <w:t xml:space="preserve">Cijena ponude piše se brojkama u apsolutnom iznosu </w:t>
      </w:r>
      <w:r w:rsidR="00001ED8" w:rsidRPr="001B2C3B">
        <w:rPr>
          <w:rFonts w:ascii="Times New Roman" w:eastAsia="Times New Roman" w:hAnsi="Times New Roman" w:cs="Times New Roman"/>
          <w:sz w:val="24"/>
          <w:szCs w:val="24"/>
          <w:lang w:eastAsia="hr-HR"/>
        </w:rPr>
        <w:t xml:space="preserve">zaokruženo na dvije decimale, te </w:t>
      </w:r>
      <w:r w:rsidRPr="001B2C3B">
        <w:rPr>
          <w:rFonts w:ascii="Times New Roman" w:eastAsia="Times New Roman" w:hAnsi="Times New Roman" w:cs="Times New Roman"/>
          <w:sz w:val="24"/>
          <w:szCs w:val="24"/>
          <w:lang w:eastAsia="hr-HR"/>
        </w:rPr>
        <w:t>mora biti izražena u kunama. </w:t>
      </w:r>
      <w:r w:rsidR="00EF7A4C" w:rsidRPr="001B2C3B">
        <w:rPr>
          <w:rFonts w:ascii="Times New Roman" w:eastAsia="Times New Roman" w:hAnsi="Times New Roman" w:cs="Times New Roman"/>
          <w:sz w:val="24"/>
          <w:szCs w:val="24"/>
          <w:lang w:eastAsia="hr-HR"/>
        </w:rPr>
        <w:t>Ponuda se odnosi na cjelokupan predmet nabave.</w:t>
      </w:r>
    </w:p>
    <w:p w14:paraId="5FE2AEBF" w14:textId="77777777" w:rsidR="00A1419C" w:rsidRDefault="00A1419C" w:rsidP="00A1419C">
      <w:pPr>
        <w:widowControl/>
        <w:ind w:left="856"/>
        <w:jc w:val="both"/>
        <w:textAlignment w:val="baseline"/>
        <w:rPr>
          <w:rFonts w:ascii="Times New Roman" w:eastAsia="Arial" w:hAnsi="Times New Roman" w:cs="Times New Roman"/>
          <w:spacing w:val="-1"/>
          <w:sz w:val="24"/>
          <w:szCs w:val="24"/>
        </w:rPr>
      </w:pPr>
    </w:p>
    <w:p w14:paraId="3DDA8DD1" w14:textId="5F3A38DF" w:rsidR="00EF7A4C" w:rsidRPr="00EF7A4C" w:rsidRDefault="00A1419C" w:rsidP="000808DA">
      <w:pPr>
        <w:widowControl/>
        <w:ind w:left="856"/>
        <w:jc w:val="both"/>
        <w:textAlignment w:val="baseline"/>
        <w:rPr>
          <w:rFonts w:ascii="Times New Roman" w:eastAsia="Arial" w:hAnsi="Times New Roman" w:cs="Times New Roman"/>
          <w:spacing w:val="-1"/>
          <w:sz w:val="24"/>
          <w:szCs w:val="24"/>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0808DA">
        <w:rPr>
          <w:rFonts w:ascii="Times New Roman" w:eastAsia="Arial" w:hAnsi="Times New Roman" w:cs="Times New Roman"/>
          <w:spacing w:val="-1"/>
          <w:sz w:val="24"/>
          <w:szCs w:val="24"/>
        </w:rPr>
        <w:t>.</w:t>
      </w:r>
    </w:p>
    <w:p w14:paraId="351CED52" w14:textId="77777777" w:rsidR="00EF7A4C" w:rsidRDefault="00EF7A4C" w:rsidP="00A1419C">
      <w:pPr>
        <w:widowControl/>
        <w:ind w:left="856"/>
        <w:jc w:val="both"/>
        <w:textAlignment w:val="baseline"/>
        <w:rPr>
          <w:rFonts w:ascii="Times New Roman" w:eastAsia="Arial" w:hAnsi="Times New Roman" w:cs="Times New Roman"/>
          <w:spacing w:val="-1"/>
          <w:sz w:val="24"/>
          <w:szCs w:val="24"/>
        </w:rPr>
      </w:pPr>
    </w:p>
    <w:p w14:paraId="1B5B5E65" w14:textId="73B102D1" w:rsidR="00A1419C" w:rsidRDefault="00EF7A4C" w:rsidP="00A1419C">
      <w:pPr>
        <w:widowControl/>
        <w:ind w:left="856"/>
        <w:jc w:val="both"/>
        <w:textAlignment w:val="baseline"/>
        <w:rPr>
          <w:rFonts w:ascii="Times New Roman" w:eastAsia="Times New Roman" w:hAnsi="Times New Roman" w:cs="Times New Roman"/>
          <w:sz w:val="24"/>
          <w:szCs w:val="24"/>
          <w:lang w:eastAsia="hr-HR"/>
        </w:rPr>
      </w:pPr>
      <w:r w:rsidRPr="00677F69">
        <w:rPr>
          <w:rFonts w:ascii="Times New Roman" w:eastAsia="Times New Roman" w:hAnsi="Times New Roman" w:cs="Times New Roman"/>
          <w:sz w:val="24"/>
          <w:szCs w:val="24"/>
          <w:u w:val="single"/>
          <w:lang w:eastAsia="hr-HR"/>
        </w:rPr>
        <w:t>Ponuditelj je dužan ispuniti sve stavke troškovnika</w:t>
      </w:r>
      <w:r w:rsidRPr="00677F69">
        <w:rPr>
          <w:rFonts w:ascii="Times New Roman" w:eastAsia="Times New Roman" w:hAnsi="Times New Roman" w:cs="Times New Roman"/>
          <w:sz w:val="24"/>
          <w:szCs w:val="24"/>
          <w:lang w:eastAsia="hr-HR"/>
        </w:rPr>
        <w:t xml:space="preserve">. </w:t>
      </w:r>
      <w:r w:rsidR="00F9497F" w:rsidRPr="00677F69">
        <w:rPr>
          <w:rFonts w:ascii="Times New Roman" w:hAnsi="Times New Roman" w:cs="Times New Roman"/>
          <w:sz w:val="24"/>
          <w:szCs w:val="24"/>
        </w:rPr>
        <w:t xml:space="preserve">Prilikom popunjavanja troškovnika </w:t>
      </w:r>
      <w:r w:rsidR="00F9497F" w:rsidRPr="00677F69">
        <w:rPr>
          <w:rFonts w:ascii="Times New Roman" w:eastAsia="Times New Roman" w:hAnsi="Times New Roman" w:cs="Times New Roman"/>
          <w:sz w:val="24"/>
          <w:szCs w:val="24"/>
          <w:lang w:eastAsia="hr-HR"/>
        </w:rPr>
        <w:t>p</w:t>
      </w:r>
      <w:r w:rsidR="00A1419C" w:rsidRPr="00677F69">
        <w:rPr>
          <w:rFonts w:ascii="Times New Roman" w:eastAsia="Times New Roman" w:hAnsi="Times New Roman" w:cs="Times New Roman"/>
          <w:sz w:val="24"/>
          <w:szCs w:val="24"/>
          <w:lang w:eastAsia="hr-HR"/>
        </w:rPr>
        <w:t>onuditelj u troškovnik upisuje jediničnu cijenu, ukupnu cijenu po stavki, ukupnu cijenu ponude bez PDV-a, iznos PDV-a, ukupnu cijenu ponude s PDV-om.  </w:t>
      </w:r>
    </w:p>
    <w:p w14:paraId="20434A80" w14:textId="77777777" w:rsidR="00755698" w:rsidRPr="00677F69" w:rsidRDefault="00755698" w:rsidP="00A1419C">
      <w:pPr>
        <w:widowControl/>
        <w:ind w:left="856"/>
        <w:jc w:val="both"/>
        <w:textAlignment w:val="baseline"/>
        <w:rPr>
          <w:rFonts w:ascii="Times New Roman" w:eastAsia="Times New Roman" w:hAnsi="Times New Roman" w:cs="Times New Roman"/>
          <w:sz w:val="24"/>
          <w:szCs w:val="24"/>
          <w:lang w:eastAsia="hr-HR"/>
        </w:rPr>
      </w:pPr>
    </w:p>
    <w:p w14:paraId="57C5CD29" w14:textId="0CFB5046" w:rsidR="00677F69" w:rsidRPr="0026370A" w:rsidRDefault="00677F69" w:rsidP="00677F69">
      <w:pPr>
        <w:pStyle w:val="Tijeloteksta"/>
        <w:spacing w:before="1" w:line="252" w:lineRule="exact"/>
        <w:ind w:right="7"/>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U</w:t>
      </w:r>
      <w:r w:rsidRPr="0026370A">
        <w:rPr>
          <w:rFonts w:ascii="Times New Roman" w:hAnsi="Times New Roman" w:cs="Times New Roman"/>
          <w:spacing w:val="-2"/>
          <w:sz w:val="24"/>
          <w:szCs w:val="24"/>
          <w:u w:val="single"/>
        </w:rPr>
        <w:t xml:space="preserve"> Troškovniku, </w:t>
      </w:r>
      <w:r>
        <w:rPr>
          <w:rFonts w:ascii="Times New Roman" w:hAnsi="Times New Roman" w:cs="Times New Roman"/>
          <w:spacing w:val="-2"/>
          <w:sz w:val="24"/>
          <w:szCs w:val="24"/>
          <w:u w:val="single"/>
        </w:rPr>
        <w:t xml:space="preserve">stavka </w:t>
      </w:r>
      <w:r w:rsidRPr="0026370A">
        <w:rPr>
          <w:rFonts w:ascii="Times New Roman" w:hAnsi="Times New Roman" w:cs="Times New Roman"/>
          <w:spacing w:val="-2"/>
          <w:sz w:val="24"/>
          <w:szCs w:val="24"/>
          <w:u w:val="single"/>
        </w:rPr>
        <w:t xml:space="preserve">1.1. Multi split 1 i stavka 1.2. Multi split 2 </w:t>
      </w:r>
      <w:r>
        <w:rPr>
          <w:rFonts w:ascii="Times New Roman" w:hAnsi="Times New Roman" w:cs="Times New Roman"/>
          <w:spacing w:val="-2"/>
          <w:sz w:val="24"/>
          <w:szCs w:val="24"/>
          <w:u w:val="single"/>
        </w:rPr>
        <w:t xml:space="preserve">ponuditelj je obvezan </w:t>
      </w:r>
      <w:r w:rsidRPr="0026370A">
        <w:rPr>
          <w:rFonts w:ascii="Times New Roman" w:hAnsi="Times New Roman" w:cs="Times New Roman"/>
          <w:spacing w:val="-2"/>
          <w:sz w:val="24"/>
          <w:szCs w:val="24"/>
          <w:u w:val="single"/>
        </w:rPr>
        <w:t xml:space="preserve">navesti podatke o proizvođaču i tipu odgovarajućeg proizvoda </w:t>
      </w:r>
      <w:r>
        <w:rPr>
          <w:rFonts w:ascii="Times New Roman" w:hAnsi="Times New Roman" w:cs="Times New Roman"/>
          <w:spacing w:val="-2"/>
          <w:sz w:val="24"/>
          <w:szCs w:val="24"/>
          <w:u w:val="single"/>
        </w:rPr>
        <w:t xml:space="preserve">kojeg nudi te u sklopu ponude dostaviti relevantnu </w:t>
      </w:r>
      <w:r w:rsidRPr="0026370A">
        <w:rPr>
          <w:rFonts w:ascii="Times New Roman" w:hAnsi="Times New Roman" w:cs="Times New Roman"/>
          <w:spacing w:val="-2"/>
          <w:sz w:val="24"/>
          <w:szCs w:val="24"/>
          <w:u w:val="single"/>
        </w:rPr>
        <w:t>dokumentaciju za navedene proizvode (npr. tehničku specifikaciju - katalozi</w:t>
      </w:r>
      <w:r w:rsidR="00755698">
        <w:rPr>
          <w:rFonts w:ascii="Times New Roman" w:hAnsi="Times New Roman" w:cs="Times New Roman"/>
          <w:spacing w:val="-2"/>
          <w:sz w:val="24"/>
          <w:szCs w:val="24"/>
          <w:u w:val="single"/>
        </w:rPr>
        <w:t>, izjave, atesti ili rugu tehničku dokumentaciju</w:t>
      </w:r>
      <w:r w:rsidRPr="0026370A">
        <w:rPr>
          <w:rFonts w:ascii="Times New Roman" w:hAnsi="Times New Roman" w:cs="Times New Roman"/>
          <w:spacing w:val="-2"/>
          <w:sz w:val="24"/>
          <w:szCs w:val="24"/>
          <w:u w:val="single"/>
        </w:rPr>
        <w:t>) kojom potvrđuje da ponuđeni proizvodi u cijelosti odgovaraju</w:t>
      </w:r>
      <w:r>
        <w:rPr>
          <w:rFonts w:ascii="Times New Roman" w:hAnsi="Times New Roman" w:cs="Times New Roman"/>
          <w:spacing w:val="-2"/>
          <w:sz w:val="24"/>
          <w:szCs w:val="24"/>
          <w:u w:val="single"/>
        </w:rPr>
        <w:t xml:space="preserve"> traženom.</w:t>
      </w:r>
    </w:p>
    <w:p w14:paraId="1B40FC9F" w14:textId="7EE63DE8"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07CAE510" w14:textId="77777777" w:rsidR="00EF7A4C"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 xml:space="preserve">U cijenu ponude bez poreza na dodanu vrijednost (PDV, koji se iskazuje zasebno iza cijene ponude) uračunati su svi troškovi, uključujući posebne poreze, trošarine i carine, ako postoje, te popusti. </w:t>
      </w:r>
    </w:p>
    <w:p w14:paraId="508DC566" w14:textId="77777777" w:rsidR="00755698" w:rsidRDefault="00755698" w:rsidP="00140741">
      <w:pPr>
        <w:widowControl/>
        <w:ind w:left="856"/>
        <w:jc w:val="both"/>
        <w:textAlignment w:val="baseline"/>
        <w:rPr>
          <w:rFonts w:ascii="Times New Roman" w:eastAsia="Times New Roman" w:hAnsi="Times New Roman" w:cs="Times New Roman"/>
          <w:sz w:val="24"/>
          <w:szCs w:val="24"/>
          <w:lang w:eastAsia="hr-HR"/>
        </w:rPr>
      </w:pPr>
    </w:p>
    <w:p w14:paraId="0C850E69" w14:textId="4FA1A885"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7FCAE024" w14:textId="77777777" w:rsidR="000808DA" w:rsidRDefault="000808DA" w:rsidP="002A0407">
      <w:pPr>
        <w:pStyle w:val="Tijeloteksta"/>
        <w:spacing w:before="1" w:line="252" w:lineRule="exact"/>
        <w:ind w:right="7"/>
        <w:jc w:val="both"/>
        <w:rPr>
          <w:rFonts w:ascii="Times New Roman" w:eastAsia="Times New Roman" w:hAnsi="Times New Roman" w:cs="Times New Roman"/>
          <w:sz w:val="24"/>
          <w:szCs w:val="24"/>
          <w:lang w:eastAsia="hr-HR"/>
        </w:rPr>
      </w:pPr>
    </w:p>
    <w:p w14:paraId="367432AE" w14:textId="399474B3" w:rsidR="00EF7A4C" w:rsidRDefault="00EF7A4C" w:rsidP="00EF7A4C">
      <w:pPr>
        <w:widowControl/>
        <w:ind w:left="856"/>
        <w:jc w:val="both"/>
        <w:textAlignment w:val="baseline"/>
        <w:rPr>
          <w:rFonts w:ascii="Times New Roman" w:eastAsia="Times New Roman" w:hAnsi="Times New Roman" w:cs="Times New Roman"/>
          <w:sz w:val="24"/>
          <w:szCs w:val="24"/>
          <w:lang w:eastAsia="hr-HR"/>
        </w:rPr>
      </w:pPr>
      <w:r w:rsidRPr="00F4269C">
        <w:rPr>
          <w:rFonts w:ascii="Times New Roman" w:hAnsi="Times New Roman" w:cs="Times New Roman"/>
          <w:sz w:val="24"/>
          <w:szCs w:val="24"/>
        </w:rPr>
        <w:t>Troškovni</w:t>
      </w:r>
      <w:r>
        <w:rPr>
          <w:rFonts w:ascii="Times New Roman" w:hAnsi="Times New Roman" w:cs="Times New Roman"/>
          <w:sz w:val="24"/>
          <w:szCs w:val="24"/>
        </w:rPr>
        <w:t xml:space="preserve">ci </w:t>
      </w:r>
      <w:r w:rsidRPr="00F4269C">
        <w:rPr>
          <w:rFonts w:ascii="Times New Roman" w:hAnsi="Times New Roman" w:cs="Times New Roman"/>
          <w:sz w:val="24"/>
          <w:szCs w:val="24"/>
        </w:rPr>
        <w:t>mora</w:t>
      </w:r>
      <w:r>
        <w:rPr>
          <w:rFonts w:ascii="Times New Roman" w:hAnsi="Times New Roman" w:cs="Times New Roman"/>
          <w:sz w:val="24"/>
          <w:szCs w:val="24"/>
        </w:rPr>
        <w:t>ju</w:t>
      </w:r>
      <w:r w:rsidRPr="00F4269C">
        <w:rPr>
          <w:rFonts w:ascii="Times New Roman" w:hAnsi="Times New Roman" w:cs="Times New Roman"/>
          <w:sz w:val="24"/>
          <w:szCs w:val="24"/>
        </w:rPr>
        <w:t xml:space="preserve"> biti popunjen</w:t>
      </w:r>
      <w:r>
        <w:rPr>
          <w:rFonts w:ascii="Times New Roman" w:hAnsi="Times New Roman" w:cs="Times New Roman"/>
          <w:sz w:val="24"/>
          <w:szCs w:val="24"/>
        </w:rPr>
        <w:t>i</w:t>
      </w:r>
      <w:r w:rsidRPr="00F4269C">
        <w:rPr>
          <w:rFonts w:ascii="Times New Roman" w:hAnsi="Times New Roman" w:cs="Times New Roman"/>
          <w:sz w:val="24"/>
          <w:szCs w:val="24"/>
        </w:rPr>
        <w:t xml:space="preserve"> na izvornom predlošku bez mijenjanja, ispravljanja i prepisivanja izvornog teksta</w:t>
      </w:r>
      <w:r>
        <w:rPr>
          <w:rFonts w:ascii="Times New Roman" w:eastAsia="Times New Roman" w:hAnsi="Times New Roman" w:cs="Times New Roman"/>
          <w:sz w:val="24"/>
          <w:szCs w:val="24"/>
          <w:lang w:eastAsia="hr-HR"/>
        </w:rPr>
        <w:t xml:space="preserve">. </w:t>
      </w:r>
    </w:p>
    <w:p w14:paraId="0F4DD391" w14:textId="77777777" w:rsidR="00677F69" w:rsidRDefault="00677F69" w:rsidP="00EF7A4C">
      <w:pPr>
        <w:widowControl/>
        <w:ind w:left="856"/>
        <w:jc w:val="both"/>
        <w:textAlignment w:val="baseline"/>
        <w:rPr>
          <w:rFonts w:ascii="Times New Roman" w:eastAsia="Times New Roman" w:hAnsi="Times New Roman" w:cs="Times New Roman"/>
          <w:sz w:val="24"/>
          <w:szCs w:val="24"/>
          <w:lang w:eastAsia="hr-HR"/>
        </w:rPr>
      </w:pPr>
    </w:p>
    <w:p w14:paraId="22C917E0" w14:textId="343D3392" w:rsidR="00EF7A4C" w:rsidRDefault="00EF7A4C" w:rsidP="00EF7A4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2E847D2F" w14:textId="2BC344D9" w:rsidR="00A21DFD" w:rsidRDefault="00A21DFD" w:rsidP="00EF7A4C">
      <w:pPr>
        <w:widowControl/>
        <w:ind w:left="856"/>
        <w:jc w:val="both"/>
        <w:textAlignment w:val="baseline"/>
        <w:rPr>
          <w:rFonts w:ascii="Times New Roman" w:eastAsia="Times New Roman" w:hAnsi="Times New Roman" w:cs="Times New Roman"/>
          <w:sz w:val="24"/>
          <w:szCs w:val="24"/>
          <w:lang w:eastAsia="hr-HR"/>
        </w:rPr>
      </w:pPr>
    </w:p>
    <w:p w14:paraId="69DABD08" w14:textId="77777777" w:rsidR="00755698" w:rsidRDefault="00755698" w:rsidP="00EF7A4C">
      <w:pPr>
        <w:widowControl/>
        <w:ind w:left="856"/>
        <w:jc w:val="both"/>
        <w:textAlignment w:val="baseline"/>
        <w:rPr>
          <w:rFonts w:ascii="Times New Roman" w:eastAsia="Times New Roman" w:hAnsi="Times New Roman" w:cs="Times New Roman"/>
          <w:sz w:val="24"/>
          <w:szCs w:val="24"/>
          <w:lang w:eastAsia="hr-HR"/>
        </w:rPr>
      </w:pPr>
    </w:p>
    <w:p w14:paraId="0792DA17" w14:textId="77777777" w:rsidR="00755698" w:rsidRDefault="00755698" w:rsidP="00EF7A4C">
      <w:pPr>
        <w:widowControl/>
        <w:ind w:left="856"/>
        <w:jc w:val="both"/>
        <w:textAlignment w:val="baseline"/>
        <w:rPr>
          <w:rFonts w:ascii="Times New Roman" w:eastAsia="Times New Roman" w:hAnsi="Times New Roman" w:cs="Times New Roman"/>
          <w:sz w:val="24"/>
          <w:szCs w:val="24"/>
          <w:lang w:eastAsia="hr-HR"/>
        </w:rPr>
      </w:pPr>
    </w:p>
    <w:p w14:paraId="27C55356" w14:textId="77777777" w:rsidR="00755698" w:rsidRDefault="00755698" w:rsidP="00EF7A4C">
      <w:pPr>
        <w:widowControl/>
        <w:ind w:left="856"/>
        <w:jc w:val="both"/>
        <w:textAlignment w:val="baseline"/>
        <w:rPr>
          <w:rFonts w:ascii="Times New Roman" w:eastAsia="Times New Roman" w:hAnsi="Times New Roman" w:cs="Times New Roman"/>
          <w:sz w:val="24"/>
          <w:szCs w:val="24"/>
          <w:lang w:eastAsia="hr-HR"/>
        </w:rPr>
      </w:pPr>
    </w:p>
    <w:p w14:paraId="553D5B73" w14:textId="77777777" w:rsidR="00A21DFD" w:rsidRPr="00CA2CBF" w:rsidRDefault="00A21DFD" w:rsidP="001B2C3B">
      <w:pPr>
        <w:pStyle w:val="Naslov1"/>
        <w:numPr>
          <w:ilvl w:val="1"/>
          <w:numId w:val="2"/>
        </w:numPr>
        <w:jc w:val="both"/>
        <w:rPr>
          <w:rFonts w:ascii="Times New Roman" w:hAnsi="Times New Roman" w:cs="Times New Roman"/>
          <w:spacing w:val="-1"/>
          <w:sz w:val="24"/>
          <w:szCs w:val="24"/>
          <w:u w:val="thick" w:color="000000"/>
        </w:rPr>
      </w:pPr>
      <w:bookmarkStart w:id="23" w:name="_Toc3391365"/>
      <w:bookmarkStart w:id="24" w:name="_Toc59610281"/>
      <w:bookmarkStart w:id="25" w:name="_Toc69193453"/>
      <w:r w:rsidRPr="00CA2CBF">
        <w:rPr>
          <w:rFonts w:ascii="Times New Roman" w:hAnsi="Times New Roman" w:cs="Times New Roman"/>
          <w:spacing w:val="-1"/>
          <w:sz w:val="24"/>
          <w:szCs w:val="24"/>
          <w:u w:val="thick" w:color="000000"/>
        </w:rPr>
        <w:lastRenderedPageBreak/>
        <w:t>Podaci o terminu obilaska lokacije ili neposrednog pregleda dokumenata koji potkrepljuju dokumentaciju o nabavi</w:t>
      </w:r>
      <w:bookmarkEnd w:id="23"/>
      <w:bookmarkEnd w:id="24"/>
      <w:bookmarkEnd w:id="25"/>
    </w:p>
    <w:p w14:paraId="2DEA1BED" w14:textId="791CAEEB" w:rsidR="00A21DFD" w:rsidRPr="00A6351A" w:rsidRDefault="00A21DFD" w:rsidP="00A6351A">
      <w:pPr>
        <w:widowControl/>
        <w:ind w:left="856"/>
        <w:jc w:val="both"/>
        <w:textAlignment w:val="baseline"/>
        <w:rPr>
          <w:rFonts w:ascii="Times New Roman" w:hAnsi="Times New Roman" w:cs="Times New Roman"/>
          <w:sz w:val="24"/>
          <w:szCs w:val="24"/>
        </w:rPr>
      </w:pPr>
      <w:r w:rsidRPr="00A6351A">
        <w:rPr>
          <w:rFonts w:ascii="Times New Roman" w:hAnsi="Times New Roman" w:cs="Times New Roman"/>
          <w:sz w:val="24"/>
          <w:szCs w:val="24"/>
        </w:rPr>
        <w:t>Gospodarskim subjektima se preporuča da prije podnošenja ponude prouče troškovnik</w:t>
      </w:r>
      <w:r w:rsidR="00A6351A">
        <w:rPr>
          <w:rFonts w:ascii="Times New Roman" w:hAnsi="Times New Roman" w:cs="Times New Roman"/>
          <w:sz w:val="24"/>
          <w:szCs w:val="24"/>
        </w:rPr>
        <w:t xml:space="preserve">, temeljem kojeg </w:t>
      </w:r>
      <w:r w:rsidRPr="00A6351A">
        <w:rPr>
          <w:rFonts w:ascii="Times New Roman" w:hAnsi="Times New Roman" w:cs="Times New Roman"/>
          <w:sz w:val="24"/>
          <w:szCs w:val="24"/>
        </w:rPr>
        <w:t>ć</w:t>
      </w:r>
      <w:r w:rsidR="00A6351A">
        <w:rPr>
          <w:rFonts w:ascii="Times New Roman" w:hAnsi="Times New Roman" w:cs="Times New Roman"/>
          <w:sz w:val="24"/>
          <w:szCs w:val="24"/>
        </w:rPr>
        <w:t xml:space="preserve">e se </w:t>
      </w:r>
      <w:r w:rsidR="00CE4243">
        <w:rPr>
          <w:rFonts w:ascii="Times New Roman" w:hAnsi="Times New Roman" w:cs="Times New Roman"/>
          <w:sz w:val="24"/>
          <w:szCs w:val="24"/>
        </w:rPr>
        <w:t xml:space="preserve">nabavljati predmetna oprema </w:t>
      </w:r>
      <w:r w:rsidRPr="00A6351A">
        <w:rPr>
          <w:rFonts w:ascii="Times New Roman" w:hAnsi="Times New Roman" w:cs="Times New Roman"/>
          <w:sz w:val="24"/>
          <w:szCs w:val="24"/>
        </w:rPr>
        <w:t xml:space="preserve">te se upoznaju s uvjetima </w:t>
      </w:r>
      <w:r w:rsidR="00204DDE">
        <w:rPr>
          <w:rFonts w:ascii="Times New Roman" w:hAnsi="Times New Roman" w:cs="Times New Roman"/>
          <w:sz w:val="24"/>
          <w:szCs w:val="24"/>
        </w:rPr>
        <w:t>ugradnje</w:t>
      </w:r>
      <w:r w:rsidR="00CE4243">
        <w:rPr>
          <w:rFonts w:ascii="Times New Roman" w:hAnsi="Times New Roman" w:cs="Times New Roman"/>
          <w:sz w:val="24"/>
          <w:szCs w:val="24"/>
        </w:rPr>
        <w:t xml:space="preserve"> </w:t>
      </w:r>
      <w:r w:rsidRPr="00A6351A">
        <w:rPr>
          <w:rFonts w:ascii="Times New Roman" w:hAnsi="Times New Roman" w:cs="Times New Roman"/>
          <w:sz w:val="24"/>
          <w:szCs w:val="24"/>
        </w:rPr>
        <w:t xml:space="preserve">na lokaciji, budući da im se zbog nepoznavanja istih neće priznati pravo na kasniju izmjenu cijene ili bilo koje druge odredbe iz </w:t>
      </w:r>
      <w:r w:rsidR="00A6351A">
        <w:rPr>
          <w:rFonts w:ascii="Times New Roman" w:hAnsi="Times New Roman" w:cs="Times New Roman"/>
          <w:sz w:val="24"/>
          <w:szCs w:val="24"/>
        </w:rPr>
        <w:t>ovog Poziva</w:t>
      </w:r>
      <w:r w:rsidRPr="00A6351A">
        <w:rPr>
          <w:rFonts w:ascii="Times New Roman" w:hAnsi="Times New Roman" w:cs="Times New Roman"/>
          <w:sz w:val="24"/>
          <w:szCs w:val="24"/>
        </w:rPr>
        <w:t>.</w:t>
      </w:r>
    </w:p>
    <w:p w14:paraId="2FADF79D" w14:textId="7D156587" w:rsidR="00A21DFD" w:rsidRPr="00A6351A" w:rsidRDefault="00A21DFD" w:rsidP="00A6351A">
      <w:pPr>
        <w:widowControl/>
        <w:ind w:left="856"/>
        <w:jc w:val="both"/>
        <w:textAlignment w:val="baseline"/>
        <w:rPr>
          <w:rFonts w:ascii="Times New Roman" w:hAnsi="Times New Roman" w:cs="Times New Roman"/>
          <w:sz w:val="24"/>
          <w:szCs w:val="24"/>
        </w:rPr>
      </w:pPr>
      <w:r w:rsidRPr="00A6351A">
        <w:rPr>
          <w:rFonts w:ascii="Times New Roman" w:hAnsi="Times New Roman" w:cs="Times New Roman"/>
          <w:sz w:val="24"/>
          <w:szCs w:val="24"/>
        </w:rPr>
        <w:t xml:space="preserve">Za predstavnike zainteresiranih gospodarskih subjekata, Naručitelj je predvidio mogućnost organizacije obilaska lokacije na kojoj se predviđa </w:t>
      </w:r>
      <w:r w:rsidR="00204DDE">
        <w:rPr>
          <w:rFonts w:ascii="Times New Roman" w:hAnsi="Times New Roman" w:cs="Times New Roman"/>
          <w:sz w:val="24"/>
          <w:szCs w:val="24"/>
        </w:rPr>
        <w:t>ugradnja</w:t>
      </w:r>
      <w:r w:rsidR="00CE4243">
        <w:rPr>
          <w:rFonts w:ascii="Times New Roman" w:hAnsi="Times New Roman" w:cs="Times New Roman"/>
          <w:sz w:val="24"/>
          <w:szCs w:val="24"/>
        </w:rPr>
        <w:t xml:space="preserve"> opreme</w:t>
      </w:r>
      <w:r w:rsidRPr="00A6351A">
        <w:rPr>
          <w:rFonts w:ascii="Times New Roman" w:hAnsi="Times New Roman" w:cs="Times New Roman"/>
          <w:sz w:val="24"/>
          <w:szCs w:val="24"/>
        </w:rPr>
        <w:t xml:space="preserve">, svaki radni dan, odnosno od ponedjeljka do petka, u vremenu od 10:00 – 14:00 sati uz obveznu prethodnu najavu najmanje jedan dan prije planiranog dolaska kako bi se dogovorio točan termin obilaska i lokacija susreta za svakog subjekta pojedinačno. Kontakt osoba vezano za uvid u mjesto izvođenja radova je </w:t>
      </w:r>
      <w:r w:rsidR="00A6351A" w:rsidRPr="00A6351A">
        <w:rPr>
          <w:rFonts w:ascii="Times New Roman" w:hAnsi="Times New Roman" w:cs="Times New Roman"/>
          <w:sz w:val="24"/>
          <w:szCs w:val="24"/>
        </w:rPr>
        <w:t>Martin Varenina</w:t>
      </w:r>
      <w:r w:rsidRPr="00A6351A">
        <w:rPr>
          <w:rFonts w:ascii="Times New Roman" w:hAnsi="Times New Roman" w:cs="Times New Roman"/>
          <w:sz w:val="24"/>
          <w:szCs w:val="24"/>
        </w:rPr>
        <w:t xml:space="preserve">, e-mail: </w:t>
      </w:r>
      <w:hyperlink r:id="rId15" w:history="1">
        <w:r w:rsidR="00A6351A" w:rsidRPr="00A6351A">
          <w:rPr>
            <w:rFonts w:ascii="Times New Roman" w:hAnsi="Times New Roman" w:cs="Times New Roman"/>
            <w:sz w:val="24"/>
            <w:szCs w:val="24"/>
          </w:rPr>
          <w:t>martin.varenina@zadarska-zupanija.hr</w:t>
        </w:r>
      </w:hyperlink>
      <w:r w:rsidR="00755698">
        <w:rPr>
          <w:rFonts w:ascii="Times New Roman" w:hAnsi="Times New Roman" w:cs="Times New Roman"/>
          <w:sz w:val="24"/>
          <w:szCs w:val="24"/>
        </w:rPr>
        <w:t xml:space="preserve"> </w:t>
      </w:r>
      <w:r w:rsidRPr="00A6351A">
        <w:rPr>
          <w:rFonts w:ascii="Times New Roman" w:hAnsi="Times New Roman" w:cs="Times New Roman"/>
          <w:sz w:val="24"/>
          <w:szCs w:val="24"/>
        </w:rPr>
        <w:t xml:space="preserve">, tel: 023/ </w:t>
      </w:r>
      <w:r w:rsidR="00A6351A" w:rsidRPr="00A6351A">
        <w:rPr>
          <w:rFonts w:ascii="Times New Roman" w:hAnsi="Times New Roman" w:cs="Times New Roman"/>
          <w:sz w:val="24"/>
          <w:szCs w:val="24"/>
        </w:rPr>
        <w:t>350-3</w:t>
      </w:r>
      <w:r w:rsidR="00755698">
        <w:rPr>
          <w:rFonts w:ascii="Times New Roman" w:hAnsi="Times New Roman" w:cs="Times New Roman"/>
          <w:sz w:val="24"/>
          <w:szCs w:val="24"/>
        </w:rPr>
        <w:t>44</w:t>
      </w:r>
      <w:r w:rsidRPr="00A6351A">
        <w:rPr>
          <w:rFonts w:ascii="Times New Roman" w:hAnsi="Times New Roman" w:cs="Times New Roman"/>
          <w:sz w:val="24"/>
          <w:szCs w:val="24"/>
        </w:rPr>
        <w:t>.</w:t>
      </w:r>
    </w:p>
    <w:p w14:paraId="069379F1" w14:textId="77777777" w:rsidR="00A6351A" w:rsidRDefault="00A6351A" w:rsidP="00A6351A">
      <w:pPr>
        <w:widowControl/>
        <w:ind w:left="856"/>
        <w:jc w:val="both"/>
        <w:textAlignment w:val="baseline"/>
        <w:rPr>
          <w:rFonts w:ascii="Times New Roman" w:hAnsi="Times New Roman" w:cs="Times New Roman"/>
          <w:sz w:val="24"/>
          <w:szCs w:val="24"/>
        </w:rPr>
      </w:pPr>
    </w:p>
    <w:p w14:paraId="40010B2A" w14:textId="209B9C1C" w:rsidR="00A21DFD" w:rsidRPr="00A6351A" w:rsidRDefault="00A21DFD" w:rsidP="00A6351A">
      <w:pPr>
        <w:widowControl/>
        <w:ind w:left="856"/>
        <w:jc w:val="both"/>
        <w:textAlignment w:val="baseline"/>
        <w:rPr>
          <w:rFonts w:ascii="Times New Roman" w:hAnsi="Times New Roman" w:cs="Times New Roman"/>
          <w:sz w:val="24"/>
          <w:szCs w:val="24"/>
        </w:rPr>
      </w:pPr>
      <w:r w:rsidRPr="00A6351A">
        <w:rPr>
          <w:rFonts w:ascii="Times New Roman" w:hAnsi="Times New Roman" w:cs="Times New Roman"/>
          <w:sz w:val="24"/>
          <w:szCs w:val="24"/>
        </w:rPr>
        <w:t xml:space="preserve">Troškove </w:t>
      </w:r>
      <w:r w:rsidR="00A95897">
        <w:rPr>
          <w:rFonts w:ascii="Times New Roman" w:hAnsi="Times New Roman" w:cs="Times New Roman"/>
          <w:sz w:val="24"/>
          <w:szCs w:val="24"/>
        </w:rPr>
        <w:t>obilaska lokacije</w:t>
      </w:r>
      <w:r w:rsidRPr="00A6351A">
        <w:rPr>
          <w:rFonts w:ascii="Times New Roman" w:hAnsi="Times New Roman" w:cs="Times New Roman"/>
          <w:sz w:val="24"/>
          <w:szCs w:val="24"/>
        </w:rPr>
        <w:t xml:space="preserve"> snosi zainteresirani gospodarski subjekt za sebe.</w:t>
      </w:r>
    </w:p>
    <w:p w14:paraId="03162EE4" w14:textId="77777777" w:rsidR="00A21DFD" w:rsidRPr="00A6351A" w:rsidRDefault="00A21DFD" w:rsidP="00A6351A">
      <w:pPr>
        <w:widowControl/>
        <w:ind w:left="856"/>
        <w:jc w:val="both"/>
        <w:textAlignment w:val="baseline"/>
        <w:rPr>
          <w:rFonts w:ascii="Times New Roman" w:hAnsi="Times New Roman" w:cs="Times New Roman"/>
          <w:sz w:val="24"/>
          <w:szCs w:val="24"/>
        </w:rPr>
      </w:pPr>
    </w:p>
    <w:p w14:paraId="4DAF0649" w14:textId="1746ECDE" w:rsidR="007224E5" w:rsidRPr="00D85E0A"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69193454"/>
      <w:r w:rsidRPr="00D85E0A">
        <w:rPr>
          <w:rFonts w:ascii="Times New Roman" w:hAnsi="Times New Roman" w:cs="Times New Roman"/>
          <w:spacing w:val="-1"/>
          <w:sz w:val="24"/>
          <w:u w:val="thick" w:color="000000"/>
        </w:rPr>
        <w:t>ROK, NAČIN I UVJETI PLAĆANJA</w:t>
      </w:r>
      <w:bookmarkEnd w:id="26"/>
    </w:p>
    <w:p w14:paraId="5C60C4F3" w14:textId="77777777" w:rsidR="004D4027" w:rsidRPr="00CA2879" w:rsidRDefault="004D4027" w:rsidP="001F4950">
      <w:pPr>
        <w:widowControl/>
        <w:ind w:left="856"/>
        <w:jc w:val="both"/>
        <w:textAlignment w:val="baseline"/>
        <w:rPr>
          <w:rFonts w:ascii="Times New Roman" w:eastAsia="Times New Roman" w:hAnsi="Times New Roman" w:cs="Times New Roman"/>
          <w:color w:val="FF0000"/>
          <w:sz w:val="24"/>
          <w:szCs w:val="24"/>
          <w:lang w:eastAsia="hr-HR"/>
        </w:rPr>
      </w:pPr>
    </w:p>
    <w:p w14:paraId="294BF757" w14:textId="67BADC3F" w:rsidR="0007763A" w:rsidRDefault="0007763A" w:rsidP="0007763A">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Plaćanje se obavlja na temelju uredno </w:t>
      </w:r>
      <w:r>
        <w:rPr>
          <w:rFonts w:ascii="Times New Roman" w:hAnsi="Times New Roman" w:cs="Times New Roman"/>
          <w:spacing w:val="-2"/>
          <w:sz w:val="24"/>
          <w:szCs w:val="24"/>
        </w:rPr>
        <w:t xml:space="preserve">isporučene i ugrađene opreme </w:t>
      </w:r>
      <w:r w:rsidRPr="007224E5">
        <w:rPr>
          <w:rFonts w:ascii="Times New Roman" w:hAnsi="Times New Roman" w:cs="Times New Roman"/>
          <w:spacing w:val="-2"/>
          <w:sz w:val="24"/>
          <w:szCs w:val="24"/>
        </w:rPr>
        <w:t xml:space="preserve">u roku od trideset (30) dana od dana </w:t>
      </w:r>
      <w:r>
        <w:rPr>
          <w:rFonts w:ascii="Times New Roman" w:hAnsi="Times New Roman" w:cs="Times New Roman"/>
          <w:spacing w:val="-2"/>
          <w:sz w:val="24"/>
          <w:szCs w:val="24"/>
        </w:rPr>
        <w:t xml:space="preserve">zaprimanja </w:t>
      </w:r>
      <w:r w:rsidRPr="00104EF7">
        <w:rPr>
          <w:rFonts w:ascii="Times New Roman" w:hAnsi="Times New Roman" w:cs="Times New Roman"/>
          <w:spacing w:val="-2"/>
          <w:sz w:val="24"/>
          <w:szCs w:val="24"/>
        </w:rPr>
        <w:t>e-računa u strukturiranom elektroničkom obliku putem informacijskog posrednika (FINA), na IBAN ponuditelja.</w:t>
      </w:r>
    </w:p>
    <w:p w14:paraId="625C9603" w14:textId="77777777" w:rsidR="0007763A" w:rsidRDefault="0007763A" w:rsidP="0007763A">
      <w:pPr>
        <w:pStyle w:val="Tijeloteksta"/>
        <w:spacing w:before="1" w:line="252" w:lineRule="exact"/>
        <w:ind w:right="7"/>
        <w:jc w:val="both"/>
        <w:rPr>
          <w:rFonts w:ascii="Times New Roman" w:hAnsi="Times New Roman" w:cs="Times New Roman"/>
          <w:spacing w:val="-2"/>
          <w:sz w:val="24"/>
          <w:szCs w:val="24"/>
        </w:rPr>
      </w:pPr>
    </w:p>
    <w:p w14:paraId="4F518ECE" w14:textId="451106FB" w:rsidR="0007763A" w:rsidRPr="0007763A" w:rsidRDefault="0007763A" w:rsidP="0007763A">
      <w:pPr>
        <w:pStyle w:val="Tijeloteksta"/>
        <w:spacing w:before="1" w:line="252" w:lineRule="exact"/>
        <w:ind w:right="7"/>
        <w:jc w:val="both"/>
        <w:rPr>
          <w:rFonts w:ascii="Times New Roman" w:hAnsi="Times New Roman" w:cs="Times New Roman"/>
          <w:spacing w:val="-2"/>
          <w:sz w:val="24"/>
          <w:szCs w:val="24"/>
        </w:rPr>
      </w:pPr>
      <w:r w:rsidRPr="0007763A">
        <w:rPr>
          <w:rFonts w:ascii="Times New Roman" w:hAnsi="Times New Roman" w:cs="Times New Roman"/>
          <w:spacing w:val="-2"/>
          <w:sz w:val="24"/>
          <w:szCs w:val="24"/>
        </w:rPr>
        <w:t>Račun treba glasiti na: ZADARSKA ŽUPANIJA, Božidara Petranovića 8, 23000 Zadar, s pozivom na broj narudžbenice. Uz račun mora biti priložen Zapisnik o uredno izvršenoj isporuci i ugradnji multi split klima uređaja potpisan od strane naručitelja i isporučitelja.</w:t>
      </w:r>
    </w:p>
    <w:p w14:paraId="6CA395A4" w14:textId="77777777" w:rsidR="0007763A" w:rsidRPr="0007763A" w:rsidRDefault="0007763A" w:rsidP="0007763A">
      <w:pPr>
        <w:pStyle w:val="Tijeloteksta"/>
        <w:spacing w:before="1" w:line="252" w:lineRule="exact"/>
        <w:ind w:right="7"/>
        <w:jc w:val="both"/>
        <w:rPr>
          <w:bCs/>
        </w:rPr>
      </w:pPr>
    </w:p>
    <w:p w14:paraId="5AB0B514" w14:textId="77777777" w:rsidR="0007763A" w:rsidRPr="005C620B" w:rsidRDefault="0007763A" w:rsidP="0007763A">
      <w:pPr>
        <w:pStyle w:val="Tijeloteksta"/>
        <w:spacing w:before="1" w:line="252" w:lineRule="exact"/>
        <w:ind w:right="7"/>
        <w:jc w:val="both"/>
        <w:rPr>
          <w:rFonts w:ascii="Times New Roman" w:hAnsi="Times New Roman" w:cs="Times New Roman"/>
          <w:spacing w:val="-2"/>
          <w:sz w:val="24"/>
          <w:szCs w:val="24"/>
        </w:rPr>
      </w:pPr>
      <w:r w:rsidRPr="005C620B">
        <w:rPr>
          <w:rFonts w:ascii="Times New Roman" w:hAnsi="Times New Roman" w:cs="Times New Roman"/>
          <w:spacing w:val="-2"/>
          <w:sz w:val="24"/>
          <w:szCs w:val="24"/>
        </w:rPr>
        <w:t>Predujam isključen, kao i traženje sredstava osiguranja plaćanja od strane gospodarskog subjekta.</w:t>
      </w:r>
    </w:p>
    <w:p w14:paraId="481FADE3" w14:textId="77777777" w:rsidR="0007763A" w:rsidRPr="005C620B" w:rsidRDefault="0007763A" w:rsidP="0007763A">
      <w:pPr>
        <w:pStyle w:val="Tijeloteksta"/>
        <w:spacing w:before="1" w:line="252" w:lineRule="exact"/>
        <w:ind w:right="7"/>
        <w:jc w:val="both"/>
        <w:rPr>
          <w:rFonts w:ascii="Times New Roman" w:hAnsi="Times New Roman" w:cs="Times New Roman"/>
          <w:spacing w:val="-2"/>
          <w:sz w:val="24"/>
          <w:szCs w:val="24"/>
        </w:rPr>
      </w:pPr>
      <w:r w:rsidRPr="005C620B">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B1B8A76" w14:textId="77777777" w:rsidR="00C844CE" w:rsidRDefault="00C844CE" w:rsidP="00610F63">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69193455"/>
      <w:r w:rsidRPr="00F32267">
        <w:rPr>
          <w:rFonts w:ascii="Times New Roman" w:hAnsi="Times New Roman" w:cs="Times New Roman"/>
          <w:spacing w:val="-1"/>
          <w:sz w:val="24"/>
          <w:u w:val="thick" w:color="000000"/>
        </w:rPr>
        <w:t>UPUTA O ISPRAVNOM NAČINU IZRADE PONUDE</w:t>
      </w:r>
      <w:bookmarkEnd w:id="27"/>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8" w:name="_Toc69193456"/>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28"/>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1A50DF31" w14:textId="5F4A2D0B" w:rsidR="002C60C5" w:rsidRDefault="00A25656"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A25656">
        <w:rPr>
          <w:rFonts w:ascii="Times New Roman" w:hAnsi="Times New Roman" w:cs="Times New Roman"/>
          <w:spacing w:val="-2"/>
          <w:sz w:val="24"/>
          <w:szCs w:val="24"/>
        </w:rPr>
        <w:t xml:space="preserve">Relevantna dokumentacija za proizvode navedene u troškovniku (npr. tehničku specifikaciju - </w:t>
      </w:r>
      <w:r w:rsidR="00D17619">
        <w:rPr>
          <w:rFonts w:ascii="Times New Roman" w:hAnsi="Times New Roman" w:cs="Times New Roman"/>
          <w:spacing w:val="-2"/>
          <w:sz w:val="24"/>
          <w:szCs w:val="24"/>
        </w:rPr>
        <w:t xml:space="preserve">katalozi, izjave, atesti </w:t>
      </w:r>
      <w:r w:rsidR="00755698">
        <w:rPr>
          <w:rFonts w:ascii="Times New Roman" w:hAnsi="Times New Roman" w:cs="Times New Roman"/>
          <w:spacing w:val="-2"/>
          <w:sz w:val="24"/>
          <w:szCs w:val="24"/>
        </w:rPr>
        <w:t>ili druga tehnička dokumentacija</w:t>
      </w:r>
      <w:r w:rsidR="00D17619">
        <w:rPr>
          <w:rFonts w:ascii="Times New Roman" w:hAnsi="Times New Roman" w:cs="Times New Roman"/>
          <w:spacing w:val="-2"/>
          <w:sz w:val="24"/>
          <w:szCs w:val="24"/>
        </w:rPr>
        <w:t>),</w:t>
      </w:r>
    </w:p>
    <w:p w14:paraId="4E3CC2EB" w14:textId="1D43D961" w:rsidR="00CA2879" w:rsidRPr="00A25656" w:rsidRDefault="00CA2879"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Izjava o jamstvenom roku (</w:t>
      </w:r>
      <w:r w:rsidRPr="008D3260">
        <w:rPr>
          <w:rFonts w:ascii="Times New Roman" w:hAnsi="Times New Roman" w:cs="Times New Roman"/>
          <w:spacing w:val="-2"/>
          <w:sz w:val="24"/>
          <w:szCs w:val="24"/>
        </w:rPr>
        <w:t>ispunjen</w:t>
      </w:r>
      <w:r>
        <w:rPr>
          <w:rFonts w:ascii="Times New Roman" w:hAnsi="Times New Roman" w:cs="Times New Roman"/>
          <w:spacing w:val="-2"/>
          <w:sz w:val="24"/>
          <w:szCs w:val="24"/>
        </w:rPr>
        <w:t>a</w:t>
      </w:r>
      <w:r w:rsidRPr="008D3260">
        <w:rPr>
          <w:rFonts w:ascii="Times New Roman" w:hAnsi="Times New Roman" w:cs="Times New Roman"/>
          <w:spacing w:val="-2"/>
          <w:sz w:val="24"/>
          <w:szCs w:val="24"/>
        </w:rPr>
        <w:t>, potpisan</w:t>
      </w:r>
      <w:r>
        <w:rPr>
          <w:rFonts w:ascii="Times New Roman" w:hAnsi="Times New Roman" w:cs="Times New Roman"/>
          <w:spacing w:val="-2"/>
          <w:sz w:val="24"/>
          <w:szCs w:val="24"/>
        </w:rPr>
        <w:t>a</w:t>
      </w:r>
      <w:r w:rsidRPr="008D3260">
        <w:rPr>
          <w:rFonts w:ascii="Times New Roman" w:hAnsi="Times New Roman" w:cs="Times New Roman"/>
          <w:spacing w:val="-2"/>
          <w:sz w:val="24"/>
          <w:szCs w:val="24"/>
        </w:rPr>
        <w:t xml:space="preserve"> i pečatiran</w:t>
      </w:r>
      <w:r>
        <w:rPr>
          <w:rFonts w:ascii="Times New Roman" w:hAnsi="Times New Roman" w:cs="Times New Roman"/>
          <w:spacing w:val="-2"/>
          <w:sz w:val="24"/>
          <w:szCs w:val="24"/>
        </w:rPr>
        <w:t>a</w:t>
      </w:r>
      <w:r w:rsidRPr="008D3260">
        <w:rPr>
          <w:rFonts w:ascii="Times New Roman" w:hAnsi="Times New Roman" w:cs="Times New Roman"/>
          <w:spacing w:val="-2"/>
          <w:sz w:val="24"/>
          <w:szCs w:val="24"/>
        </w:rPr>
        <w:t xml:space="preserve"> od strane ovlaštene osobe ponuditelja)</w:t>
      </w:r>
      <w:r>
        <w:rPr>
          <w:rFonts w:ascii="Times New Roman" w:hAnsi="Times New Roman" w:cs="Times New Roman"/>
          <w:spacing w:val="-2"/>
          <w:sz w:val="24"/>
          <w:szCs w:val="24"/>
        </w:rPr>
        <w:t>,</w:t>
      </w:r>
    </w:p>
    <w:p w14:paraId="16262549" w14:textId="4EF71ED3"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A25656">
        <w:rPr>
          <w:rFonts w:ascii="Times New Roman" w:hAnsi="Times New Roman" w:cs="Times New Roman"/>
          <w:spacing w:val="-2"/>
          <w:sz w:val="24"/>
          <w:szCs w:val="24"/>
        </w:rPr>
        <w:t>u točkama 3. i</w:t>
      </w:r>
      <w:r w:rsidR="00F03F79" w:rsidRPr="008D3260">
        <w:rPr>
          <w:rFonts w:ascii="Times New Roman" w:hAnsi="Times New Roman" w:cs="Times New Roman"/>
          <w:spacing w:val="-2"/>
          <w:sz w:val="24"/>
          <w:szCs w:val="24"/>
        </w:rPr>
        <w:t xml:space="preserve"> 4.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CA2879">
        <w:rPr>
          <w:rFonts w:ascii="Times New Roman" w:hAnsi="Times New Roman" w:cs="Times New Roman"/>
          <w:spacing w:val="-2"/>
          <w:sz w:val="24"/>
          <w:szCs w:val="24"/>
        </w:rPr>
        <w:t>.</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9" w:name="_Toc69193457"/>
      <w:r w:rsidRPr="00647CE4">
        <w:rPr>
          <w:rFonts w:ascii="Times New Roman" w:hAnsi="Times New Roman" w:cs="Times New Roman"/>
          <w:spacing w:val="-1"/>
          <w:sz w:val="24"/>
          <w:szCs w:val="24"/>
          <w:u w:val="thick" w:color="000000"/>
        </w:rPr>
        <w:t>Način izrade ponude</w:t>
      </w:r>
      <w:bookmarkEnd w:id="29"/>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lastRenderedPageBreak/>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0" w:name="_Toc69193458"/>
      <w:r w:rsidRPr="00E15D5B">
        <w:rPr>
          <w:rFonts w:ascii="Times New Roman" w:hAnsi="Times New Roman" w:cs="Times New Roman"/>
          <w:spacing w:val="-1"/>
          <w:sz w:val="24"/>
          <w:u w:val="thick" w:color="000000"/>
        </w:rPr>
        <w:t>NAČIN DOSTAVE PONUDE</w:t>
      </w:r>
      <w:bookmarkEnd w:id="30"/>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348538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8B2673">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1" w:name="_Toc69193459"/>
      <w:r w:rsidRPr="00E15D5B">
        <w:rPr>
          <w:rFonts w:ascii="Times New Roman" w:hAnsi="Times New Roman" w:cs="Times New Roman"/>
          <w:spacing w:val="-1"/>
          <w:sz w:val="24"/>
          <w:szCs w:val="24"/>
          <w:u w:val="thick" w:color="000000"/>
        </w:rPr>
        <w:t>Mjesto dostave ponude</w:t>
      </w:r>
      <w:bookmarkEnd w:id="31"/>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2" w:name="_Toc69193460"/>
      <w:r w:rsidRPr="00CA1EEC">
        <w:rPr>
          <w:rFonts w:ascii="Times New Roman" w:hAnsi="Times New Roman" w:cs="Times New Roman"/>
          <w:spacing w:val="-1"/>
          <w:sz w:val="24"/>
          <w:szCs w:val="24"/>
          <w:u w:val="thick" w:color="000000"/>
        </w:rPr>
        <w:t>Način dostave ponude</w:t>
      </w:r>
      <w:bookmarkEnd w:id="32"/>
    </w:p>
    <w:p w14:paraId="0CF1E692" w14:textId="352FEEB7"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8B2673">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7D68DAA6"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r w:rsidR="008B2673">
        <w:rPr>
          <w:rFonts w:ascii="Times New Roman" w:hAnsi="Times New Roman" w:cs="Times New Roman"/>
          <w:sz w:val="24"/>
        </w:rPr>
        <w:t>nabavu multi split klima uređaja</w:t>
      </w:r>
      <w:r w:rsidR="00C63F2A">
        <w:rPr>
          <w:rFonts w:ascii="Times New Roman" w:hAnsi="Times New Roman" w:cs="Times New Roman"/>
          <w:sz w:val="24"/>
        </w:rPr>
        <w:t xml:space="preserve"> na adresi Ivana Mažuranića 28, Zadar</w:t>
      </w:r>
      <w:r w:rsidR="00C63F2A" w:rsidRPr="00647CE4">
        <w:rPr>
          <w:rFonts w:ascii="Times New Roman" w:hAnsi="Times New Roman" w:cs="Times New Roman"/>
          <w:spacing w:val="-2"/>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1469C1EB"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8B2673">
        <w:rPr>
          <w:rFonts w:ascii="Times New Roman" w:hAnsi="Times New Roman" w:cs="Times New Roman"/>
          <w:spacing w:val="-2"/>
          <w:sz w:val="24"/>
          <w:szCs w:val="24"/>
        </w:rPr>
        <w:t>6</w:t>
      </w:r>
      <w:r w:rsidR="00C63F2A">
        <w:rPr>
          <w:rFonts w:ascii="Times New Roman" w:hAnsi="Times New Roman" w:cs="Times New Roman"/>
          <w:spacing w:val="-2"/>
          <w:sz w:val="24"/>
          <w:szCs w:val="24"/>
        </w:rPr>
        <w:t>3-21</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64B193CD"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0B7FF977" w14:textId="77777777" w:rsidR="00540952" w:rsidRDefault="00540952"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3" w:name="_Toc69193461"/>
      <w:r w:rsidRPr="00E15D5B">
        <w:rPr>
          <w:rFonts w:ascii="Times New Roman" w:hAnsi="Times New Roman" w:cs="Times New Roman"/>
          <w:spacing w:val="-1"/>
          <w:sz w:val="24"/>
          <w:szCs w:val="24"/>
          <w:u w:val="thick" w:color="000000"/>
        </w:rPr>
        <w:t>Rok za dostavu ponude</w:t>
      </w:r>
      <w:bookmarkStart w:id="34" w:name="_GoBack"/>
      <w:bookmarkEnd w:id="33"/>
      <w:bookmarkEnd w:id="34"/>
    </w:p>
    <w:p w14:paraId="4FFB03D9" w14:textId="3D23EA7D"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2C60C5">
        <w:rPr>
          <w:rFonts w:ascii="Times New Roman" w:hAnsi="Times New Roman" w:cs="Times New Roman"/>
          <w:spacing w:val="-2"/>
          <w:sz w:val="24"/>
          <w:szCs w:val="24"/>
        </w:rPr>
        <w:t xml:space="preserve">Krajnji rok za dostavu ponude je </w:t>
      </w:r>
      <w:r w:rsidR="008B2673" w:rsidRPr="00D23F84">
        <w:rPr>
          <w:rFonts w:ascii="Times New Roman" w:hAnsi="Times New Roman" w:cs="Times New Roman"/>
          <w:b/>
          <w:spacing w:val="-2"/>
          <w:sz w:val="24"/>
          <w:szCs w:val="24"/>
        </w:rPr>
        <w:t xml:space="preserve">20. travnja </w:t>
      </w:r>
      <w:r w:rsidR="0014276A" w:rsidRPr="00D23F84">
        <w:rPr>
          <w:rFonts w:ascii="Times New Roman" w:hAnsi="Times New Roman" w:cs="Times New Roman"/>
          <w:b/>
          <w:spacing w:val="-2"/>
          <w:sz w:val="24"/>
          <w:szCs w:val="24"/>
        </w:rPr>
        <w:t>202</w:t>
      </w:r>
      <w:r w:rsidR="00C63F2A" w:rsidRPr="00D23F84">
        <w:rPr>
          <w:rFonts w:ascii="Times New Roman" w:hAnsi="Times New Roman" w:cs="Times New Roman"/>
          <w:b/>
          <w:spacing w:val="-2"/>
          <w:sz w:val="24"/>
          <w:szCs w:val="24"/>
        </w:rPr>
        <w:t>1</w:t>
      </w:r>
      <w:r w:rsidRPr="00D23F84">
        <w:rPr>
          <w:rFonts w:ascii="Times New Roman" w:hAnsi="Times New Roman" w:cs="Times New Roman"/>
          <w:b/>
          <w:spacing w:val="-2"/>
          <w:sz w:val="24"/>
          <w:szCs w:val="24"/>
        </w:rPr>
        <w:t xml:space="preserve">. godine do </w:t>
      </w:r>
      <w:r w:rsidR="00CF1FD2" w:rsidRPr="00D23F84">
        <w:rPr>
          <w:rFonts w:ascii="Times New Roman" w:hAnsi="Times New Roman" w:cs="Times New Roman"/>
          <w:b/>
          <w:spacing w:val="-2"/>
          <w:sz w:val="24"/>
          <w:szCs w:val="24"/>
        </w:rPr>
        <w:t xml:space="preserve">10:00 </w:t>
      </w:r>
      <w:r w:rsidRPr="00D23F84">
        <w:rPr>
          <w:rFonts w:ascii="Times New Roman" w:hAnsi="Times New Roman" w:cs="Times New Roman"/>
          <w:b/>
          <w:spacing w:val="-2"/>
          <w:sz w:val="24"/>
          <w:szCs w:val="24"/>
        </w:rPr>
        <w:t>sati</w:t>
      </w:r>
      <w:r w:rsidRPr="002C60C5">
        <w:rPr>
          <w:rFonts w:ascii="Times New Roman" w:hAnsi="Times New Roman" w:cs="Times New Roman"/>
          <w:spacing w:val="-2"/>
          <w:sz w:val="24"/>
          <w:szCs w:val="24"/>
        </w:rPr>
        <w:t>, bez obzira na način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5" w:name="_Toc69193462"/>
      <w:r>
        <w:rPr>
          <w:rFonts w:ascii="Times New Roman" w:hAnsi="Times New Roman" w:cs="Times New Roman"/>
          <w:spacing w:val="-1"/>
          <w:sz w:val="24"/>
          <w:u w:val="thick" w:color="000000"/>
        </w:rPr>
        <w:t>BITNI UVJETI ZA IZVRŠENJE UGOVORA O NABAVI</w:t>
      </w:r>
      <w:bookmarkEnd w:id="35"/>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CC08ECE"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r w:rsidR="00A95897">
        <w:rPr>
          <w:rFonts w:ascii="Times New Roman" w:hAnsi="Times New Roman" w:cs="Times New Roman"/>
          <w:spacing w:val="-2"/>
          <w:sz w:val="24"/>
          <w:szCs w:val="24"/>
        </w:rPr>
        <w:t>.</w:t>
      </w:r>
    </w:p>
    <w:p w14:paraId="640C05AE" w14:textId="77525EB1" w:rsidR="00051E8E" w:rsidRDefault="00BC370E" w:rsidP="005E080A">
      <w:pPr>
        <w:pStyle w:val="Naslov1"/>
        <w:numPr>
          <w:ilvl w:val="1"/>
          <w:numId w:val="2"/>
        </w:numPr>
        <w:jc w:val="both"/>
        <w:rPr>
          <w:rFonts w:ascii="Times New Roman" w:hAnsi="Times New Roman" w:cs="Times New Roman"/>
          <w:spacing w:val="-1"/>
          <w:sz w:val="24"/>
          <w:szCs w:val="24"/>
          <w:u w:val="thick" w:color="000000"/>
        </w:rPr>
      </w:pPr>
      <w:bookmarkStart w:id="36" w:name="_Toc69193463"/>
      <w:r>
        <w:rPr>
          <w:rFonts w:ascii="Times New Roman" w:hAnsi="Times New Roman" w:cs="Times New Roman"/>
          <w:spacing w:val="-1"/>
          <w:sz w:val="24"/>
          <w:szCs w:val="24"/>
          <w:u w:val="thick" w:color="000000"/>
        </w:rPr>
        <w:lastRenderedPageBreak/>
        <w:t xml:space="preserve">Jamstvo za opremu i </w:t>
      </w:r>
      <w:r w:rsidR="00D85E0A">
        <w:rPr>
          <w:rFonts w:ascii="Times New Roman" w:hAnsi="Times New Roman" w:cs="Times New Roman"/>
          <w:spacing w:val="-1"/>
          <w:sz w:val="24"/>
          <w:szCs w:val="24"/>
          <w:u w:val="thick" w:color="000000"/>
        </w:rPr>
        <w:t>ugradnju</w:t>
      </w:r>
      <w:bookmarkEnd w:id="36"/>
    </w:p>
    <w:p w14:paraId="2CE0C4C2" w14:textId="3DE40B51" w:rsidR="00BC370E" w:rsidRPr="00BC370E" w:rsidRDefault="00BC370E" w:rsidP="00BC370E">
      <w:pPr>
        <w:pStyle w:val="Tijeloteksta"/>
        <w:spacing w:before="1" w:line="252" w:lineRule="exact"/>
        <w:ind w:right="7"/>
        <w:jc w:val="both"/>
        <w:rPr>
          <w:rFonts w:ascii="Times New Roman" w:hAnsi="Times New Roman" w:cs="Times New Roman"/>
          <w:spacing w:val="-2"/>
          <w:sz w:val="24"/>
          <w:szCs w:val="24"/>
        </w:rPr>
      </w:pPr>
      <w:r w:rsidRPr="00BC370E">
        <w:rPr>
          <w:rFonts w:ascii="Times New Roman" w:hAnsi="Times New Roman" w:cs="Times New Roman"/>
          <w:spacing w:val="-2"/>
          <w:sz w:val="24"/>
          <w:szCs w:val="24"/>
        </w:rPr>
        <w:t xml:space="preserve">Dostavom ponude ponuditelj prihvaća da jamstveni rok za ugrađenu opremu i radove </w:t>
      </w:r>
      <w:r w:rsidR="00CA2879">
        <w:rPr>
          <w:rFonts w:ascii="Times New Roman" w:hAnsi="Times New Roman" w:cs="Times New Roman"/>
          <w:spacing w:val="-2"/>
          <w:sz w:val="24"/>
          <w:szCs w:val="24"/>
        </w:rPr>
        <w:t xml:space="preserve">iznosi </w:t>
      </w:r>
      <w:r w:rsidRPr="00BC370E">
        <w:rPr>
          <w:rFonts w:ascii="Times New Roman" w:hAnsi="Times New Roman" w:cs="Times New Roman"/>
          <w:spacing w:val="-2"/>
          <w:sz w:val="24"/>
          <w:szCs w:val="24"/>
        </w:rPr>
        <w:t>minimalno 3 godine.</w:t>
      </w:r>
      <w:r w:rsidR="00A95897">
        <w:rPr>
          <w:rFonts w:ascii="Times New Roman" w:hAnsi="Times New Roman" w:cs="Times New Roman"/>
          <w:spacing w:val="-2"/>
          <w:sz w:val="24"/>
          <w:szCs w:val="24"/>
        </w:rPr>
        <w:t xml:space="preserve"> Ponuditelj može ponuditi i duži jamstveni rok.</w:t>
      </w:r>
    </w:p>
    <w:p w14:paraId="0781ACCB" w14:textId="225B029F" w:rsidR="00BC370E" w:rsidRDefault="00CA2879" w:rsidP="00BC370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Jamstveni rok počinje teći o dana</w:t>
      </w:r>
      <w:r w:rsidR="00A95897">
        <w:rPr>
          <w:rFonts w:ascii="Times New Roman" w:hAnsi="Times New Roman" w:cs="Times New Roman"/>
          <w:spacing w:val="-2"/>
          <w:sz w:val="24"/>
          <w:szCs w:val="24"/>
        </w:rPr>
        <w:t xml:space="preserve"> obostrano</w:t>
      </w:r>
      <w:r>
        <w:rPr>
          <w:rFonts w:ascii="Times New Roman" w:hAnsi="Times New Roman" w:cs="Times New Roman"/>
          <w:spacing w:val="-2"/>
          <w:sz w:val="24"/>
          <w:szCs w:val="24"/>
        </w:rPr>
        <w:t xml:space="preserve"> potpisa</w:t>
      </w:r>
      <w:r w:rsidR="00A95897">
        <w:rPr>
          <w:rFonts w:ascii="Times New Roman" w:hAnsi="Times New Roman" w:cs="Times New Roman"/>
          <w:spacing w:val="-2"/>
          <w:sz w:val="24"/>
          <w:szCs w:val="24"/>
        </w:rPr>
        <w:t>nog</w:t>
      </w:r>
      <w:r>
        <w:rPr>
          <w:rFonts w:ascii="Times New Roman" w:hAnsi="Times New Roman" w:cs="Times New Roman"/>
          <w:spacing w:val="-2"/>
          <w:sz w:val="24"/>
          <w:szCs w:val="24"/>
        </w:rPr>
        <w:t xml:space="preserve"> Zapisnika o uredno izvršenoj isporuci i ugradnji multi split klima uređaja.</w:t>
      </w:r>
    </w:p>
    <w:p w14:paraId="1FED2291" w14:textId="77777777" w:rsidR="00CA2879" w:rsidRDefault="00CA2879" w:rsidP="00BC370E">
      <w:pPr>
        <w:pStyle w:val="Tijeloteksta"/>
        <w:spacing w:before="1" w:line="252" w:lineRule="exact"/>
        <w:ind w:right="7"/>
        <w:jc w:val="both"/>
        <w:rPr>
          <w:rFonts w:ascii="Times New Roman" w:hAnsi="Times New Roman" w:cs="Times New Roman"/>
          <w:spacing w:val="-2"/>
          <w:sz w:val="24"/>
          <w:szCs w:val="24"/>
        </w:rPr>
      </w:pPr>
    </w:p>
    <w:p w14:paraId="69DF4373" w14:textId="15D2758C" w:rsidR="00BC370E" w:rsidRPr="00CA2879" w:rsidRDefault="00BC370E" w:rsidP="00BC370E">
      <w:pPr>
        <w:pStyle w:val="Tijeloteksta"/>
        <w:spacing w:before="1" w:line="252" w:lineRule="exact"/>
        <w:ind w:right="7"/>
        <w:jc w:val="both"/>
        <w:rPr>
          <w:rFonts w:ascii="Times New Roman" w:hAnsi="Times New Roman" w:cs="Times New Roman"/>
          <w:spacing w:val="-2"/>
          <w:sz w:val="24"/>
          <w:szCs w:val="24"/>
          <w:u w:val="single"/>
        </w:rPr>
      </w:pPr>
      <w:r w:rsidRPr="00CA2879">
        <w:rPr>
          <w:rFonts w:ascii="Times New Roman" w:hAnsi="Times New Roman" w:cs="Times New Roman"/>
          <w:spacing w:val="-2"/>
          <w:sz w:val="24"/>
          <w:szCs w:val="24"/>
          <w:u w:val="single"/>
        </w:rPr>
        <w:t>Ponuditelj je obvezan u sklopu ponude dostaviti Izjavu o jamstvenom roku pečatiranu i potpisanu o strane ovlaštene osobe ponuditelja.</w:t>
      </w:r>
      <w:r w:rsidR="00CA2879">
        <w:rPr>
          <w:rFonts w:ascii="Times New Roman" w:hAnsi="Times New Roman" w:cs="Times New Roman"/>
          <w:spacing w:val="-2"/>
          <w:sz w:val="24"/>
          <w:szCs w:val="24"/>
          <w:u w:val="single"/>
        </w:rPr>
        <w:t xml:space="preserve"> </w:t>
      </w:r>
      <w:r w:rsidR="00C55B26" w:rsidRPr="00C55B26">
        <w:rPr>
          <w:rFonts w:ascii="Times New Roman" w:hAnsi="Times New Roman" w:cs="Times New Roman"/>
          <w:spacing w:val="-2"/>
          <w:sz w:val="24"/>
          <w:szCs w:val="24"/>
        </w:rPr>
        <w:t>(Prilog 3).</w:t>
      </w:r>
    </w:p>
    <w:p w14:paraId="0374AEFC" w14:textId="56654E82" w:rsidR="00BC370E" w:rsidRDefault="00BC370E" w:rsidP="004B04F3">
      <w:pPr>
        <w:pStyle w:val="Naslov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7" w:name="_Toc69193464"/>
      <w:r w:rsidRPr="007A1D73">
        <w:rPr>
          <w:rFonts w:ascii="Times New Roman" w:hAnsi="Times New Roman" w:cs="Times New Roman"/>
          <w:spacing w:val="-1"/>
          <w:sz w:val="24"/>
          <w:u w:val="thick" w:color="000000"/>
        </w:rPr>
        <w:t>OSTALO</w:t>
      </w:r>
      <w:bookmarkEnd w:id="37"/>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8" w:name="_Toc507067207"/>
      <w:bookmarkStart w:id="39" w:name="_Toc69193465"/>
      <w:r w:rsidRPr="003B2053">
        <w:rPr>
          <w:rFonts w:ascii="Times New Roman" w:hAnsi="Times New Roman" w:cs="Times New Roman"/>
          <w:spacing w:val="-1"/>
          <w:sz w:val="24"/>
          <w:szCs w:val="24"/>
          <w:u w:val="thick" w:color="000000"/>
        </w:rPr>
        <w:t>Popis gospodarskih subjekata s kojima je naručitelj u sukobu interesa</w:t>
      </w:r>
      <w:bookmarkEnd w:id="38"/>
      <w:bookmarkEnd w:id="39"/>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77777777"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14276A">
        <w:rPr>
          <w:rFonts w:ascii="Times New Roman" w:hAnsi="Times New Roman" w:cs="Times New Roman"/>
          <w:spacing w:val="-2"/>
          <w:sz w:val="24"/>
          <w:szCs w:val="24"/>
        </w:rPr>
        <w:t>,</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40" w:name="_Toc69193466"/>
      <w:r w:rsidRPr="00F23F03">
        <w:rPr>
          <w:rFonts w:ascii="Times New Roman" w:hAnsi="Times New Roman" w:cs="Times New Roman"/>
          <w:spacing w:val="-1"/>
          <w:sz w:val="24"/>
          <w:szCs w:val="24"/>
          <w:u w:val="thick" w:color="000000"/>
        </w:rPr>
        <w:t>Obavijest o rezultatima nabave</w:t>
      </w:r>
      <w:bookmarkEnd w:id="40"/>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1" w:name="_Toc69193467"/>
      <w:r w:rsidRPr="00914512">
        <w:rPr>
          <w:rFonts w:ascii="Times New Roman" w:hAnsi="Times New Roman" w:cs="Times New Roman"/>
          <w:spacing w:val="-1"/>
          <w:sz w:val="24"/>
          <w:szCs w:val="24"/>
          <w:u w:val="thick" w:color="000000"/>
        </w:rPr>
        <w:t>Posebne odredbe</w:t>
      </w:r>
      <w:bookmarkEnd w:id="41"/>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2" w:name="_Toc69193468"/>
      <w:r w:rsidRPr="00914512">
        <w:rPr>
          <w:rFonts w:ascii="Times New Roman" w:hAnsi="Times New Roman" w:cs="Times New Roman"/>
          <w:spacing w:val="-1"/>
          <w:sz w:val="24"/>
          <w:szCs w:val="24"/>
          <w:u w:val="thick" w:color="000000"/>
        </w:rPr>
        <w:t>Žalba</w:t>
      </w:r>
      <w:bookmarkEnd w:id="42"/>
    </w:p>
    <w:p w14:paraId="73F01A55" w14:textId="6D2C3A12"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2BE04BEE" w14:textId="77777777" w:rsidR="00C55B26" w:rsidRDefault="00C55B26" w:rsidP="00E31736">
      <w:pPr>
        <w:ind w:left="855" w:right="849" w:hanging="146"/>
        <w:rPr>
          <w:rFonts w:ascii="Times New Roman" w:eastAsia="Arial" w:hAnsi="Times New Roman" w:cs="Times New Roman"/>
          <w:b/>
          <w:sz w:val="24"/>
          <w:szCs w:val="24"/>
        </w:rPr>
      </w:pPr>
    </w:p>
    <w:p w14:paraId="56CDB55D" w14:textId="77777777" w:rsidR="00C55B26" w:rsidRDefault="00C55B26" w:rsidP="00E31736">
      <w:pPr>
        <w:ind w:left="855" w:right="849" w:hanging="146"/>
        <w:rPr>
          <w:rFonts w:ascii="Times New Roman" w:eastAsia="Arial" w:hAnsi="Times New Roman" w:cs="Times New Roman"/>
          <w:b/>
          <w:sz w:val="24"/>
          <w:szCs w:val="24"/>
        </w:rPr>
      </w:pPr>
    </w:p>
    <w:p w14:paraId="2CB38AB3" w14:textId="77777777" w:rsidR="00C55B26" w:rsidRDefault="00C55B26" w:rsidP="00E31736">
      <w:pPr>
        <w:ind w:left="855" w:right="849" w:hanging="146"/>
        <w:rPr>
          <w:rFonts w:ascii="Times New Roman" w:eastAsia="Arial" w:hAnsi="Times New Roman" w:cs="Times New Roman"/>
          <w:b/>
          <w:sz w:val="24"/>
          <w:szCs w:val="24"/>
        </w:rPr>
      </w:pPr>
    </w:p>
    <w:p w14:paraId="7EDCCDAA" w14:textId="77777777" w:rsidR="00C55B26" w:rsidRDefault="00C55B26" w:rsidP="00E31736">
      <w:pPr>
        <w:ind w:left="855" w:right="849" w:hanging="146"/>
        <w:rPr>
          <w:rFonts w:ascii="Times New Roman" w:eastAsia="Arial" w:hAnsi="Times New Roman" w:cs="Times New Roman"/>
          <w:b/>
          <w:sz w:val="24"/>
          <w:szCs w:val="24"/>
        </w:rPr>
      </w:pPr>
    </w:p>
    <w:p w14:paraId="77CAEE63" w14:textId="77777777" w:rsidR="00C55B26" w:rsidRDefault="00C55B26" w:rsidP="00E31736">
      <w:pPr>
        <w:ind w:left="855" w:right="849" w:hanging="146"/>
        <w:rPr>
          <w:rFonts w:ascii="Times New Roman" w:eastAsia="Arial" w:hAnsi="Times New Roman" w:cs="Times New Roman"/>
          <w:b/>
          <w:sz w:val="24"/>
          <w:szCs w:val="24"/>
        </w:rPr>
      </w:pPr>
    </w:p>
    <w:p w14:paraId="40EB3305" w14:textId="77777777" w:rsidR="002057B0" w:rsidRDefault="002057B0" w:rsidP="00E31736">
      <w:pPr>
        <w:ind w:left="855" w:right="849" w:hanging="146"/>
        <w:rPr>
          <w:rFonts w:ascii="Times New Roman" w:eastAsia="Arial" w:hAnsi="Times New Roman" w:cs="Times New Roman"/>
          <w:b/>
          <w:sz w:val="24"/>
          <w:szCs w:val="24"/>
        </w:rPr>
      </w:pPr>
    </w:p>
    <w:p w14:paraId="1A111498" w14:textId="77777777" w:rsidR="002057B0" w:rsidRDefault="002057B0" w:rsidP="00E31736">
      <w:pPr>
        <w:ind w:left="855" w:right="849" w:hanging="146"/>
        <w:rPr>
          <w:rFonts w:ascii="Times New Roman" w:eastAsia="Arial" w:hAnsi="Times New Roman" w:cs="Times New Roman"/>
          <w:b/>
          <w:sz w:val="24"/>
          <w:szCs w:val="24"/>
        </w:rPr>
      </w:pPr>
    </w:p>
    <w:p w14:paraId="1C4FD387" w14:textId="77777777" w:rsidR="002057B0" w:rsidRDefault="002057B0" w:rsidP="00E31736">
      <w:pPr>
        <w:ind w:left="855" w:right="849" w:hanging="146"/>
        <w:rPr>
          <w:rFonts w:ascii="Times New Roman" w:eastAsia="Arial" w:hAnsi="Times New Roman" w:cs="Times New Roman"/>
          <w:b/>
          <w:sz w:val="24"/>
          <w:szCs w:val="24"/>
        </w:rPr>
      </w:pPr>
    </w:p>
    <w:p w14:paraId="3D72A062" w14:textId="7092E556" w:rsidR="002057B0" w:rsidRDefault="002057B0" w:rsidP="00E31736">
      <w:pPr>
        <w:ind w:left="855" w:right="849" w:hanging="146"/>
        <w:rPr>
          <w:rFonts w:ascii="Times New Roman" w:eastAsia="Arial" w:hAnsi="Times New Roman" w:cs="Times New Roman"/>
          <w:b/>
          <w:sz w:val="24"/>
          <w:szCs w:val="24"/>
        </w:rPr>
      </w:pPr>
    </w:p>
    <w:p w14:paraId="4E74F5F3" w14:textId="77777777" w:rsidR="00A95897" w:rsidRDefault="00A95897" w:rsidP="00E31736">
      <w:pPr>
        <w:ind w:left="855" w:right="849" w:hanging="146"/>
        <w:rPr>
          <w:rFonts w:ascii="Times New Roman" w:eastAsia="Arial" w:hAnsi="Times New Roman" w:cs="Times New Roman"/>
          <w:b/>
          <w:sz w:val="24"/>
          <w:szCs w:val="24"/>
        </w:rPr>
      </w:pPr>
    </w:p>
    <w:p w14:paraId="717FAE3C" w14:textId="77777777" w:rsidR="002057B0" w:rsidRDefault="002057B0" w:rsidP="00E31736">
      <w:pPr>
        <w:ind w:left="855" w:right="849" w:hanging="146"/>
        <w:rPr>
          <w:rFonts w:ascii="Times New Roman" w:eastAsia="Arial" w:hAnsi="Times New Roman" w:cs="Times New Roman"/>
          <w:b/>
          <w:sz w:val="24"/>
          <w:szCs w:val="24"/>
        </w:rPr>
      </w:pPr>
    </w:p>
    <w:p w14:paraId="0C14B2ED" w14:textId="2B8CC727" w:rsidR="00EB6AE3" w:rsidRDefault="004A1547"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0A96D838" w14:textId="6FE18720" w:rsidR="006D3F24" w:rsidRDefault="00E31736" w:rsidP="002057BE">
      <w:pPr>
        <w:ind w:left="709"/>
        <w:jc w:val="both"/>
        <w:rPr>
          <w:rFonts w:ascii="Times New Roman" w:hAnsi="Times New Roman" w:cs="Times New Roman"/>
          <w:sz w:val="24"/>
        </w:rPr>
      </w:pPr>
      <w:r w:rsidRPr="006D3F24">
        <w:rPr>
          <w:rFonts w:ascii="Times New Roman" w:eastAsia="Arial" w:hAnsi="Times New Roman" w:cs="Times New Roman"/>
          <w:b/>
          <w:sz w:val="24"/>
          <w:szCs w:val="24"/>
        </w:rPr>
        <w:t xml:space="preserve">Predmet nabave: </w:t>
      </w:r>
      <w:r w:rsidR="004A1547">
        <w:rPr>
          <w:rFonts w:ascii="Times New Roman" w:eastAsia="Arial" w:hAnsi="Times New Roman" w:cs="Times New Roman"/>
          <w:sz w:val="24"/>
          <w:szCs w:val="24"/>
        </w:rPr>
        <w:t>Nabava multi split klima uređaja</w:t>
      </w:r>
      <w:r w:rsidR="001C2719">
        <w:rPr>
          <w:rFonts w:ascii="Times New Roman" w:hAnsi="Times New Roman" w:cs="Times New Roman"/>
          <w:sz w:val="24"/>
        </w:rPr>
        <w:t xml:space="preserve"> na adresi Ivana Mažuranića 28, Zadar</w:t>
      </w:r>
    </w:p>
    <w:p w14:paraId="0422C54D" w14:textId="77777777" w:rsidR="002057BE" w:rsidRDefault="002057BE" w:rsidP="002057BE">
      <w:pPr>
        <w:ind w:left="709"/>
        <w:jc w:val="both"/>
        <w:rPr>
          <w:rFonts w:ascii="Times New Roman" w:eastAsia="Arial" w:hAnsi="Times New Roman" w:cs="Times New Roman"/>
          <w:b/>
          <w:sz w:val="24"/>
          <w:szCs w:val="24"/>
        </w:rPr>
      </w:pPr>
    </w:p>
    <w:p w14:paraId="5010EC21" w14:textId="7A53CBCF"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4A1547">
        <w:rPr>
          <w:rFonts w:ascii="Times New Roman" w:eastAsia="Arial" w:hAnsi="Times New Roman" w:cs="Times New Roman"/>
          <w:sz w:val="24"/>
          <w:szCs w:val="24"/>
        </w:rPr>
        <w:t>6</w:t>
      </w:r>
      <w:r w:rsidR="001C2719">
        <w:rPr>
          <w:rFonts w:ascii="Times New Roman" w:eastAsia="Arial" w:hAnsi="Times New Roman" w:cs="Times New Roman"/>
          <w:sz w:val="24"/>
          <w:szCs w:val="24"/>
        </w:rPr>
        <w:t>3-21</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14D440B5"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 xml:space="preserve">Rok </w:t>
      </w:r>
      <w:r w:rsidR="004A1547">
        <w:rPr>
          <w:rFonts w:ascii="Times New Roman" w:eastAsia="Arial" w:hAnsi="Times New Roman" w:cs="Times New Roman"/>
          <w:b/>
          <w:sz w:val="24"/>
          <w:szCs w:val="24"/>
        </w:rPr>
        <w:t>izvršenja</w:t>
      </w:r>
      <w:r>
        <w:rPr>
          <w:rFonts w:ascii="Times New Roman" w:eastAsia="Arial" w:hAnsi="Times New Roman" w:cs="Times New Roman"/>
          <w:sz w:val="24"/>
          <w:szCs w:val="24"/>
        </w:rPr>
        <w:t>:</w:t>
      </w:r>
      <w:r w:rsidR="001C2719">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391AE713" w14:textId="2DC31867" w:rsidR="0022589A" w:rsidRDefault="0022589A" w:rsidP="0022589A">
      <w:pPr>
        <w:spacing w:before="9"/>
        <w:rPr>
          <w:rFonts w:ascii="Times New Roman" w:eastAsia="Arial" w:hAnsi="Times New Roman" w:cs="Times New Roman"/>
          <w:sz w:val="24"/>
          <w:szCs w:val="24"/>
        </w:rPr>
      </w:pPr>
    </w:p>
    <w:p w14:paraId="308BE72F" w14:textId="77777777" w:rsidR="004A1547" w:rsidRPr="00A04A55" w:rsidRDefault="004A1547"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77777777" w:rsidR="0022589A" w:rsidRPr="00A04A55" w:rsidRDefault="0022589A" w:rsidP="0022589A">
      <w:pPr>
        <w:rPr>
          <w:rFonts w:ascii="Times New Roman" w:eastAsia="Arial" w:hAnsi="Times New Roman" w:cs="Times New Roman"/>
          <w:sz w:val="24"/>
          <w:szCs w:val="24"/>
        </w:rPr>
      </w:pPr>
    </w:p>
    <w:p w14:paraId="1BF50EDC" w14:textId="2804C2D5" w:rsidR="0022589A" w:rsidRDefault="0022589A" w:rsidP="0022589A">
      <w:pPr>
        <w:spacing w:before="11"/>
        <w:rPr>
          <w:rFonts w:ascii="Times New Roman" w:eastAsia="Arial" w:hAnsi="Times New Roman" w:cs="Times New Roman"/>
          <w:sz w:val="24"/>
          <w:szCs w:val="24"/>
        </w:rPr>
      </w:pPr>
    </w:p>
    <w:p w14:paraId="59B32391" w14:textId="486868BD" w:rsidR="004A1547" w:rsidRDefault="004A1547" w:rsidP="0022589A">
      <w:pPr>
        <w:spacing w:before="11"/>
        <w:rPr>
          <w:rFonts w:ascii="Times New Roman" w:eastAsia="Arial" w:hAnsi="Times New Roman" w:cs="Times New Roman"/>
          <w:sz w:val="24"/>
          <w:szCs w:val="24"/>
        </w:rPr>
      </w:pPr>
    </w:p>
    <w:p w14:paraId="6886E630" w14:textId="77777777" w:rsidR="004A1547" w:rsidRPr="00A04A55" w:rsidRDefault="004A1547" w:rsidP="0022589A">
      <w:pPr>
        <w:spacing w:before="11"/>
        <w:rPr>
          <w:rFonts w:ascii="Times New Roman" w:eastAsia="Arial" w:hAnsi="Times New Roman" w:cs="Times New Roman"/>
          <w:sz w:val="24"/>
          <w:szCs w:val="24"/>
        </w:rPr>
      </w:pPr>
    </w:p>
    <w:p w14:paraId="2347D076" w14:textId="0230BFA8" w:rsidR="0022589A" w:rsidRDefault="0022589A" w:rsidP="0022589A">
      <w:pPr>
        <w:pStyle w:val="Tijeloteksta"/>
        <w:tabs>
          <w:tab w:val="left" w:pos="2554"/>
        </w:tabs>
        <w:ind w:left="477"/>
        <w:rPr>
          <w:rFonts w:ascii="Times New Roman" w:hAnsi="Times New Roman" w:cs="Times New Roman"/>
          <w:spacing w:val="-2"/>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233551BF" w14:textId="4F8DCB54" w:rsidR="004A1547" w:rsidRDefault="004A1547" w:rsidP="0022589A">
      <w:pPr>
        <w:pStyle w:val="Tijeloteksta"/>
        <w:tabs>
          <w:tab w:val="left" w:pos="2554"/>
        </w:tabs>
        <w:ind w:left="477"/>
        <w:rPr>
          <w:rFonts w:ascii="Times New Roman" w:hAnsi="Times New Roman" w:cs="Times New Roman"/>
          <w:spacing w:val="-2"/>
          <w:sz w:val="24"/>
          <w:szCs w:val="24"/>
        </w:rPr>
      </w:pPr>
    </w:p>
    <w:p w14:paraId="0DBE362D" w14:textId="55311BF6" w:rsidR="004A1547" w:rsidRDefault="004A1547" w:rsidP="0022589A">
      <w:pPr>
        <w:pStyle w:val="Tijeloteksta"/>
        <w:tabs>
          <w:tab w:val="left" w:pos="2554"/>
        </w:tabs>
        <w:ind w:left="477"/>
        <w:rPr>
          <w:rFonts w:ascii="Times New Roman" w:hAnsi="Times New Roman" w:cs="Times New Roman"/>
          <w:spacing w:val="-2"/>
          <w:sz w:val="24"/>
          <w:szCs w:val="24"/>
        </w:rPr>
      </w:pPr>
    </w:p>
    <w:p w14:paraId="580A8E5F" w14:textId="77777777" w:rsidR="004A1547" w:rsidRPr="00A04A55" w:rsidRDefault="004A1547" w:rsidP="0022589A">
      <w:pPr>
        <w:pStyle w:val="Tijeloteksta"/>
        <w:tabs>
          <w:tab w:val="left" w:pos="2554"/>
        </w:tabs>
        <w:ind w:left="477"/>
        <w:rPr>
          <w:rFonts w:ascii="Times New Roman" w:hAnsi="Times New Roman" w:cs="Times New Roman"/>
          <w:sz w:val="24"/>
          <w:szCs w:val="24"/>
        </w:rPr>
      </w:pPr>
    </w:p>
    <w:p w14:paraId="1514FDBC" w14:textId="1A399CE0" w:rsidR="0022589A" w:rsidRDefault="0022589A" w:rsidP="0022589A">
      <w:pPr>
        <w:spacing w:line="20" w:lineRule="atLeast"/>
        <w:ind w:left="5804"/>
        <w:rPr>
          <w:rFonts w:ascii="Times New Roman" w:eastAsia="Arial" w:hAnsi="Times New Roman" w:cs="Times New Roman"/>
          <w:sz w:val="24"/>
          <w:szCs w:val="24"/>
        </w:rPr>
      </w:pPr>
    </w:p>
    <w:p w14:paraId="2F440442" w14:textId="5F642B5F" w:rsidR="004A1547" w:rsidRDefault="004A1547" w:rsidP="0022589A">
      <w:pPr>
        <w:spacing w:line="20" w:lineRule="atLeast"/>
        <w:ind w:left="5804"/>
        <w:rPr>
          <w:rFonts w:ascii="Times New Roman" w:eastAsia="Arial" w:hAnsi="Times New Roman" w:cs="Times New Roman"/>
          <w:sz w:val="24"/>
          <w:szCs w:val="24"/>
        </w:rPr>
      </w:pPr>
    </w:p>
    <w:p w14:paraId="20E0BBB9" w14:textId="688E645F" w:rsidR="004A1547" w:rsidRDefault="004A1547" w:rsidP="0022589A">
      <w:pPr>
        <w:spacing w:line="20" w:lineRule="atLeast"/>
        <w:ind w:left="5804"/>
        <w:rPr>
          <w:rFonts w:ascii="Times New Roman" w:eastAsia="Arial" w:hAnsi="Times New Roman" w:cs="Times New Roman"/>
          <w:sz w:val="24"/>
          <w:szCs w:val="24"/>
        </w:rPr>
      </w:pPr>
    </w:p>
    <w:p w14:paraId="39AD8B3F" w14:textId="51C3B798" w:rsidR="004A1547" w:rsidRDefault="004A1547" w:rsidP="0022589A">
      <w:pPr>
        <w:spacing w:line="20" w:lineRule="atLeast"/>
        <w:ind w:left="5804"/>
        <w:rPr>
          <w:rFonts w:ascii="Times New Roman" w:eastAsia="Arial" w:hAnsi="Times New Roman" w:cs="Times New Roman"/>
          <w:sz w:val="24"/>
          <w:szCs w:val="24"/>
        </w:rPr>
      </w:pPr>
    </w:p>
    <w:p w14:paraId="5C67158A" w14:textId="79B2285F" w:rsidR="004A1547" w:rsidRDefault="004A1547" w:rsidP="0022589A">
      <w:pPr>
        <w:spacing w:line="20" w:lineRule="atLeast"/>
        <w:ind w:left="5804"/>
        <w:rPr>
          <w:rFonts w:ascii="Times New Roman" w:eastAsia="Arial" w:hAnsi="Times New Roman" w:cs="Times New Roman"/>
          <w:sz w:val="24"/>
          <w:szCs w:val="24"/>
        </w:rPr>
      </w:pPr>
    </w:p>
    <w:p w14:paraId="42C3AB2A" w14:textId="77777777" w:rsidR="004A1547" w:rsidRPr="00A04A55" w:rsidRDefault="004A1547" w:rsidP="0022589A">
      <w:pPr>
        <w:spacing w:line="20" w:lineRule="atLeast"/>
        <w:ind w:left="5804"/>
        <w:rPr>
          <w:rFonts w:ascii="Times New Roman" w:eastAsia="Arial" w:hAnsi="Times New Roman" w:cs="Times New Roman"/>
          <w:sz w:val="24"/>
          <w:szCs w:val="24"/>
        </w:rPr>
      </w:pPr>
    </w:p>
    <w:p w14:paraId="6156D7FB"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6B6EAD29" w14:textId="77777777" w:rsidR="002057B0" w:rsidRDefault="002057B0" w:rsidP="0022589A">
      <w:pPr>
        <w:pStyle w:val="Tijeloteksta"/>
        <w:spacing w:before="72"/>
        <w:ind w:left="709" w:right="7"/>
        <w:jc w:val="both"/>
        <w:rPr>
          <w:rFonts w:ascii="Times New Roman" w:hAnsi="Times New Roman" w:cs="Times New Roman"/>
          <w:spacing w:val="-2"/>
          <w:szCs w:val="24"/>
        </w:rPr>
      </w:pPr>
    </w:p>
    <w:p w14:paraId="0FF5EE71" w14:textId="77777777" w:rsidR="002057B0" w:rsidRDefault="002057B0" w:rsidP="0022589A">
      <w:pPr>
        <w:pStyle w:val="Tijeloteksta"/>
        <w:spacing w:before="72"/>
        <w:ind w:left="709" w:right="7"/>
        <w:jc w:val="both"/>
        <w:rPr>
          <w:rFonts w:ascii="Times New Roman" w:hAnsi="Times New Roman" w:cs="Times New Roman"/>
          <w:spacing w:val="-2"/>
          <w:szCs w:val="24"/>
        </w:rPr>
      </w:pPr>
    </w:p>
    <w:p w14:paraId="2A7BA551" w14:textId="526BFF39" w:rsidR="002057B0" w:rsidRPr="003C6309" w:rsidRDefault="002057B0" w:rsidP="002057B0">
      <w:pPr>
        <w:ind w:left="855"/>
        <w:jc w:val="both"/>
        <w:rPr>
          <w:rFonts w:ascii="Times New Roman" w:hAnsi="Times New Roman" w:cs="Times New Roman"/>
          <w:b/>
          <w:spacing w:val="-2"/>
          <w:sz w:val="24"/>
          <w:szCs w:val="24"/>
        </w:rPr>
      </w:pPr>
      <w:r w:rsidRPr="003C6309">
        <w:rPr>
          <w:rFonts w:ascii="Times New Roman" w:hAnsi="Times New Roman" w:cs="Times New Roman"/>
          <w:b/>
          <w:spacing w:val="-2"/>
          <w:sz w:val="24"/>
          <w:szCs w:val="24"/>
        </w:rPr>
        <w:lastRenderedPageBreak/>
        <w:t xml:space="preserve">Prilog </w:t>
      </w:r>
      <w:r>
        <w:rPr>
          <w:rFonts w:ascii="Times New Roman" w:hAnsi="Times New Roman" w:cs="Times New Roman"/>
          <w:b/>
          <w:spacing w:val="-2"/>
          <w:sz w:val="24"/>
          <w:szCs w:val="24"/>
        </w:rPr>
        <w:t>3</w:t>
      </w:r>
      <w:r w:rsidRPr="003C6309">
        <w:rPr>
          <w:rFonts w:ascii="Times New Roman" w:hAnsi="Times New Roman" w:cs="Times New Roman"/>
          <w:b/>
          <w:spacing w:val="-2"/>
          <w:sz w:val="24"/>
          <w:szCs w:val="24"/>
        </w:rPr>
        <w:t xml:space="preserve">. – </w:t>
      </w:r>
      <w:r w:rsidRPr="003C6309">
        <w:rPr>
          <w:rFonts w:ascii="Times New Roman" w:hAnsi="Times New Roman" w:cs="Times New Roman"/>
          <w:b/>
          <w:spacing w:val="-1"/>
          <w:sz w:val="24"/>
          <w:szCs w:val="24"/>
        </w:rPr>
        <w:t>Izjava o jamstvenom roku</w:t>
      </w:r>
    </w:p>
    <w:p w14:paraId="6481E98B" w14:textId="77777777" w:rsidR="002057B0" w:rsidRPr="00037901" w:rsidRDefault="002057B0" w:rsidP="002057B0">
      <w:pPr>
        <w:ind w:left="855"/>
        <w:jc w:val="both"/>
        <w:rPr>
          <w:rFonts w:ascii="Times New Roman" w:hAnsi="Times New Roman" w:cs="Times New Roman"/>
          <w:b/>
          <w:color w:val="FF0000"/>
          <w:spacing w:val="-2"/>
          <w:sz w:val="24"/>
          <w:szCs w:val="24"/>
        </w:rPr>
      </w:pPr>
    </w:p>
    <w:p w14:paraId="66E96085" w14:textId="77777777" w:rsidR="002057B0" w:rsidRPr="00037901" w:rsidRDefault="002057B0" w:rsidP="002057B0">
      <w:pPr>
        <w:ind w:right="-426"/>
        <w:rPr>
          <w:rFonts w:ascii="Arial" w:hAnsi="Arial" w:cs="Arial"/>
          <w:i/>
          <w:color w:val="FF0000"/>
          <w:sz w:val="20"/>
          <w:szCs w:val="20"/>
        </w:rPr>
      </w:pPr>
    </w:p>
    <w:p w14:paraId="2228C528" w14:textId="77777777" w:rsidR="002057B0" w:rsidRPr="003C6309" w:rsidRDefault="002057B0" w:rsidP="002057B0">
      <w:pPr>
        <w:ind w:left="855"/>
        <w:jc w:val="center"/>
        <w:rPr>
          <w:rFonts w:ascii="Times New Roman" w:hAnsi="Times New Roman" w:cs="Times New Roman"/>
          <w:b/>
          <w:bCs/>
          <w:sz w:val="24"/>
          <w:szCs w:val="24"/>
        </w:rPr>
      </w:pPr>
      <w:r w:rsidRPr="003C6309">
        <w:rPr>
          <w:rFonts w:ascii="Times New Roman" w:hAnsi="Times New Roman" w:cs="Times New Roman"/>
          <w:b/>
          <w:bCs/>
          <w:sz w:val="24"/>
          <w:szCs w:val="24"/>
        </w:rPr>
        <w:t>IZJAVA O JAMSTVENOM ROKU</w:t>
      </w:r>
    </w:p>
    <w:p w14:paraId="11204628" w14:textId="77777777" w:rsidR="002057B0" w:rsidRPr="00037901" w:rsidRDefault="002057B0" w:rsidP="002057B0">
      <w:pPr>
        <w:autoSpaceDE w:val="0"/>
        <w:autoSpaceDN w:val="0"/>
        <w:adjustRightInd w:val="0"/>
        <w:rPr>
          <w:rFonts w:ascii="Arial" w:hAnsi="Arial" w:cs="Arial"/>
          <w:color w:val="FF0000"/>
          <w:sz w:val="20"/>
          <w:szCs w:val="20"/>
        </w:rPr>
      </w:pPr>
    </w:p>
    <w:p w14:paraId="1E302FF8" w14:textId="77777777" w:rsidR="002057B0" w:rsidRPr="00037901" w:rsidRDefault="002057B0" w:rsidP="002057B0">
      <w:pPr>
        <w:autoSpaceDE w:val="0"/>
        <w:autoSpaceDN w:val="0"/>
        <w:adjustRightInd w:val="0"/>
        <w:rPr>
          <w:rFonts w:ascii="Arial" w:hAnsi="Arial" w:cs="Arial"/>
          <w:color w:val="FF0000"/>
          <w:sz w:val="20"/>
          <w:szCs w:val="20"/>
        </w:rPr>
      </w:pPr>
    </w:p>
    <w:p w14:paraId="39AD02DA" w14:textId="77777777" w:rsidR="002057B0" w:rsidRPr="00037901" w:rsidRDefault="002057B0" w:rsidP="002057B0">
      <w:pPr>
        <w:autoSpaceDE w:val="0"/>
        <w:autoSpaceDN w:val="0"/>
        <w:adjustRightInd w:val="0"/>
        <w:rPr>
          <w:rFonts w:ascii="Arial" w:hAnsi="Arial" w:cs="Arial"/>
          <w:color w:val="FF0000"/>
          <w:sz w:val="20"/>
          <w:szCs w:val="20"/>
        </w:rPr>
      </w:pPr>
    </w:p>
    <w:p w14:paraId="3D534328" w14:textId="77777777" w:rsidR="002057B0" w:rsidRPr="003C6309" w:rsidRDefault="002057B0" w:rsidP="002057B0">
      <w:pPr>
        <w:ind w:left="855"/>
        <w:jc w:val="both"/>
        <w:rPr>
          <w:rFonts w:ascii="Times New Roman" w:hAnsi="Times New Roman" w:cs="Times New Roman"/>
          <w:bCs/>
          <w:sz w:val="24"/>
          <w:szCs w:val="24"/>
        </w:rPr>
      </w:pPr>
      <w:r w:rsidRPr="003C6309">
        <w:rPr>
          <w:rFonts w:ascii="Times New Roman" w:hAnsi="Times New Roman" w:cs="Times New Roman"/>
          <w:bCs/>
          <w:sz w:val="24"/>
          <w:szCs w:val="24"/>
        </w:rPr>
        <w:t xml:space="preserve">Naziv ponuditelja: </w:t>
      </w:r>
      <w:r w:rsidRPr="003C6309">
        <w:rPr>
          <w:rFonts w:ascii="Times New Roman" w:hAnsi="Times New Roman" w:cs="Times New Roman"/>
          <w:bCs/>
          <w:sz w:val="24"/>
          <w:szCs w:val="24"/>
        </w:rPr>
        <w:tab/>
        <w:t>_________________________________________________</w:t>
      </w:r>
    </w:p>
    <w:p w14:paraId="3E4426D4" w14:textId="77777777" w:rsidR="002057B0" w:rsidRPr="00037901" w:rsidRDefault="002057B0" w:rsidP="002057B0">
      <w:pPr>
        <w:autoSpaceDE w:val="0"/>
        <w:autoSpaceDN w:val="0"/>
        <w:adjustRightInd w:val="0"/>
        <w:jc w:val="both"/>
        <w:rPr>
          <w:rFonts w:ascii="Arial" w:hAnsi="Arial" w:cs="Arial"/>
          <w:color w:val="FF0000"/>
          <w:sz w:val="20"/>
          <w:szCs w:val="20"/>
        </w:rPr>
      </w:pPr>
    </w:p>
    <w:p w14:paraId="57926FED" w14:textId="77777777" w:rsidR="002057B0" w:rsidRPr="003C6309" w:rsidRDefault="002057B0" w:rsidP="002057B0">
      <w:pPr>
        <w:ind w:left="855"/>
        <w:jc w:val="both"/>
        <w:rPr>
          <w:rFonts w:ascii="Times New Roman" w:hAnsi="Times New Roman" w:cs="Times New Roman"/>
          <w:bCs/>
          <w:sz w:val="24"/>
          <w:szCs w:val="24"/>
        </w:rPr>
      </w:pPr>
      <w:r w:rsidRPr="003C6309">
        <w:rPr>
          <w:rFonts w:ascii="Times New Roman" w:hAnsi="Times New Roman" w:cs="Times New Roman"/>
          <w:bCs/>
          <w:sz w:val="24"/>
          <w:szCs w:val="24"/>
        </w:rPr>
        <w:t>Adresa sjedišta ponuditelja:   _____________________________________________</w:t>
      </w:r>
    </w:p>
    <w:p w14:paraId="27DCB9EE" w14:textId="77777777" w:rsidR="002057B0" w:rsidRPr="00037901" w:rsidRDefault="002057B0" w:rsidP="002057B0">
      <w:pPr>
        <w:autoSpaceDE w:val="0"/>
        <w:autoSpaceDN w:val="0"/>
        <w:adjustRightInd w:val="0"/>
        <w:jc w:val="both"/>
        <w:rPr>
          <w:rFonts w:ascii="Arial" w:hAnsi="Arial" w:cs="Arial"/>
          <w:color w:val="FF0000"/>
          <w:sz w:val="20"/>
          <w:szCs w:val="20"/>
        </w:rPr>
      </w:pPr>
    </w:p>
    <w:p w14:paraId="59D5A957" w14:textId="77777777" w:rsidR="002057B0" w:rsidRPr="003C6309" w:rsidRDefault="002057B0" w:rsidP="002057B0">
      <w:pPr>
        <w:ind w:left="855"/>
        <w:jc w:val="both"/>
        <w:rPr>
          <w:rFonts w:ascii="Times New Roman" w:hAnsi="Times New Roman" w:cs="Times New Roman"/>
          <w:bCs/>
          <w:sz w:val="24"/>
          <w:szCs w:val="24"/>
        </w:rPr>
      </w:pPr>
      <w:r w:rsidRPr="003C6309">
        <w:rPr>
          <w:rFonts w:ascii="Times New Roman" w:hAnsi="Times New Roman" w:cs="Times New Roman"/>
          <w:bCs/>
          <w:sz w:val="24"/>
          <w:szCs w:val="24"/>
        </w:rPr>
        <w:t>OIB ponuditelja:   ________________________________</w:t>
      </w:r>
    </w:p>
    <w:p w14:paraId="74CE4C30" w14:textId="77777777" w:rsidR="002057B0" w:rsidRPr="00037901" w:rsidRDefault="002057B0" w:rsidP="002057B0">
      <w:pPr>
        <w:autoSpaceDE w:val="0"/>
        <w:autoSpaceDN w:val="0"/>
        <w:adjustRightInd w:val="0"/>
        <w:jc w:val="both"/>
        <w:rPr>
          <w:rFonts w:ascii="Arial" w:hAnsi="Arial" w:cs="Arial"/>
          <w:color w:val="FF0000"/>
          <w:sz w:val="20"/>
          <w:szCs w:val="20"/>
        </w:rPr>
      </w:pPr>
    </w:p>
    <w:p w14:paraId="294DC89F" w14:textId="77777777" w:rsidR="002057B0" w:rsidRPr="00037901" w:rsidRDefault="002057B0" w:rsidP="002057B0">
      <w:pPr>
        <w:autoSpaceDE w:val="0"/>
        <w:autoSpaceDN w:val="0"/>
        <w:adjustRightInd w:val="0"/>
        <w:rPr>
          <w:rFonts w:ascii="Arial" w:hAnsi="Arial" w:cs="Arial"/>
          <w:color w:val="FF0000"/>
          <w:sz w:val="20"/>
          <w:szCs w:val="20"/>
        </w:rPr>
      </w:pPr>
    </w:p>
    <w:p w14:paraId="281646EB" w14:textId="5BC2149C" w:rsidR="002057B0" w:rsidRDefault="002057B0" w:rsidP="002057B0">
      <w:pPr>
        <w:ind w:left="855"/>
        <w:jc w:val="both"/>
        <w:rPr>
          <w:rFonts w:ascii="Times New Roman" w:hAnsi="Times New Roman" w:cs="Times New Roman"/>
          <w:bCs/>
          <w:sz w:val="24"/>
          <w:szCs w:val="24"/>
        </w:rPr>
      </w:pPr>
      <w:r w:rsidRPr="003C6309">
        <w:rPr>
          <w:rFonts w:ascii="Times New Roman" w:hAnsi="Times New Roman" w:cs="Times New Roman"/>
          <w:bCs/>
          <w:sz w:val="24"/>
          <w:szCs w:val="24"/>
        </w:rPr>
        <w:t>Obvezujemo se da</w:t>
      </w:r>
      <w:r w:rsidR="00A95897">
        <w:rPr>
          <w:rFonts w:ascii="Times New Roman" w:hAnsi="Times New Roman" w:cs="Times New Roman"/>
          <w:bCs/>
          <w:sz w:val="24"/>
          <w:szCs w:val="24"/>
        </w:rPr>
        <w:t xml:space="preserve"> je </w:t>
      </w:r>
      <w:r w:rsidRPr="003C6309">
        <w:rPr>
          <w:rFonts w:ascii="Times New Roman" w:hAnsi="Times New Roman" w:cs="Times New Roman"/>
          <w:bCs/>
          <w:sz w:val="24"/>
          <w:szCs w:val="24"/>
        </w:rPr>
        <w:t xml:space="preserve">jamstveni rok za </w:t>
      </w:r>
      <w:r>
        <w:rPr>
          <w:rFonts w:ascii="Times New Roman" w:hAnsi="Times New Roman" w:cs="Times New Roman"/>
          <w:bCs/>
          <w:sz w:val="24"/>
          <w:szCs w:val="24"/>
        </w:rPr>
        <w:t xml:space="preserve">isporučene </w:t>
      </w:r>
      <w:r w:rsidR="00A95897">
        <w:rPr>
          <w:rFonts w:ascii="Times New Roman" w:hAnsi="Times New Roman" w:cs="Times New Roman"/>
          <w:bCs/>
          <w:sz w:val="24"/>
          <w:szCs w:val="24"/>
        </w:rPr>
        <w:t xml:space="preserve">i ugrađene multi split </w:t>
      </w:r>
      <w:r>
        <w:rPr>
          <w:rFonts w:ascii="Times New Roman" w:hAnsi="Times New Roman" w:cs="Times New Roman"/>
          <w:bCs/>
          <w:sz w:val="24"/>
          <w:szCs w:val="24"/>
        </w:rPr>
        <w:t xml:space="preserve">klima uređaje </w:t>
      </w:r>
      <w:r w:rsidRPr="003C6309">
        <w:rPr>
          <w:rFonts w:ascii="Times New Roman" w:hAnsi="Times New Roman" w:cs="Times New Roman"/>
          <w:bCs/>
          <w:sz w:val="24"/>
          <w:szCs w:val="24"/>
        </w:rPr>
        <w:t xml:space="preserve">_______ godine od dana </w:t>
      </w:r>
      <w:r w:rsidR="00A95897">
        <w:rPr>
          <w:rFonts w:ascii="Times New Roman" w:hAnsi="Times New Roman" w:cs="Times New Roman"/>
          <w:bCs/>
          <w:sz w:val="24"/>
          <w:szCs w:val="24"/>
        </w:rPr>
        <w:t xml:space="preserve">obostranog potpisa Zapisnika </w:t>
      </w:r>
      <w:r w:rsidR="00A95897" w:rsidRPr="0007763A">
        <w:rPr>
          <w:rFonts w:ascii="Times New Roman" w:hAnsi="Times New Roman" w:cs="Times New Roman"/>
          <w:spacing w:val="-2"/>
          <w:sz w:val="24"/>
          <w:szCs w:val="24"/>
        </w:rPr>
        <w:t>o uredno izvršenoj isporuci i ugradnji multi split klima uređaja</w:t>
      </w:r>
      <w:r w:rsidRPr="003C6309">
        <w:rPr>
          <w:rFonts w:ascii="Times New Roman" w:hAnsi="Times New Roman" w:cs="Times New Roman"/>
          <w:bCs/>
          <w:sz w:val="24"/>
          <w:szCs w:val="24"/>
        </w:rPr>
        <w:t xml:space="preserve">. </w:t>
      </w:r>
    </w:p>
    <w:p w14:paraId="79AB5FF6" w14:textId="77777777" w:rsidR="002057B0" w:rsidRPr="003C6309" w:rsidRDefault="002057B0" w:rsidP="002057B0">
      <w:pPr>
        <w:ind w:left="855"/>
        <w:jc w:val="both"/>
        <w:rPr>
          <w:rFonts w:ascii="Times New Roman" w:hAnsi="Times New Roman" w:cs="Times New Roman"/>
          <w:bCs/>
          <w:sz w:val="24"/>
          <w:szCs w:val="24"/>
        </w:rPr>
      </w:pPr>
    </w:p>
    <w:p w14:paraId="3E8D6238" w14:textId="77777777" w:rsidR="002057B0" w:rsidRDefault="002057B0" w:rsidP="002057B0">
      <w:pPr>
        <w:ind w:left="855"/>
        <w:jc w:val="both"/>
        <w:rPr>
          <w:rFonts w:ascii="Times New Roman" w:hAnsi="Times New Roman" w:cs="Times New Roman"/>
          <w:bCs/>
          <w:sz w:val="24"/>
          <w:szCs w:val="24"/>
        </w:rPr>
      </w:pPr>
      <w:r w:rsidRPr="003C6309">
        <w:rPr>
          <w:rFonts w:ascii="Times New Roman" w:hAnsi="Times New Roman" w:cs="Times New Roman"/>
          <w:bCs/>
          <w:sz w:val="24"/>
          <w:szCs w:val="24"/>
        </w:rPr>
        <w:t xml:space="preserve">Jamstveni rok će obuhvaćati slijedeće: </w:t>
      </w:r>
    </w:p>
    <w:p w14:paraId="50FDCFF1" w14:textId="77777777" w:rsidR="002057B0" w:rsidRPr="003C6309" w:rsidRDefault="002057B0" w:rsidP="002057B0">
      <w:pPr>
        <w:ind w:left="855"/>
        <w:jc w:val="both"/>
        <w:rPr>
          <w:rFonts w:ascii="Times New Roman" w:hAnsi="Times New Roman" w:cs="Times New Roman"/>
          <w:bCs/>
          <w:sz w:val="24"/>
          <w:szCs w:val="24"/>
        </w:rPr>
      </w:pPr>
    </w:p>
    <w:p w14:paraId="341F22F9" w14:textId="73792F36" w:rsidR="002057B0" w:rsidRPr="00755698" w:rsidRDefault="002057B0" w:rsidP="00755698">
      <w:pPr>
        <w:pStyle w:val="Odlomakpopisa"/>
        <w:numPr>
          <w:ilvl w:val="0"/>
          <w:numId w:val="24"/>
        </w:numPr>
        <w:jc w:val="both"/>
        <w:rPr>
          <w:rFonts w:ascii="Times New Roman" w:hAnsi="Times New Roman" w:cs="Times New Roman"/>
          <w:bCs/>
          <w:sz w:val="24"/>
          <w:szCs w:val="24"/>
        </w:rPr>
      </w:pPr>
      <w:r w:rsidRPr="00755698">
        <w:rPr>
          <w:rFonts w:ascii="Times New Roman" w:hAnsi="Times New Roman" w:cs="Times New Roman"/>
          <w:bCs/>
          <w:sz w:val="24"/>
          <w:szCs w:val="24"/>
        </w:rPr>
        <w:t xml:space="preserve">otklanjanje svih nedostataka i kvarova na isporučenoj opremi za vrijeme jamstvenog roka na mjestu ugrađene opreme, o trošku ponuditelja. Opremu koju nije u mogućnosti popraviti na mjestu ugradnje, odabrani ponuditelj će o svome trošku odvesti u ovlašteni servis i popravljeno vratiti iz servisa. </w:t>
      </w:r>
    </w:p>
    <w:p w14:paraId="298D7CCE" w14:textId="0532EEC8" w:rsidR="002057B0" w:rsidRPr="00755698" w:rsidRDefault="002057B0" w:rsidP="00755698">
      <w:pPr>
        <w:pStyle w:val="Odlomakpopisa"/>
        <w:numPr>
          <w:ilvl w:val="0"/>
          <w:numId w:val="24"/>
        </w:numPr>
        <w:jc w:val="both"/>
        <w:rPr>
          <w:rFonts w:ascii="Times New Roman" w:hAnsi="Times New Roman" w:cs="Times New Roman"/>
          <w:bCs/>
          <w:sz w:val="24"/>
          <w:szCs w:val="24"/>
        </w:rPr>
      </w:pPr>
      <w:r w:rsidRPr="00755698">
        <w:rPr>
          <w:rFonts w:ascii="Times New Roman" w:hAnsi="Times New Roman" w:cs="Times New Roman"/>
          <w:bCs/>
          <w:sz w:val="24"/>
          <w:szCs w:val="24"/>
        </w:rPr>
        <w:t xml:space="preserve">provjeru stanja popravka opreme koju je ponuditelj preuzeo, posebice u pogledu očekivanog vremena dovršetka i povrata; </w:t>
      </w:r>
    </w:p>
    <w:p w14:paraId="33F9B637" w14:textId="0343C150" w:rsidR="002057B0" w:rsidRPr="00755698" w:rsidRDefault="002057B0" w:rsidP="00755698">
      <w:pPr>
        <w:pStyle w:val="Odlomakpopisa"/>
        <w:numPr>
          <w:ilvl w:val="0"/>
          <w:numId w:val="24"/>
        </w:numPr>
        <w:jc w:val="both"/>
        <w:rPr>
          <w:rFonts w:ascii="Times New Roman" w:hAnsi="Times New Roman" w:cs="Times New Roman"/>
          <w:bCs/>
          <w:sz w:val="24"/>
          <w:szCs w:val="24"/>
        </w:rPr>
      </w:pPr>
      <w:r w:rsidRPr="00755698">
        <w:rPr>
          <w:rFonts w:ascii="Times New Roman" w:hAnsi="Times New Roman" w:cs="Times New Roman"/>
          <w:bCs/>
          <w:sz w:val="24"/>
          <w:szCs w:val="24"/>
        </w:rPr>
        <w:t>ponuditelj je obvezan dostaviti Popis ovlaštenih servisa s navedenim najmanje jednim servisom koji može na zahtjev Naručitelja, sukladno navedenim uvjetima, pristupiti i započeti s otklanjanjem kvara ili nedostataka na neispravnom klima uređaju u roku 4 dana od dana prijave kvara ovlaštenom servisu. Ukoliko kvar nije moguće otkloniti u roku 24 sata (iznimno do 3 dana uslijed nabave rezervnih dijelova) ponuditelj je dužan osigurati odgovarajući zamjenski proizvod minimalno istih tehničkih karakteristika određenih u Troškovniku i predati ga Naručitelju na korištenje.</w:t>
      </w:r>
    </w:p>
    <w:p w14:paraId="0DD02B7C" w14:textId="3BBAD51A" w:rsidR="002057B0" w:rsidRPr="00755698" w:rsidRDefault="002057B0" w:rsidP="00755698">
      <w:pPr>
        <w:pStyle w:val="Odlomakpopisa"/>
        <w:numPr>
          <w:ilvl w:val="0"/>
          <w:numId w:val="24"/>
        </w:numPr>
        <w:jc w:val="both"/>
        <w:rPr>
          <w:rFonts w:ascii="Times New Roman" w:hAnsi="Times New Roman" w:cs="Times New Roman"/>
          <w:bCs/>
          <w:sz w:val="24"/>
          <w:szCs w:val="24"/>
        </w:rPr>
      </w:pPr>
      <w:r w:rsidRPr="00755698">
        <w:rPr>
          <w:rFonts w:ascii="Times New Roman" w:hAnsi="Times New Roman" w:cs="Times New Roman"/>
          <w:bCs/>
          <w:sz w:val="24"/>
          <w:szCs w:val="24"/>
        </w:rPr>
        <w:t xml:space="preserve">da će o svom trošku zamijeniti opremu kojoj nije otklonjen kvar ili nedostatak, ukoliko u roku za otklanjanje nedostataka i kvarova ne otkloni nastali kvar ili nedostatak, novom opreme minimalno istih tehničkih specifikacija; </w:t>
      </w:r>
    </w:p>
    <w:p w14:paraId="0620DCD0" w14:textId="732591E6" w:rsidR="002057B0" w:rsidRPr="00755698" w:rsidRDefault="002057B0" w:rsidP="00755698">
      <w:pPr>
        <w:pStyle w:val="Odlomakpopisa"/>
        <w:numPr>
          <w:ilvl w:val="0"/>
          <w:numId w:val="24"/>
        </w:numPr>
        <w:jc w:val="both"/>
        <w:rPr>
          <w:rFonts w:ascii="Times New Roman" w:hAnsi="Times New Roman" w:cs="Times New Roman"/>
          <w:bCs/>
          <w:sz w:val="24"/>
          <w:szCs w:val="24"/>
        </w:rPr>
      </w:pPr>
      <w:r w:rsidRPr="00755698">
        <w:rPr>
          <w:rFonts w:ascii="Times New Roman" w:hAnsi="Times New Roman" w:cs="Times New Roman"/>
          <w:bCs/>
          <w:sz w:val="24"/>
          <w:szCs w:val="24"/>
        </w:rPr>
        <w:t xml:space="preserve">ponuditelj je obvezan dostaviti podatke o osobama i kontaktima, koje će korisnik kontaktirati u slučaju nedostatka ili kvara na </w:t>
      </w:r>
      <w:r w:rsidR="0079500F" w:rsidRPr="00755698">
        <w:rPr>
          <w:rFonts w:ascii="Times New Roman" w:hAnsi="Times New Roman" w:cs="Times New Roman"/>
          <w:bCs/>
          <w:sz w:val="24"/>
          <w:szCs w:val="24"/>
        </w:rPr>
        <w:t>opremi</w:t>
      </w:r>
      <w:r w:rsidRPr="00755698">
        <w:rPr>
          <w:rFonts w:ascii="Times New Roman" w:hAnsi="Times New Roman" w:cs="Times New Roman"/>
          <w:bCs/>
          <w:sz w:val="24"/>
          <w:szCs w:val="24"/>
        </w:rPr>
        <w:t xml:space="preserve">, s tim da te osobe moraju biti dostupne korisniku radnim danom u uredovno vrijeme od </w:t>
      </w:r>
      <w:r w:rsidR="0079500F" w:rsidRPr="00755698">
        <w:rPr>
          <w:rFonts w:ascii="Times New Roman" w:hAnsi="Times New Roman" w:cs="Times New Roman"/>
          <w:bCs/>
          <w:sz w:val="24"/>
          <w:szCs w:val="24"/>
        </w:rPr>
        <w:t>7:30</w:t>
      </w:r>
      <w:r w:rsidRPr="00755698">
        <w:rPr>
          <w:rFonts w:ascii="Times New Roman" w:hAnsi="Times New Roman" w:cs="Times New Roman"/>
          <w:bCs/>
          <w:sz w:val="24"/>
          <w:szCs w:val="24"/>
        </w:rPr>
        <w:t xml:space="preserve"> sati do </w:t>
      </w:r>
      <w:r w:rsidR="0079500F" w:rsidRPr="00755698">
        <w:rPr>
          <w:rFonts w:ascii="Times New Roman" w:hAnsi="Times New Roman" w:cs="Times New Roman"/>
          <w:bCs/>
          <w:sz w:val="24"/>
          <w:szCs w:val="24"/>
        </w:rPr>
        <w:t>15:30</w:t>
      </w:r>
      <w:r w:rsidRPr="00755698">
        <w:rPr>
          <w:rFonts w:ascii="Times New Roman" w:hAnsi="Times New Roman" w:cs="Times New Roman"/>
          <w:bCs/>
          <w:sz w:val="24"/>
          <w:szCs w:val="24"/>
        </w:rPr>
        <w:t xml:space="preserve"> sati</w:t>
      </w:r>
    </w:p>
    <w:p w14:paraId="35C3C3D9" w14:textId="77777777" w:rsidR="002057B0" w:rsidRPr="008A167F" w:rsidRDefault="002057B0" w:rsidP="002057B0">
      <w:pPr>
        <w:ind w:left="855"/>
        <w:jc w:val="both"/>
        <w:rPr>
          <w:rFonts w:ascii="Times New Roman" w:hAnsi="Times New Roman" w:cs="Times New Roman"/>
          <w:bCs/>
          <w:sz w:val="24"/>
          <w:szCs w:val="24"/>
        </w:rPr>
      </w:pPr>
    </w:p>
    <w:p w14:paraId="323D1CB9" w14:textId="77777777" w:rsidR="002057B0" w:rsidRPr="00037901" w:rsidRDefault="002057B0" w:rsidP="002057B0">
      <w:pPr>
        <w:autoSpaceDE w:val="0"/>
        <w:autoSpaceDN w:val="0"/>
        <w:adjustRightInd w:val="0"/>
        <w:rPr>
          <w:rFonts w:ascii="Arial" w:hAnsi="Arial" w:cs="Arial"/>
          <w:color w:val="FF0000"/>
          <w:sz w:val="20"/>
          <w:szCs w:val="20"/>
        </w:rPr>
      </w:pPr>
    </w:p>
    <w:p w14:paraId="6E3FEF54" w14:textId="77777777" w:rsidR="002057B0" w:rsidRPr="00037901" w:rsidRDefault="002057B0" w:rsidP="002057B0">
      <w:pPr>
        <w:autoSpaceDE w:val="0"/>
        <w:autoSpaceDN w:val="0"/>
        <w:adjustRightInd w:val="0"/>
        <w:ind w:left="4248" w:firstLine="708"/>
        <w:rPr>
          <w:rFonts w:ascii="Arial" w:hAnsi="Arial" w:cs="Arial"/>
          <w:color w:val="FF0000"/>
          <w:sz w:val="20"/>
          <w:szCs w:val="20"/>
        </w:rPr>
      </w:pPr>
    </w:p>
    <w:p w14:paraId="25CD5471" w14:textId="293A94DE" w:rsidR="002057B0" w:rsidRPr="000B2133" w:rsidRDefault="002057B0" w:rsidP="002057B0">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79500F">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god</w:t>
      </w:r>
      <w:r>
        <w:rPr>
          <w:rFonts w:ascii="Times New Roman" w:eastAsia="Arial" w:hAnsi="Times New Roman" w:cs="Times New Roman"/>
          <w:spacing w:val="-1"/>
          <w:sz w:val="24"/>
          <w:szCs w:val="24"/>
        </w:rPr>
        <w:t>ine</w:t>
      </w:r>
    </w:p>
    <w:p w14:paraId="512D2E51" w14:textId="77777777" w:rsidR="002057B0" w:rsidRDefault="002057B0" w:rsidP="002057B0">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D56CD44" w14:textId="77777777" w:rsidR="002057B0" w:rsidRDefault="002057B0" w:rsidP="002057B0">
      <w:pPr>
        <w:ind w:left="855"/>
        <w:jc w:val="both"/>
        <w:rPr>
          <w:rFonts w:ascii="Times New Roman" w:eastAsia="Arial" w:hAnsi="Times New Roman" w:cs="Times New Roman"/>
          <w:spacing w:val="-1"/>
          <w:sz w:val="24"/>
          <w:szCs w:val="24"/>
        </w:rPr>
      </w:pPr>
    </w:p>
    <w:p w14:paraId="160D7C80" w14:textId="77777777" w:rsidR="002057B0" w:rsidRDefault="002057B0" w:rsidP="002057B0">
      <w:pPr>
        <w:ind w:left="855"/>
        <w:jc w:val="both"/>
        <w:rPr>
          <w:rFonts w:ascii="Times New Roman" w:eastAsia="Arial" w:hAnsi="Times New Roman" w:cs="Times New Roman"/>
          <w:spacing w:val="-1"/>
          <w:sz w:val="24"/>
          <w:szCs w:val="24"/>
        </w:rPr>
      </w:pPr>
    </w:p>
    <w:p w14:paraId="1E6E0954" w14:textId="77777777" w:rsidR="002057B0" w:rsidRPr="000B2133" w:rsidRDefault="002057B0" w:rsidP="002057B0">
      <w:pPr>
        <w:ind w:left="855"/>
        <w:jc w:val="both"/>
        <w:rPr>
          <w:rFonts w:ascii="Times New Roman" w:eastAsia="Arial" w:hAnsi="Times New Roman" w:cs="Times New Roman"/>
          <w:spacing w:val="-1"/>
          <w:sz w:val="24"/>
          <w:szCs w:val="24"/>
        </w:rPr>
      </w:pPr>
    </w:p>
    <w:p w14:paraId="7E689249" w14:textId="77777777" w:rsidR="002057B0" w:rsidRDefault="002057B0" w:rsidP="002057B0">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0CC0F242" w14:textId="77777777" w:rsidR="002057B0" w:rsidRPr="000B2133" w:rsidRDefault="002057B0" w:rsidP="002057B0">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68C911EE" w14:textId="77777777" w:rsidR="002057B0" w:rsidRPr="002608DA" w:rsidRDefault="002057B0" w:rsidP="0022589A">
      <w:pPr>
        <w:pStyle w:val="Tijeloteksta"/>
        <w:spacing w:before="72"/>
        <w:ind w:left="709" w:right="7"/>
        <w:jc w:val="both"/>
        <w:rPr>
          <w:rFonts w:ascii="Times New Roman" w:hAnsi="Times New Roman" w:cs="Times New Roman"/>
          <w:spacing w:val="-2"/>
          <w:szCs w:val="24"/>
        </w:rPr>
      </w:pPr>
    </w:p>
    <w:p w14:paraId="346943B9" w14:textId="77777777" w:rsidR="002057B0" w:rsidRDefault="002057B0" w:rsidP="002057B0">
      <w:pPr>
        <w:ind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sectPr w:rsidR="00AE0069"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590E2" w14:textId="77777777" w:rsidR="003501D3" w:rsidRDefault="003501D3">
      <w:r>
        <w:separator/>
      </w:r>
    </w:p>
  </w:endnote>
  <w:endnote w:type="continuationSeparator" w:id="0">
    <w:p w14:paraId="4E0A9C5D" w14:textId="77777777" w:rsidR="003501D3" w:rsidRDefault="0035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D85E0A" w:rsidRPr="00135B93" w:rsidRDefault="00D85E0A">
    <w:pPr>
      <w:pStyle w:val="Podnoje"/>
      <w:jc w:val="right"/>
      <w:rPr>
        <w:rFonts w:ascii="Times New Roman" w:hAnsi="Times New Roman" w:cs="Times New Roman"/>
      </w:rPr>
    </w:pPr>
  </w:p>
  <w:p w14:paraId="64308B71" w14:textId="77777777" w:rsidR="00D85E0A" w:rsidRDefault="00D85E0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D85E0A" w:rsidRDefault="00D85E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9862" w14:textId="77777777" w:rsidR="003501D3" w:rsidRDefault="003501D3">
      <w:r>
        <w:separator/>
      </w:r>
    </w:p>
  </w:footnote>
  <w:footnote w:type="continuationSeparator" w:id="0">
    <w:p w14:paraId="5BAD819A" w14:textId="77777777" w:rsidR="003501D3" w:rsidRDefault="0035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D85E0A" w:rsidRPr="00EA5531" w:rsidRDefault="00D85E0A"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D85E0A" w:rsidRDefault="00D85E0A" w:rsidP="00FA2188">
    <w:pPr>
      <w:pStyle w:val="Naslov"/>
      <w:tabs>
        <w:tab w:val="center" w:pos="5106"/>
        <w:tab w:val="left" w:pos="7050"/>
      </w:tabs>
      <w:rPr>
        <w:b w:val="0"/>
        <w:sz w:val="24"/>
      </w:rPr>
    </w:pPr>
    <w:r w:rsidRPr="00EA5531">
      <w:rPr>
        <w:b w:val="0"/>
        <w:sz w:val="24"/>
      </w:rPr>
      <w:t>Evidencijski broj: 80-18-JN</w:t>
    </w:r>
  </w:p>
  <w:p w14:paraId="4FE5C9CB" w14:textId="3D7B5141" w:rsidR="00D85E0A" w:rsidRDefault="00D85E0A"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D85E0A" w:rsidRDefault="00D85E0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C017" w14:textId="41E4A429" w:rsidR="00D85E0A" w:rsidRPr="000E65E6" w:rsidRDefault="00D85E0A" w:rsidP="000E65E6">
    <w:pPr>
      <w:pStyle w:val="Zaglavlje"/>
      <w:jc w:val="center"/>
      <w:rPr>
        <w:rFonts w:ascii="Times New Roman" w:hAnsi="Times New Roman" w:cs="Times New Roman"/>
        <w:sz w:val="24"/>
      </w:rPr>
    </w:pPr>
    <w:r>
      <w:rPr>
        <w:rFonts w:ascii="Times New Roman" w:hAnsi="Times New Roman" w:cs="Times New Roman"/>
        <w:sz w:val="24"/>
      </w:rPr>
      <w:t>Nabava multi split klima uređaja na adresi Ivana Mažuranića 28, Zadar</w:t>
    </w:r>
  </w:p>
  <w:p w14:paraId="4B4FF534" w14:textId="57DAC918" w:rsidR="00D85E0A" w:rsidRDefault="00D85E0A" w:rsidP="00887D2B">
    <w:pPr>
      <w:pStyle w:val="Zaglavlje"/>
      <w:jc w:val="center"/>
      <w:rPr>
        <w:rFonts w:ascii="Times New Roman" w:hAnsi="Times New Roman" w:cs="Times New Roman"/>
        <w:sz w:val="24"/>
      </w:rPr>
    </w:pPr>
    <w:r>
      <w:rPr>
        <w:rFonts w:ascii="Times New Roman" w:hAnsi="Times New Roman" w:cs="Times New Roman"/>
        <w:sz w:val="24"/>
      </w:rPr>
      <w:t>Evidencijski broj: 63-21-JN</w:t>
    </w:r>
  </w:p>
  <w:p w14:paraId="2BF76EBD" w14:textId="73D6C1BA" w:rsidR="00D85E0A" w:rsidRDefault="00D85E0A"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D85E0A" w:rsidRPr="007D45BC" w:rsidRDefault="00D85E0A"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D85E0A" w:rsidRPr="00FA2188" w:rsidRDefault="00D85E0A"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A37"/>
    <w:multiLevelType w:val="hybridMultilevel"/>
    <w:tmpl w:val="4E988B7C"/>
    <w:lvl w:ilvl="0" w:tplc="041A0001">
      <w:start w:val="1"/>
      <w:numFmt w:val="bullet"/>
      <w:lvlText w:val=""/>
      <w:lvlJc w:val="left"/>
      <w:pPr>
        <w:ind w:left="1576" w:hanging="361"/>
      </w:pPr>
      <w:rPr>
        <w:rFonts w:ascii="Symbol" w:hAnsi="Symbo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61628A"/>
    <w:multiLevelType w:val="hybridMultilevel"/>
    <w:tmpl w:val="2364FA3E"/>
    <w:lvl w:ilvl="0" w:tplc="754ECCC4">
      <w:start w:val="1"/>
      <w:numFmt w:val="bullet"/>
      <w:lvlText w:val="-"/>
      <w:lvlJc w:val="left"/>
      <w:pPr>
        <w:ind w:left="1575" w:hanging="360"/>
      </w:pPr>
      <w:rPr>
        <w:rFonts w:ascii="Times New Roman" w:eastAsia="Arial" w:hAnsi="Times New Roman" w:cs="Times New Roman" w:hint="default"/>
        <w:b w:val="0"/>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5" w15:restartNumberingAfterBreak="0">
    <w:nsid w:val="0CB64F84"/>
    <w:multiLevelType w:val="hybridMultilevel"/>
    <w:tmpl w:val="CDAA9BFE"/>
    <w:lvl w:ilvl="0" w:tplc="00B6B0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3008AB"/>
    <w:multiLevelType w:val="hybridMultilevel"/>
    <w:tmpl w:val="73341FCE"/>
    <w:lvl w:ilvl="0" w:tplc="8640E57E">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BF1FBE"/>
    <w:multiLevelType w:val="hybridMultilevel"/>
    <w:tmpl w:val="C3007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DD2195"/>
    <w:multiLevelType w:val="hybridMultilevel"/>
    <w:tmpl w:val="0D54B16E"/>
    <w:lvl w:ilvl="0" w:tplc="041A0001">
      <w:start w:val="1"/>
      <w:numFmt w:val="bullet"/>
      <w:lvlText w:val=""/>
      <w:lvlJc w:val="left"/>
      <w:pPr>
        <w:ind w:left="720" w:hanging="360"/>
      </w:pPr>
      <w:rPr>
        <w:rFonts w:ascii="Symbol" w:hAnsi="Symbol" w:hint="default"/>
        <w:sz w:val="22"/>
        <w:szCs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8C4D75"/>
    <w:multiLevelType w:val="hybridMultilevel"/>
    <w:tmpl w:val="E7A658B0"/>
    <w:lvl w:ilvl="0" w:tplc="DD386604">
      <w:start w:val="1"/>
      <w:numFmt w:val="bullet"/>
      <w:lvlText w:val="-"/>
      <w:lvlJc w:val="left"/>
      <w:pPr>
        <w:ind w:left="786" w:hanging="360"/>
      </w:pPr>
      <w:rPr>
        <w:rFonts w:ascii="Arial" w:eastAsia="Arial" w:hAnsi="Arial" w:hint="default"/>
        <w:sz w:val="22"/>
        <w:szCs w:val="22"/>
      </w:rPr>
    </w:lvl>
    <w:lvl w:ilvl="1" w:tplc="D5A25572">
      <w:numFmt w:val="bullet"/>
      <w:lvlText w:val="–"/>
      <w:lvlJc w:val="left"/>
      <w:pPr>
        <w:ind w:left="1506" w:hanging="360"/>
      </w:pPr>
      <w:rPr>
        <w:rFonts w:ascii="Times New Roman" w:eastAsiaTheme="minorHAnsi" w:hAnsi="Times New Roman" w:cs="Times New Roman"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2"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4" w15:restartNumberingAfterBreak="0">
    <w:nsid w:val="256E1A21"/>
    <w:multiLevelType w:val="hybridMultilevel"/>
    <w:tmpl w:val="4E6E39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6"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84E4C10"/>
    <w:multiLevelType w:val="hybridMultilevel"/>
    <w:tmpl w:val="879252F6"/>
    <w:lvl w:ilvl="0" w:tplc="FD16F86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CD376D"/>
    <w:multiLevelType w:val="hybridMultilevel"/>
    <w:tmpl w:val="001CB168"/>
    <w:lvl w:ilvl="0" w:tplc="95BCB444">
      <w:start w:val="1"/>
      <w:numFmt w:val="upperLetter"/>
      <w:lvlText w:val="%1)"/>
      <w:lvlJc w:val="left"/>
      <w:pPr>
        <w:ind w:left="1215" w:hanging="360"/>
      </w:pPr>
      <w:rPr>
        <w:rFonts w:hint="default"/>
        <w:b/>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50870197"/>
    <w:multiLevelType w:val="hybridMultilevel"/>
    <w:tmpl w:val="4632487E"/>
    <w:lvl w:ilvl="0" w:tplc="DD386604">
      <w:start w:val="1"/>
      <w:numFmt w:val="bullet"/>
      <w:lvlText w:val="-"/>
      <w:lvlJc w:val="left"/>
      <w:pPr>
        <w:ind w:left="720" w:hanging="360"/>
      </w:pPr>
      <w:rPr>
        <w:rFonts w:ascii="Arial" w:eastAsia="Arial" w:hAnsi="Arial" w:hint="default"/>
        <w:sz w:val="22"/>
        <w:szCs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DB6499"/>
    <w:multiLevelType w:val="hybridMultilevel"/>
    <w:tmpl w:val="38F0CF56"/>
    <w:lvl w:ilvl="0" w:tplc="105A9D76">
      <w:start w:val="1"/>
      <w:numFmt w:val="bullet"/>
      <w:lvlText w:val="-"/>
      <w:lvlJc w:val="left"/>
      <w:pPr>
        <w:ind w:left="2273" w:hanging="709"/>
      </w:pPr>
      <w:rPr>
        <w:rFonts w:ascii="Arial" w:eastAsia="Arial" w:hAnsi="Arial" w:hint="default"/>
        <w:sz w:val="22"/>
        <w:szCs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2" w15:restartNumberingAfterBreak="0">
    <w:nsid w:val="717978DB"/>
    <w:multiLevelType w:val="hybridMultilevel"/>
    <w:tmpl w:val="00BEC522"/>
    <w:lvl w:ilvl="0" w:tplc="0409000B">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3"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1"/>
  </w:num>
  <w:num w:numId="2">
    <w:abstractNumId w:val="15"/>
  </w:num>
  <w:num w:numId="3">
    <w:abstractNumId w:val="22"/>
  </w:num>
  <w:num w:numId="4">
    <w:abstractNumId w:val="21"/>
  </w:num>
  <w:num w:numId="5">
    <w:abstractNumId w:val="4"/>
  </w:num>
  <w:num w:numId="6">
    <w:abstractNumId w:val="24"/>
  </w:num>
  <w:num w:numId="7">
    <w:abstractNumId w:val="13"/>
  </w:num>
  <w:num w:numId="8">
    <w:abstractNumId w:val="23"/>
  </w:num>
  <w:num w:numId="9">
    <w:abstractNumId w:val="1"/>
  </w:num>
  <w:num w:numId="10">
    <w:abstractNumId w:val="12"/>
  </w:num>
  <w:num w:numId="11">
    <w:abstractNumId w:val="6"/>
  </w:num>
  <w:num w:numId="12">
    <w:abstractNumId w:val="16"/>
  </w:num>
  <w:num w:numId="13">
    <w:abstractNumId w:val="5"/>
  </w:num>
  <w:num w:numId="14">
    <w:abstractNumId w:val="7"/>
  </w:num>
  <w:num w:numId="15">
    <w:abstractNumId w:val="17"/>
  </w:num>
  <w:num w:numId="16">
    <w:abstractNumId w:val="0"/>
  </w:num>
  <w:num w:numId="17">
    <w:abstractNumId w:val="10"/>
  </w:num>
  <w:num w:numId="18">
    <w:abstractNumId w:val="19"/>
  </w:num>
  <w:num w:numId="19">
    <w:abstractNumId w:val="14"/>
  </w:num>
  <w:num w:numId="20">
    <w:abstractNumId w:val="8"/>
  </w:num>
  <w:num w:numId="21">
    <w:abstractNumId w:val="9"/>
  </w:num>
  <w:num w:numId="22">
    <w:abstractNumId w:val="18"/>
  </w:num>
  <w:num w:numId="23">
    <w:abstractNumId w:val="20"/>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ED8"/>
    <w:rsid w:val="0000627B"/>
    <w:rsid w:val="00016541"/>
    <w:rsid w:val="00016845"/>
    <w:rsid w:val="00017CBE"/>
    <w:rsid w:val="00020B57"/>
    <w:rsid w:val="00026DF7"/>
    <w:rsid w:val="000329B0"/>
    <w:rsid w:val="00033598"/>
    <w:rsid w:val="00044071"/>
    <w:rsid w:val="000467CB"/>
    <w:rsid w:val="00051E8E"/>
    <w:rsid w:val="00051FF3"/>
    <w:rsid w:val="000526F3"/>
    <w:rsid w:val="00063F24"/>
    <w:rsid w:val="000677C9"/>
    <w:rsid w:val="00067DD4"/>
    <w:rsid w:val="000727DB"/>
    <w:rsid w:val="000772D0"/>
    <w:rsid w:val="0007763A"/>
    <w:rsid w:val="000808DA"/>
    <w:rsid w:val="00081EB7"/>
    <w:rsid w:val="0008429A"/>
    <w:rsid w:val="00092644"/>
    <w:rsid w:val="000957BF"/>
    <w:rsid w:val="000A0511"/>
    <w:rsid w:val="000A3DA3"/>
    <w:rsid w:val="000A4894"/>
    <w:rsid w:val="000A71C7"/>
    <w:rsid w:val="000B2133"/>
    <w:rsid w:val="000B2FFF"/>
    <w:rsid w:val="000C0714"/>
    <w:rsid w:val="000C620C"/>
    <w:rsid w:val="000C799B"/>
    <w:rsid w:val="000D2295"/>
    <w:rsid w:val="000D662B"/>
    <w:rsid w:val="000D6EC0"/>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73E1"/>
    <w:rsid w:val="00121119"/>
    <w:rsid w:val="00122F52"/>
    <w:rsid w:val="00123B46"/>
    <w:rsid w:val="00124732"/>
    <w:rsid w:val="00126F4D"/>
    <w:rsid w:val="00127028"/>
    <w:rsid w:val="0012735A"/>
    <w:rsid w:val="00134AD1"/>
    <w:rsid w:val="00135B93"/>
    <w:rsid w:val="00140741"/>
    <w:rsid w:val="0014116A"/>
    <w:rsid w:val="0014183E"/>
    <w:rsid w:val="0014276A"/>
    <w:rsid w:val="00143B54"/>
    <w:rsid w:val="00143DA1"/>
    <w:rsid w:val="00144571"/>
    <w:rsid w:val="00154543"/>
    <w:rsid w:val="00154FBE"/>
    <w:rsid w:val="00164BD3"/>
    <w:rsid w:val="00165DCF"/>
    <w:rsid w:val="00175881"/>
    <w:rsid w:val="00176D5A"/>
    <w:rsid w:val="00181340"/>
    <w:rsid w:val="0018255A"/>
    <w:rsid w:val="00193B14"/>
    <w:rsid w:val="00197A72"/>
    <w:rsid w:val="001A55F6"/>
    <w:rsid w:val="001B2C3B"/>
    <w:rsid w:val="001B2EFE"/>
    <w:rsid w:val="001B43EE"/>
    <w:rsid w:val="001B7419"/>
    <w:rsid w:val="001C1B9B"/>
    <w:rsid w:val="001C2719"/>
    <w:rsid w:val="001C43D5"/>
    <w:rsid w:val="001C7A9C"/>
    <w:rsid w:val="001D2877"/>
    <w:rsid w:val="001E076A"/>
    <w:rsid w:val="001E1FA0"/>
    <w:rsid w:val="001E2182"/>
    <w:rsid w:val="001E2C06"/>
    <w:rsid w:val="001E3624"/>
    <w:rsid w:val="001E398E"/>
    <w:rsid w:val="001E65F6"/>
    <w:rsid w:val="001F182E"/>
    <w:rsid w:val="001F4950"/>
    <w:rsid w:val="001F57FE"/>
    <w:rsid w:val="001F75C8"/>
    <w:rsid w:val="00204DDE"/>
    <w:rsid w:val="002057B0"/>
    <w:rsid w:val="002057BE"/>
    <w:rsid w:val="002058F1"/>
    <w:rsid w:val="00206927"/>
    <w:rsid w:val="00207FF9"/>
    <w:rsid w:val="002102AA"/>
    <w:rsid w:val="002102C2"/>
    <w:rsid w:val="00221EB1"/>
    <w:rsid w:val="0022589A"/>
    <w:rsid w:val="002341D1"/>
    <w:rsid w:val="00236297"/>
    <w:rsid w:val="00247430"/>
    <w:rsid w:val="002503ED"/>
    <w:rsid w:val="002551BF"/>
    <w:rsid w:val="0026347E"/>
    <w:rsid w:val="0026370A"/>
    <w:rsid w:val="002650A7"/>
    <w:rsid w:val="002657FF"/>
    <w:rsid w:val="0026666C"/>
    <w:rsid w:val="002765F5"/>
    <w:rsid w:val="002774BD"/>
    <w:rsid w:val="00277B18"/>
    <w:rsid w:val="002833DD"/>
    <w:rsid w:val="0028745E"/>
    <w:rsid w:val="00294DA5"/>
    <w:rsid w:val="002972E9"/>
    <w:rsid w:val="002A0407"/>
    <w:rsid w:val="002A2B06"/>
    <w:rsid w:val="002B049B"/>
    <w:rsid w:val="002B453E"/>
    <w:rsid w:val="002B4D7C"/>
    <w:rsid w:val="002B68EB"/>
    <w:rsid w:val="002C60C5"/>
    <w:rsid w:val="002D5F72"/>
    <w:rsid w:val="002D6771"/>
    <w:rsid w:val="002E191E"/>
    <w:rsid w:val="002E4579"/>
    <w:rsid w:val="002E6829"/>
    <w:rsid w:val="002F0341"/>
    <w:rsid w:val="002F218D"/>
    <w:rsid w:val="002F577E"/>
    <w:rsid w:val="002F7332"/>
    <w:rsid w:val="002F7C39"/>
    <w:rsid w:val="00302327"/>
    <w:rsid w:val="003119D2"/>
    <w:rsid w:val="003234C1"/>
    <w:rsid w:val="00324DEE"/>
    <w:rsid w:val="003314BA"/>
    <w:rsid w:val="00333E7E"/>
    <w:rsid w:val="0033447B"/>
    <w:rsid w:val="003347FC"/>
    <w:rsid w:val="00334B1E"/>
    <w:rsid w:val="0033585A"/>
    <w:rsid w:val="00336828"/>
    <w:rsid w:val="00346B51"/>
    <w:rsid w:val="003501D3"/>
    <w:rsid w:val="003536B7"/>
    <w:rsid w:val="00373995"/>
    <w:rsid w:val="0038027B"/>
    <w:rsid w:val="00380671"/>
    <w:rsid w:val="0038323A"/>
    <w:rsid w:val="003908FE"/>
    <w:rsid w:val="003911D2"/>
    <w:rsid w:val="00391ADB"/>
    <w:rsid w:val="003927F8"/>
    <w:rsid w:val="00393B35"/>
    <w:rsid w:val="00397A4F"/>
    <w:rsid w:val="003A121F"/>
    <w:rsid w:val="003A1264"/>
    <w:rsid w:val="003A2345"/>
    <w:rsid w:val="003A38FD"/>
    <w:rsid w:val="003A66BF"/>
    <w:rsid w:val="003B2053"/>
    <w:rsid w:val="003C1570"/>
    <w:rsid w:val="003D5C4E"/>
    <w:rsid w:val="003E469F"/>
    <w:rsid w:val="003E7479"/>
    <w:rsid w:val="003F06D6"/>
    <w:rsid w:val="003F0E18"/>
    <w:rsid w:val="003F267F"/>
    <w:rsid w:val="003F700F"/>
    <w:rsid w:val="00407FCF"/>
    <w:rsid w:val="004106B7"/>
    <w:rsid w:val="004116F8"/>
    <w:rsid w:val="00412561"/>
    <w:rsid w:val="004127BF"/>
    <w:rsid w:val="0041715D"/>
    <w:rsid w:val="00424533"/>
    <w:rsid w:val="0042794A"/>
    <w:rsid w:val="00434042"/>
    <w:rsid w:val="00444255"/>
    <w:rsid w:val="0044671C"/>
    <w:rsid w:val="004472A2"/>
    <w:rsid w:val="0045013A"/>
    <w:rsid w:val="00455150"/>
    <w:rsid w:val="004622F0"/>
    <w:rsid w:val="00465CCB"/>
    <w:rsid w:val="00470C81"/>
    <w:rsid w:val="00473266"/>
    <w:rsid w:val="00474A89"/>
    <w:rsid w:val="00477857"/>
    <w:rsid w:val="0048248E"/>
    <w:rsid w:val="004827CE"/>
    <w:rsid w:val="004828D8"/>
    <w:rsid w:val="004828EA"/>
    <w:rsid w:val="004833F4"/>
    <w:rsid w:val="004946E9"/>
    <w:rsid w:val="00495FBC"/>
    <w:rsid w:val="00496800"/>
    <w:rsid w:val="004A1547"/>
    <w:rsid w:val="004A710C"/>
    <w:rsid w:val="004B04F3"/>
    <w:rsid w:val="004B4C9E"/>
    <w:rsid w:val="004B4CAB"/>
    <w:rsid w:val="004C14AD"/>
    <w:rsid w:val="004D4027"/>
    <w:rsid w:val="004E1C23"/>
    <w:rsid w:val="004E20C1"/>
    <w:rsid w:val="004E3025"/>
    <w:rsid w:val="004F3EAA"/>
    <w:rsid w:val="004F54E2"/>
    <w:rsid w:val="004F6B61"/>
    <w:rsid w:val="005114E6"/>
    <w:rsid w:val="00511ED9"/>
    <w:rsid w:val="00512852"/>
    <w:rsid w:val="00520A64"/>
    <w:rsid w:val="00523EF9"/>
    <w:rsid w:val="00525ABF"/>
    <w:rsid w:val="00526E66"/>
    <w:rsid w:val="005330BD"/>
    <w:rsid w:val="00533454"/>
    <w:rsid w:val="00534B33"/>
    <w:rsid w:val="00540952"/>
    <w:rsid w:val="005420B3"/>
    <w:rsid w:val="005462EA"/>
    <w:rsid w:val="0056427C"/>
    <w:rsid w:val="005653FE"/>
    <w:rsid w:val="00566F8A"/>
    <w:rsid w:val="005700B0"/>
    <w:rsid w:val="005756AB"/>
    <w:rsid w:val="005772CA"/>
    <w:rsid w:val="00580C9F"/>
    <w:rsid w:val="0058483A"/>
    <w:rsid w:val="00585F26"/>
    <w:rsid w:val="00586670"/>
    <w:rsid w:val="00586671"/>
    <w:rsid w:val="0059286B"/>
    <w:rsid w:val="0059608A"/>
    <w:rsid w:val="00596E24"/>
    <w:rsid w:val="005A39FE"/>
    <w:rsid w:val="005A5B37"/>
    <w:rsid w:val="005B0380"/>
    <w:rsid w:val="005B0A7C"/>
    <w:rsid w:val="005B2DBD"/>
    <w:rsid w:val="005B3EE1"/>
    <w:rsid w:val="005B46E4"/>
    <w:rsid w:val="005B5D3D"/>
    <w:rsid w:val="005B7223"/>
    <w:rsid w:val="005C19D5"/>
    <w:rsid w:val="005C3CB8"/>
    <w:rsid w:val="005C40FF"/>
    <w:rsid w:val="005C4E2E"/>
    <w:rsid w:val="005D5C5B"/>
    <w:rsid w:val="005E080A"/>
    <w:rsid w:val="005F06A8"/>
    <w:rsid w:val="005F2721"/>
    <w:rsid w:val="005F31D3"/>
    <w:rsid w:val="005F7588"/>
    <w:rsid w:val="0060243F"/>
    <w:rsid w:val="00607F63"/>
    <w:rsid w:val="00610F63"/>
    <w:rsid w:val="0061380E"/>
    <w:rsid w:val="00616ED0"/>
    <w:rsid w:val="00620DD8"/>
    <w:rsid w:val="00622DD1"/>
    <w:rsid w:val="00624872"/>
    <w:rsid w:val="00627819"/>
    <w:rsid w:val="00627C66"/>
    <w:rsid w:val="00632B5C"/>
    <w:rsid w:val="006349EC"/>
    <w:rsid w:val="00642CBB"/>
    <w:rsid w:val="00647CE4"/>
    <w:rsid w:val="00650AAD"/>
    <w:rsid w:val="00650BEB"/>
    <w:rsid w:val="006520DC"/>
    <w:rsid w:val="00654878"/>
    <w:rsid w:val="00662837"/>
    <w:rsid w:val="00663164"/>
    <w:rsid w:val="00663C91"/>
    <w:rsid w:val="006662F3"/>
    <w:rsid w:val="006748B5"/>
    <w:rsid w:val="00677F69"/>
    <w:rsid w:val="00680CDE"/>
    <w:rsid w:val="00680DC7"/>
    <w:rsid w:val="00681FED"/>
    <w:rsid w:val="00692226"/>
    <w:rsid w:val="00696DA9"/>
    <w:rsid w:val="006977C2"/>
    <w:rsid w:val="006A6498"/>
    <w:rsid w:val="006B051B"/>
    <w:rsid w:val="006B18E3"/>
    <w:rsid w:val="006B74BD"/>
    <w:rsid w:val="006B7F05"/>
    <w:rsid w:val="006C3EEB"/>
    <w:rsid w:val="006D17A1"/>
    <w:rsid w:val="006D3F24"/>
    <w:rsid w:val="006E2E04"/>
    <w:rsid w:val="006E3A28"/>
    <w:rsid w:val="006E3BA3"/>
    <w:rsid w:val="006F185D"/>
    <w:rsid w:val="006F2E94"/>
    <w:rsid w:val="006F31F3"/>
    <w:rsid w:val="006F7DD7"/>
    <w:rsid w:val="007161F1"/>
    <w:rsid w:val="0071698B"/>
    <w:rsid w:val="0071721B"/>
    <w:rsid w:val="0072105C"/>
    <w:rsid w:val="007224E5"/>
    <w:rsid w:val="00735507"/>
    <w:rsid w:val="007442B9"/>
    <w:rsid w:val="007519CD"/>
    <w:rsid w:val="00755698"/>
    <w:rsid w:val="0076673A"/>
    <w:rsid w:val="00770CFE"/>
    <w:rsid w:val="0078096C"/>
    <w:rsid w:val="007825CF"/>
    <w:rsid w:val="0078323A"/>
    <w:rsid w:val="00786461"/>
    <w:rsid w:val="00793CBB"/>
    <w:rsid w:val="0079500F"/>
    <w:rsid w:val="007A1D73"/>
    <w:rsid w:val="007A3E64"/>
    <w:rsid w:val="007A7965"/>
    <w:rsid w:val="007A7C8C"/>
    <w:rsid w:val="007B0B2F"/>
    <w:rsid w:val="007B2D0C"/>
    <w:rsid w:val="007B7A33"/>
    <w:rsid w:val="007C2913"/>
    <w:rsid w:val="007C6008"/>
    <w:rsid w:val="007C681C"/>
    <w:rsid w:val="007D0CC7"/>
    <w:rsid w:val="007D45BC"/>
    <w:rsid w:val="007D6443"/>
    <w:rsid w:val="007D7357"/>
    <w:rsid w:val="007E07BA"/>
    <w:rsid w:val="007E0B11"/>
    <w:rsid w:val="007E18A4"/>
    <w:rsid w:val="007F3F88"/>
    <w:rsid w:val="007F6BBE"/>
    <w:rsid w:val="007F762C"/>
    <w:rsid w:val="007F7A10"/>
    <w:rsid w:val="008022DB"/>
    <w:rsid w:val="00803186"/>
    <w:rsid w:val="0080716D"/>
    <w:rsid w:val="00812704"/>
    <w:rsid w:val="00814DC6"/>
    <w:rsid w:val="008151FE"/>
    <w:rsid w:val="00820D79"/>
    <w:rsid w:val="0082351F"/>
    <w:rsid w:val="00823B48"/>
    <w:rsid w:val="00830AB6"/>
    <w:rsid w:val="008401A9"/>
    <w:rsid w:val="00841C3B"/>
    <w:rsid w:val="0084361B"/>
    <w:rsid w:val="00843699"/>
    <w:rsid w:val="008437D7"/>
    <w:rsid w:val="0085406F"/>
    <w:rsid w:val="00860967"/>
    <w:rsid w:val="00861796"/>
    <w:rsid w:val="008768B8"/>
    <w:rsid w:val="00881E19"/>
    <w:rsid w:val="00885C40"/>
    <w:rsid w:val="00887D2B"/>
    <w:rsid w:val="00892468"/>
    <w:rsid w:val="0089360A"/>
    <w:rsid w:val="008A03BC"/>
    <w:rsid w:val="008A3FF6"/>
    <w:rsid w:val="008A3FF9"/>
    <w:rsid w:val="008A4B9F"/>
    <w:rsid w:val="008B2673"/>
    <w:rsid w:val="008B6490"/>
    <w:rsid w:val="008B74D5"/>
    <w:rsid w:val="008C50FD"/>
    <w:rsid w:val="008D149F"/>
    <w:rsid w:val="008D157E"/>
    <w:rsid w:val="008D2609"/>
    <w:rsid w:val="008D3260"/>
    <w:rsid w:val="008E6458"/>
    <w:rsid w:val="00900038"/>
    <w:rsid w:val="0090065B"/>
    <w:rsid w:val="00905D2C"/>
    <w:rsid w:val="00906059"/>
    <w:rsid w:val="00910D01"/>
    <w:rsid w:val="0091282C"/>
    <w:rsid w:val="00914512"/>
    <w:rsid w:val="00921B95"/>
    <w:rsid w:val="009256B3"/>
    <w:rsid w:val="00930C24"/>
    <w:rsid w:val="00932834"/>
    <w:rsid w:val="00933BBD"/>
    <w:rsid w:val="00933FB7"/>
    <w:rsid w:val="00944F74"/>
    <w:rsid w:val="0094515E"/>
    <w:rsid w:val="0095284D"/>
    <w:rsid w:val="00960709"/>
    <w:rsid w:val="00960F83"/>
    <w:rsid w:val="00962010"/>
    <w:rsid w:val="00962AD1"/>
    <w:rsid w:val="00963A33"/>
    <w:rsid w:val="009651EF"/>
    <w:rsid w:val="00970505"/>
    <w:rsid w:val="009723A6"/>
    <w:rsid w:val="00973166"/>
    <w:rsid w:val="00976D11"/>
    <w:rsid w:val="00977BEA"/>
    <w:rsid w:val="00980EED"/>
    <w:rsid w:val="00985662"/>
    <w:rsid w:val="00990991"/>
    <w:rsid w:val="00993F6E"/>
    <w:rsid w:val="00997748"/>
    <w:rsid w:val="009A4754"/>
    <w:rsid w:val="009B31E4"/>
    <w:rsid w:val="009B49EB"/>
    <w:rsid w:val="009B6278"/>
    <w:rsid w:val="009B6347"/>
    <w:rsid w:val="009B6D67"/>
    <w:rsid w:val="009B71D4"/>
    <w:rsid w:val="009B7A3B"/>
    <w:rsid w:val="009C21A4"/>
    <w:rsid w:val="009C2961"/>
    <w:rsid w:val="009C4461"/>
    <w:rsid w:val="009D132C"/>
    <w:rsid w:val="009E3296"/>
    <w:rsid w:val="009E3474"/>
    <w:rsid w:val="009E3A2C"/>
    <w:rsid w:val="009F35AF"/>
    <w:rsid w:val="009F5E34"/>
    <w:rsid w:val="009F61B2"/>
    <w:rsid w:val="00A01109"/>
    <w:rsid w:val="00A079B3"/>
    <w:rsid w:val="00A07BDF"/>
    <w:rsid w:val="00A1127E"/>
    <w:rsid w:val="00A1419C"/>
    <w:rsid w:val="00A15649"/>
    <w:rsid w:val="00A21DFD"/>
    <w:rsid w:val="00A25656"/>
    <w:rsid w:val="00A25C5F"/>
    <w:rsid w:val="00A3296D"/>
    <w:rsid w:val="00A33887"/>
    <w:rsid w:val="00A35363"/>
    <w:rsid w:val="00A40C8E"/>
    <w:rsid w:val="00A448F6"/>
    <w:rsid w:val="00A472E4"/>
    <w:rsid w:val="00A47D6B"/>
    <w:rsid w:val="00A625B4"/>
    <w:rsid w:val="00A628DB"/>
    <w:rsid w:val="00A6351A"/>
    <w:rsid w:val="00A7005F"/>
    <w:rsid w:val="00A724A1"/>
    <w:rsid w:val="00A7629E"/>
    <w:rsid w:val="00A76F32"/>
    <w:rsid w:val="00A80098"/>
    <w:rsid w:val="00A80F78"/>
    <w:rsid w:val="00A81467"/>
    <w:rsid w:val="00A81706"/>
    <w:rsid w:val="00A86D6A"/>
    <w:rsid w:val="00A900D7"/>
    <w:rsid w:val="00A93FDC"/>
    <w:rsid w:val="00A95897"/>
    <w:rsid w:val="00AA0728"/>
    <w:rsid w:val="00AA0C6B"/>
    <w:rsid w:val="00AA690C"/>
    <w:rsid w:val="00AB207E"/>
    <w:rsid w:val="00AC2538"/>
    <w:rsid w:val="00AC33BB"/>
    <w:rsid w:val="00AC582B"/>
    <w:rsid w:val="00AD34B2"/>
    <w:rsid w:val="00AE0069"/>
    <w:rsid w:val="00AE0379"/>
    <w:rsid w:val="00AE170A"/>
    <w:rsid w:val="00AE2A34"/>
    <w:rsid w:val="00AE6C70"/>
    <w:rsid w:val="00AF0F4C"/>
    <w:rsid w:val="00AF1FB7"/>
    <w:rsid w:val="00B01259"/>
    <w:rsid w:val="00B027D6"/>
    <w:rsid w:val="00B03F90"/>
    <w:rsid w:val="00B11F9C"/>
    <w:rsid w:val="00B15DC2"/>
    <w:rsid w:val="00B16A19"/>
    <w:rsid w:val="00B239CA"/>
    <w:rsid w:val="00B26F90"/>
    <w:rsid w:val="00B301FF"/>
    <w:rsid w:val="00B30609"/>
    <w:rsid w:val="00B33C25"/>
    <w:rsid w:val="00B350E3"/>
    <w:rsid w:val="00B43DDE"/>
    <w:rsid w:val="00B506AD"/>
    <w:rsid w:val="00B64A94"/>
    <w:rsid w:val="00B657BC"/>
    <w:rsid w:val="00B72750"/>
    <w:rsid w:val="00B8467D"/>
    <w:rsid w:val="00B84956"/>
    <w:rsid w:val="00B850EF"/>
    <w:rsid w:val="00B86C32"/>
    <w:rsid w:val="00B8746E"/>
    <w:rsid w:val="00B961DE"/>
    <w:rsid w:val="00BA0B96"/>
    <w:rsid w:val="00BB3328"/>
    <w:rsid w:val="00BB3C65"/>
    <w:rsid w:val="00BB4AF2"/>
    <w:rsid w:val="00BB564C"/>
    <w:rsid w:val="00BC370E"/>
    <w:rsid w:val="00BC4345"/>
    <w:rsid w:val="00BC7697"/>
    <w:rsid w:val="00BD4D24"/>
    <w:rsid w:val="00BD7773"/>
    <w:rsid w:val="00BE00C0"/>
    <w:rsid w:val="00BE669A"/>
    <w:rsid w:val="00BF2B55"/>
    <w:rsid w:val="00BF43D2"/>
    <w:rsid w:val="00C002E1"/>
    <w:rsid w:val="00C07C91"/>
    <w:rsid w:val="00C13B40"/>
    <w:rsid w:val="00C13ECB"/>
    <w:rsid w:val="00C21B10"/>
    <w:rsid w:val="00C220CE"/>
    <w:rsid w:val="00C25903"/>
    <w:rsid w:val="00C25E01"/>
    <w:rsid w:val="00C317A3"/>
    <w:rsid w:val="00C32CFD"/>
    <w:rsid w:val="00C37B3A"/>
    <w:rsid w:val="00C40073"/>
    <w:rsid w:val="00C418DE"/>
    <w:rsid w:val="00C419F3"/>
    <w:rsid w:val="00C46F1B"/>
    <w:rsid w:val="00C51509"/>
    <w:rsid w:val="00C53AD7"/>
    <w:rsid w:val="00C55B26"/>
    <w:rsid w:val="00C56E09"/>
    <w:rsid w:val="00C60C6E"/>
    <w:rsid w:val="00C62494"/>
    <w:rsid w:val="00C63765"/>
    <w:rsid w:val="00C63F2A"/>
    <w:rsid w:val="00C70CED"/>
    <w:rsid w:val="00C75C61"/>
    <w:rsid w:val="00C76800"/>
    <w:rsid w:val="00C77686"/>
    <w:rsid w:val="00C806E0"/>
    <w:rsid w:val="00C844CE"/>
    <w:rsid w:val="00C84DA5"/>
    <w:rsid w:val="00C85CD7"/>
    <w:rsid w:val="00C921CC"/>
    <w:rsid w:val="00C96B5E"/>
    <w:rsid w:val="00CA0A4B"/>
    <w:rsid w:val="00CA1EEC"/>
    <w:rsid w:val="00CA2879"/>
    <w:rsid w:val="00CA7AB4"/>
    <w:rsid w:val="00CB20EA"/>
    <w:rsid w:val="00CB508B"/>
    <w:rsid w:val="00CC1544"/>
    <w:rsid w:val="00CC1592"/>
    <w:rsid w:val="00CC67AF"/>
    <w:rsid w:val="00CC7114"/>
    <w:rsid w:val="00CD3855"/>
    <w:rsid w:val="00CD435F"/>
    <w:rsid w:val="00CE0808"/>
    <w:rsid w:val="00CE263F"/>
    <w:rsid w:val="00CE3F8A"/>
    <w:rsid w:val="00CE4243"/>
    <w:rsid w:val="00CE6DB4"/>
    <w:rsid w:val="00CF1FD2"/>
    <w:rsid w:val="00CF549F"/>
    <w:rsid w:val="00CF7BE4"/>
    <w:rsid w:val="00D00DF0"/>
    <w:rsid w:val="00D03A6B"/>
    <w:rsid w:val="00D107CA"/>
    <w:rsid w:val="00D11BC4"/>
    <w:rsid w:val="00D127D1"/>
    <w:rsid w:val="00D136E5"/>
    <w:rsid w:val="00D17619"/>
    <w:rsid w:val="00D1796C"/>
    <w:rsid w:val="00D20073"/>
    <w:rsid w:val="00D214D2"/>
    <w:rsid w:val="00D23F84"/>
    <w:rsid w:val="00D3354F"/>
    <w:rsid w:val="00D3532D"/>
    <w:rsid w:val="00D354BF"/>
    <w:rsid w:val="00D4170A"/>
    <w:rsid w:val="00D433C6"/>
    <w:rsid w:val="00D44332"/>
    <w:rsid w:val="00D50044"/>
    <w:rsid w:val="00D500BE"/>
    <w:rsid w:val="00D52DE0"/>
    <w:rsid w:val="00D549F0"/>
    <w:rsid w:val="00D56A3B"/>
    <w:rsid w:val="00D575C2"/>
    <w:rsid w:val="00D623F3"/>
    <w:rsid w:val="00D626F4"/>
    <w:rsid w:val="00D64FAC"/>
    <w:rsid w:val="00D76D3A"/>
    <w:rsid w:val="00D83755"/>
    <w:rsid w:val="00D84586"/>
    <w:rsid w:val="00D85E0A"/>
    <w:rsid w:val="00D86C23"/>
    <w:rsid w:val="00D90629"/>
    <w:rsid w:val="00D91FD1"/>
    <w:rsid w:val="00D9280C"/>
    <w:rsid w:val="00D939D0"/>
    <w:rsid w:val="00D948E8"/>
    <w:rsid w:val="00DA2FE8"/>
    <w:rsid w:val="00DA60D9"/>
    <w:rsid w:val="00DA6723"/>
    <w:rsid w:val="00DB0DCC"/>
    <w:rsid w:val="00DB1EC1"/>
    <w:rsid w:val="00DB3BFA"/>
    <w:rsid w:val="00DC0215"/>
    <w:rsid w:val="00DC03CB"/>
    <w:rsid w:val="00DC72B6"/>
    <w:rsid w:val="00DD293A"/>
    <w:rsid w:val="00DD7A09"/>
    <w:rsid w:val="00DE35A8"/>
    <w:rsid w:val="00DE45B2"/>
    <w:rsid w:val="00DF10B3"/>
    <w:rsid w:val="00E06822"/>
    <w:rsid w:val="00E11F46"/>
    <w:rsid w:val="00E124D8"/>
    <w:rsid w:val="00E15D5B"/>
    <w:rsid w:val="00E172F6"/>
    <w:rsid w:val="00E23F29"/>
    <w:rsid w:val="00E25DED"/>
    <w:rsid w:val="00E2764C"/>
    <w:rsid w:val="00E31736"/>
    <w:rsid w:val="00E32755"/>
    <w:rsid w:val="00E33AF4"/>
    <w:rsid w:val="00E33E09"/>
    <w:rsid w:val="00E45959"/>
    <w:rsid w:val="00E57AE5"/>
    <w:rsid w:val="00E662B6"/>
    <w:rsid w:val="00E710BE"/>
    <w:rsid w:val="00E71E62"/>
    <w:rsid w:val="00E7210E"/>
    <w:rsid w:val="00E72210"/>
    <w:rsid w:val="00E75C5B"/>
    <w:rsid w:val="00E85907"/>
    <w:rsid w:val="00E917AA"/>
    <w:rsid w:val="00E91D98"/>
    <w:rsid w:val="00E93202"/>
    <w:rsid w:val="00EA1C24"/>
    <w:rsid w:val="00EA5531"/>
    <w:rsid w:val="00EA65BF"/>
    <w:rsid w:val="00EB223B"/>
    <w:rsid w:val="00EB230C"/>
    <w:rsid w:val="00EB6199"/>
    <w:rsid w:val="00EB6AE3"/>
    <w:rsid w:val="00EC18EC"/>
    <w:rsid w:val="00EC204F"/>
    <w:rsid w:val="00EE11BA"/>
    <w:rsid w:val="00EE1859"/>
    <w:rsid w:val="00EE1CDE"/>
    <w:rsid w:val="00EE205B"/>
    <w:rsid w:val="00EE419E"/>
    <w:rsid w:val="00EE7E3A"/>
    <w:rsid w:val="00EF43DD"/>
    <w:rsid w:val="00EF5C0E"/>
    <w:rsid w:val="00EF7A4C"/>
    <w:rsid w:val="00F03477"/>
    <w:rsid w:val="00F03F79"/>
    <w:rsid w:val="00F05FC5"/>
    <w:rsid w:val="00F06B96"/>
    <w:rsid w:val="00F148B2"/>
    <w:rsid w:val="00F15A49"/>
    <w:rsid w:val="00F16221"/>
    <w:rsid w:val="00F179A2"/>
    <w:rsid w:val="00F23F03"/>
    <w:rsid w:val="00F26AFF"/>
    <w:rsid w:val="00F31E9B"/>
    <w:rsid w:val="00F32267"/>
    <w:rsid w:val="00F372AB"/>
    <w:rsid w:val="00F41E0D"/>
    <w:rsid w:val="00F4357A"/>
    <w:rsid w:val="00F46AB1"/>
    <w:rsid w:val="00F62066"/>
    <w:rsid w:val="00F664A8"/>
    <w:rsid w:val="00F70A52"/>
    <w:rsid w:val="00F713E4"/>
    <w:rsid w:val="00F728A0"/>
    <w:rsid w:val="00F753DB"/>
    <w:rsid w:val="00F82C8E"/>
    <w:rsid w:val="00F901EA"/>
    <w:rsid w:val="00F90E13"/>
    <w:rsid w:val="00F92528"/>
    <w:rsid w:val="00F94061"/>
    <w:rsid w:val="00F94926"/>
    <w:rsid w:val="00F9497F"/>
    <w:rsid w:val="00F95938"/>
    <w:rsid w:val="00F979C9"/>
    <w:rsid w:val="00FA0ABA"/>
    <w:rsid w:val="00FA2188"/>
    <w:rsid w:val="00FA340E"/>
    <w:rsid w:val="00FA7064"/>
    <w:rsid w:val="00FB09FF"/>
    <w:rsid w:val="00FB7409"/>
    <w:rsid w:val="00FC245B"/>
    <w:rsid w:val="00FC3084"/>
    <w:rsid w:val="00FC37B4"/>
    <w:rsid w:val="00FC6402"/>
    <w:rsid w:val="00FD6765"/>
    <w:rsid w:val="00FD76A6"/>
    <w:rsid w:val="00FE2651"/>
    <w:rsid w:val="00FE2BF1"/>
    <w:rsid w:val="00FE2D50"/>
    <w:rsid w:val="00FE60EC"/>
    <w:rsid w:val="00FE7611"/>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208379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tin.varenina@zadarska-zupanija.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3494-7E9D-499B-BFD2-DF3FF556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Pages>
  <Words>5200</Words>
  <Characters>29645</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234</cp:revision>
  <cp:lastPrinted>2021-04-12T13:04:00Z</cp:lastPrinted>
  <dcterms:created xsi:type="dcterms:W3CDTF">2018-05-02T09:57:00Z</dcterms:created>
  <dcterms:modified xsi:type="dcterms:W3CDTF">2021-04-13T09:20:00Z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