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66" w:rsidRDefault="00695D66" w:rsidP="00695D66">
      <w:pPr>
        <w:rPr>
          <w:rFonts w:cs="Arial"/>
          <w:sz w:val="24"/>
          <w:szCs w:val="24"/>
          <w:lang w:val="hr-HR"/>
        </w:rPr>
      </w:pPr>
    </w:p>
    <w:p w:rsidR="00695D66" w:rsidRDefault="00695D66" w:rsidP="00695D66">
      <w:pPr>
        <w:rPr>
          <w:rFonts w:cs="Arial"/>
          <w:sz w:val="24"/>
          <w:szCs w:val="24"/>
          <w:lang w:val="hr-HR"/>
        </w:rPr>
      </w:pPr>
    </w:p>
    <w:p w:rsidR="00695D66" w:rsidRDefault="00695D66" w:rsidP="00695D66">
      <w:pPr>
        <w:rPr>
          <w:rFonts w:cs="Arial"/>
          <w:sz w:val="24"/>
          <w:szCs w:val="24"/>
          <w:lang w:val="hr-HR"/>
        </w:rPr>
      </w:pPr>
    </w:p>
    <w:p w:rsidR="00695D66" w:rsidRDefault="00695D66" w:rsidP="00695D66">
      <w:pPr>
        <w:rPr>
          <w:rFonts w:cs="Arial"/>
          <w:sz w:val="24"/>
          <w:szCs w:val="24"/>
          <w:lang w:val="hr-HR"/>
        </w:rPr>
      </w:pPr>
    </w:p>
    <w:p w:rsidR="00695D66" w:rsidRDefault="00695D66" w:rsidP="00695D66">
      <w:pPr>
        <w:tabs>
          <w:tab w:val="left" w:pos="720"/>
        </w:tabs>
        <w:spacing w:after="120"/>
        <w:rPr>
          <w:rFonts w:cs="Arial"/>
          <w:b/>
          <w:szCs w:val="28"/>
          <w:lang w:val="hr-HR"/>
        </w:rPr>
      </w:pPr>
      <w:bookmarkStart w:id="0" w:name="_GoBack"/>
      <w:bookmarkEnd w:id="0"/>
      <w:r>
        <w:rPr>
          <w:rFonts w:cs="Arial"/>
          <w:b/>
          <w:szCs w:val="28"/>
          <w:lang w:val="hr-HR"/>
        </w:rPr>
        <w:tab/>
        <w:t>TROŠKOVNIK</w:t>
      </w: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4538"/>
        <w:gridCol w:w="992"/>
        <w:gridCol w:w="284"/>
        <w:gridCol w:w="709"/>
        <w:gridCol w:w="1162"/>
        <w:gridCol w:w="236"/>
        <w:gridCol w:w="1465"/>
      </w:tblGrid>
      <w:tr w:rsidR="00695D66" w:rsidTr="00695D66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95D66" w:rsidRDefault="00695D66">
            <w:pPr>
              <w:spacing w:line="256" w:lineRule="auto"/>
              <w:jc w:val="center"/>
              <w:rPr>
                <w:rFonts w:ascii="Calibri" w:hAnsi="Calibri" w:cs="Arial"/>
                <w:sz w:val="18"/>
                <w:lang w:val="hr-HR" w:eastAsia="hr-HR"/>
              </w:rPr>
            </w:pPr>
            <w:r>
              <w:rPr>
                <w:rFonts w:ascii="Calibri" w:hAnsi="Calibri" w:cs="Arial"/>
                <w:sz w:val="18"/>
                <w:lang w:val="hr-HR" w:eastAsia="hr-HR"/>
              </w:rPr>
              <w:t>R. BR.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95D66" w:rsidRDefault="00695D66">
            <w:pPr>
              <w:spacing w:line="256" w:lineRule="auto"/>
              <w:jc w:val="center"/>
              <w:rPr>
                <w:rFonts w:ascii="Calibri" w:hAnsi="Calibri" w:cs="Arial"/>
                <w:sz w:val="18"/>
                <w:lang w:val="hr-HR" w:eastAsia="hr-HR"/>
              </w:rPr>
            </w:pPr>
            <w:r>
              <w:rPr>
                <w:rFonts w:ascii="Calibri" w:hAnsi="Calibri" w:cs="Arial"/>
                <w:sz w:val="18"/>
                <w:lang w:val="hr-HR" w:eastAsia="hr-HR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95D66" w:rsidRDefault="00695D66">
            <w:pPr>
              <w:spacing w:line="256" w:lineRule="auto"/>
              <w:jc w:val="center"/>
              <w:rPr>
                <w:rFonts w:ascii="Calibri" w:hAnsi="Calibri" w:cs="Arial"/>
                <w:sz w:val="18"/>
                <w:lang w:val="hr-HR" w:eastAsia="hr-HR"/>
              </w:rPr>
            </w:pPr>
            <w:r>
              <w:rPr>
                <w:rFonts w:ascii="Calibri" w:hAnsi="Calibri" w:cs="Arial"/>
                <w:sz w:val="18"/>
                <w:lang w:val="hr-HR" w:eastAsia="hr-HR"/>
              </w:rPr>
              <w:t>JEDINICA MJERE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95D66" w:rsidRDefault="00695D66">
            <w:pPr>
              <w:spacing w:line="256" w:lineRule="auto"/>
              <w:jc w:val="center"/>
              <w:rPr>
                <w:rFonts w:ascii="Calibri" w:hAnsi="Calibri" w:cs="Arial"/>
                <w:sz w:val="18"/>
                <w:lang w:val="hr-HR" w:eastAsia="hr-HR"/>
              </w:rPr>
            </w:pPr>
            <w:r>
              <w:rPr>
                <w:rFonts w:ascii="Calibri" w:hAnsi="Calibri" w:cs="Arial"/>
                <w:sz w:val="18"/>
                <w:lang w:val="hr-HR" w:eastAsia="hr-HR"/>
              </w:rPr>
              <w:t>KOLIČINA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95D66" w:rsidRDefault="00695D66">
            <w:pPr>
              <w:spacing w:line="256" w:lineRule="auto"/>
              <w:jc w:val="center"/>
              <w:rPr>
                <w:rFonts w:ascii="Calibri" w:hAnsi="Calibri" w:cs="Arial"/>
                <w:sz w:val="18"/>
                <w:lang w:val="hr-HR" w:eastAsia="hr-HR"/>
              </w:rPr>
            </w:pPr>
            <w:r>
              <w:rPr>
                <w:rFonts w:ascii="Calibri" w:hAnsi="Calibri" w:cs="Arial"/>
                <w:sz w:val="18"/>
                <w:lang w:val="hr-HR" w:eastAsia="hr-HR"/>
              </w:rPr>
              <w:t>JEDINIČNA CIJENA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</w:tcPr>
          <w:p w:rsidR="00695D66" w:rsidRDefault="00695D66">
            <w:pPr>
              <w:spacing w:line="256" w:lineRule="auto"/>
              <w:jc w:val="center"/>
              <w:rPr>
                <w:rFonts w:ascii="Calibri" w:hAnsi="Calibri" w:cs="Arial"/>
                <w:sz w:val="18"/>
                <w:lang w:val="hr-HR" w:eastAsia="hr-HR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95D66" w:rsidRDefault="00695D66">
            <w:pPr>
              <w:spacing w:line="256" w:lineRule="auto"/>
              <w:jc w:val="center"/>
              <w:rPr>
                <w:rFonts w:ascii="Calibri" w:hAnsi="Calibri" w:cs="Arial"/>
                <w:sz w:val="18"/>
                <w:lang w:val="hr-HR" w:eastAsia="hr-HR"/>
              </w:rPr>
            </w:pPr>
            <w:r>
              <w:rPr>
                <w:rFonts w:ascii="Calibri" w:hAnsi="Calibri" w:cs="Arial"/>
                <w:sz w:val="18"/>
                <w:lang w:val="hr-HR" w:eastAsia="hr-HR"/>
              </w:rPr>
              <w:t xml:space="preserve">IZNOS </w:t>
            </w:r>
          </w:p>
        </w:tc>
      </w:tr>
      <w:tr w:rsidR="00695D66" w:rsidTr="00695D66">
        <w:trPr>
          <w:trHeight w:val="134"/>
        </w:trPr>
        <w:tc>
          <w:tcPr>
            <w:tcW w:w="566" w:type="dxa"/>
            <w:noWrap/>
          </w:tcPr>
          <w:p w:rsidR="00695D66" w:rsidRDefault="00695D66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lang w:val="hr-HR" w:eastAsia="hr-HR"/>
              </w:rPr>
            </w:pPr>
          </w:p>
        </w:tc>
        <w:tc>
          <w:tcPr>
            <w:tcW w:w="4538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ascii="Calibri" w:hAnsi="Calibri" w:cs="Arial"/>
                <w:b/>
                <w:bCs/>
                <w:lang w:val="hr-HR" w:eastAsia="hr-HR"/>
              </w:rPr>
            </w:pPr>
          </w:p>
        </w:tc>
        <w:tc>
          <w:tcPr>
            <w:tcW w:w="992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ascii="Calibri" w:hAnsi="Calibri" w:cs="Arial"/>
                <w:lang w:val="hr-HR" w:eastAsia="hr-HR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695D66" w:rsidRDefault="00695D66">
            <w:pPr>
              <w:spacing w:line="256" w:lineRule="auto"/>
              <w:rPr>
                <w:rFonts w:ascii="Calibri" w:hAnsi="Calibri" w:cs="Arial"/>
                <w:lang w:val="hr-HR" w:eastAsia="hr-HR"/>
              </w:rPr>
            </w:pPr>
          </w:p>
        </w:tc>
        <w:tc>
          <w:tcPr>
            <w:tcW w:w="1162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ascii="Calibri" w:hAnsi="Calibri" w:cs="Arial"/>
                <w:lang w:val="hr-HR" w:eastAsia="hr-HR"/>
              </w:rPr>
            </w:pPr>
          </w:p>
        </w:tc>
        <w:tc>
          <w:tcPr>
            <w:tcW w:w="236" w:type="dxa"/>
          </w:tcPr>
          <w:p w:rsidR="00695D66" w:rsidRDefault="00695D66">
            <w:pPr>
              <w:spacing w:line="256" w:lineRule="auto"/>
              <w:rPr>
                <w:rFonts w:ascii="Calibri" w:hAnsi="Calibri" w:cs="Arial"/>
                <w:lang w:val="hr-HR" w:eastAsia="hr-HR"/>
              </w:rPr>
            </w:pPr>
          </w:p>
        </w:tc>
        <w:tc>
          <w:tcPr>
            <w:tcW w:w="1465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ascii="Calibri" w:hAnsi="Calibri" w:cs="Arial"/>
                <w:lang w:val="hr-HR" w:eastAsia="hr-HR"/>
              </w:rPr>
            </w:pPr>
          </w:p>
        </w:tc>
      </w:tr>
      <w:tr w:rsidR="00695D66" w:rsidTr="00695D66">
        <w:trPr>
          <w:trHeight w:val="130"/>
        </w:trPr>
        <w:tc>
          <w:tcPr>
            <w:tcW w:w="566" w:type="dxa"/>
            <w:shd w:val="clear" w:color="auto" w:fill="CCFFFF"/>
            <w:noWrap/>
            <w:hideMark/>
          </w:tcPr>
          <w:p w:rsidR="00695D66" w:rsidRDefault="00695D66">
            <w:pPr>
              <w:spacing w:line="256" w:lineRule="auto"/>
              <w:rPr>
                <w:rFonts w:cs="Arial"/>
                <w:b/>
                <w:bCs/>
                <w:lang w:val="hr-HR" w:eastAsia="hr-HR"/>
              </w:rPr>
            </w:pPr>
            <w:r>
              <w:rPr>
                <w:rFonts w:cs="Arial"/>
                <w:b/>
                <w:bCs/>
                <w:lang w:val="hr-HR" w:eastAsia="hr-HR"/>
              </w:rPr>
              <w:t>1.</w:t>
            </w:r>
          </w:p>
        </w:tc>
        <w:tc>
          <w:tcPr>
            <w:tcW w:w="4538" w:type="dxa"/>
            <w:noWrap/>
            <w:vAlign w:val="bottom"/>
            <w:hideMark/>
          </w:tcPr>
          <w:p w:rsidR="00695D66" w:rsidRDefault="00695D66">
            <w:pPr>
              <w:spacing w:line="256" w:lineRule="auto"/>
              <w:rPr>
                <w:rFonts w:cs="Arial"/>
                <w:b/>
                <w:bCs/>
                <w:lang w:val="hr-HR" w:eastAsia="hr-HR"/>
              </w:rPr>
            </w:pPr>
            <w:r>
              <w:rPr>
                <w:rFonts w:cs="Arial"/>
                <w:b/>
                <w:bCs/>
                <w:lang w:val="hr-HR" w:eastAsia="hr-HR"/>
              </w:rPr>
              <w:t>PRIPREMNI  RADOVI</w:t>
            </w:r>
          </w:p>
        </w:tc>
        <w:tc>
          <w:tcPr>
            <w:tcW w:w="992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1162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236" w:type="dxa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1465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</w:tr>
      <w:tr w:rsidR="00695D66" w:rsidTr="00695D66">
        <w:trPr>
          <w:trHeight w:val="162"/>
        </w:trPr>
        <w:tc>
          <w:tcPr>
            <w:tcW w:w="566" w:type="dxa"/>
            <w:noWrap/>
          </w:tcPr>
          <w:p w:rsidR="00695D66" w:rsidRDefault="00695D66">
            <w:pPr>
              <w:spacing w:line="256" w:lineRule="auto"/>
              <w:jc w:val="center"/>
              <w:rPr>
                <w:rFonts w:cs="Arial"/>
                <w:lang w:val="hr-HR" w:eastAsia="hr-HR"/>
              </w:rPr>
            </w:pPr>
          </w:p>
        </w:tc>
        <w:tc>
          <w:tcPr>
            <w:tcW w:w="4538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992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1162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236" w:type="dxa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1465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</w:tr>
      <w:tr w:rsidR="00695D66" w:rsidTr="00695D66">
        <w:trPr>
          <w:trHeight w:val="498"/>
        </w:trPr>
        <w:tc>
          <w:tcPr>
            <w:tcW w:w="566" w:type="dxa"/>
            <w:noWrap/>
            <w:hideMark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  <w:r>
              <w:rPr>
                <w:rFonts w:cs="Arial"/>
                <w:lang w:val="hr-HR" w:eastAsia="hr-HR"/>
              </w:rPr>
              <w:t>1.1.</w:t>
            </w:r>
          </w:p>
        </w:tc>
        <w:tc>
          <w:tcPr>
            <w:tcW w:w="4538" w:type="dxa"/>
            <w:hideMark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  <w:r>
              <w:rPr>
                <w:rFonts w:cs="Arial"/>
                <w:lang w:val="hr-HR" w:eastAsia="hr-HR"/>
              </w:rPr>
              <w:t xml:space="preserve">Priprema i izlazak ekipe za terenska mjerenja </w:t>
            </w:r>
          </w:p>
        </w:tc>
        <w:tc>
          <w:tcPr>
            <w:tcW w:w="992" w:type="dxa"/>
            <w:noWrap/>
            <w:vAlign w:val="bottom"/>
            <w:hideMark/>
          </w:tcPr>
          <w:p w:rsidR="00695D66" w:rsidRDefault="00695D66">
            <w:pPr>
              <w:spacing w:line="256" w:lineRule="auto"/>
              <w:jc w:val="center"/>
              <w:rPr>
                <w:rFonts w:cs="Arial"/>
                <w:lang w:val="hr-HR" w:eastAsia="hr-HR"/>
              </w:rPr>
            </w:pPr>
            <w:r>
              <w:rPr>
                <w:rFonts w:cs="Arial"/>
                <w:lang w:val="hr-HR" w:eastAsia="hr-HR"/>
              </w:rPr>
              <w:t>komplet</w:t>
            </w: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  <w:r>
              <w:rPr>
                <w:rFonts w:cs="Arial"/>
                <w:lang w:val="hr-HR" w:eastAsia="hr-HR"/>
              </w:rPr>
              <w:t xml:space="preserve">      1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236" w:type="dxa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  <w:r>
              <w:rPr>
                <w:rFonts w:cs="Arial"/>
                <w:lang w:val="hr-HR" w:eastAsia="hr-HR"/>
              </w:rPr>
              <w:t> </w:t>
            </w:r>
          </w:p>
        </w:tc>
      </w:tr>
      <w:tr w:rsidR="00695D66" w:rsidTr="00695D66">
        <w:trPr>
          <w:trHeight w:val="102"/>
        </w:trPr>
        <w:tc>
          <w:tcPr>
            <w:tcW w:w="566" w:type="dxa"/>
            <w:noWrap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4538" w:type="dxa"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992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236" w:type="dxa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</w:tr>
      <w:tr w:rsidR="00695D66" w:rsidTr="00695D66">
        <w:trPr>
          <w:trHeight w:val="532"/>
        </w:trPr>
        <w:tc>
          <w:tcPr>
            <w:tcW w:w="566" w:type="dxa"/>
            <w:noWrap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4538" w:type="dxa"/>
            <w:vAlign w:val="bottom"/>
            <w:hideMark/>
          </w:tcPr>
          <w:p w:rsidR="00695D66" w:rsidRDefault="00695D66">
            <w:pPr>
              <w:spacing w:line="256" w:lineRule="auto"/>
              <w:rPr>
                <w:rFonts w:cs="Arial"/>
                <w:b/>
                <w:bCs/>
                <w:lang w:val="hr-HR" w:eastAsia="hr-HR"/>
              </w:rPr>
            </w:pPr>
            <w:r>
              <w:rPr>
                <w:rFonts w:cs="Arial"/>
                <w:b/>
                <w:bCs/>
                <w:lang w:val="hr-HR" w:eastAsia="hr-HR"/>
              </w:rPr>
              <w:t>Ukupno   1.</w:t>
            </w:r>
          </w:p>
        </w:tc>
        <w:tc>
          <w:tcPr>
            <w:tcW w:w="992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1162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  <w:r>
              <w:rPr>
                <w:rFonts w:cs="Arial"/>
                <w:lang w:val="hr-HR" w:eastAsia="hr-HR"/>
              </w:rPr>
              <w:t> </w:t>
            </w:r>
          </w:p>
        </w:tc>
      </w:tr>
      <w:tr w:rsidR="00695D66" w:rsidTr="00695D66">
        <w:trPr>
          <w:trHeight w:val="152"/>
        </w:trPr>
        <w:tc>
          <w:tcPr>
            <w:tcW w:w="566" w:type="dxa"/>
            <w:noWrap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4538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992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1162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236" w:type="dxa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1465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</w:tr>
      <w:tr w:rsidR="00695D66" w:rsidTr="00695D66">
        <w:trPr>
          <w:trHeight w:val="315"/>
        </w:trPr>
        <w:tc>
          <w:tcPr>
            <w:tcW w:w="566" w:type="dxa"/>
            <w:shd w:val="clear" w:color="auto" w:fill="CCFFFF"/>
            <w:noWrap/>
            <w:hideMark/>
          </w:tcPr>
          <w:p w:rsidR="00695D66" w:rsidRDefault="00695D66">
            <w:pPr>
              <w:spacing w:line="256" w:lineRule="auto"/>
              <w:rPr>
                <w:rFonts w:cs="Arial"/>
                <w:b/>
                <w:bCs/>
                <w:lang w:val="hr-HR" w:eastAsia="hr-HR"/>
              </w:rPr>
            </w:pPr>
            <w:r>
              <w:rPr>
                <w:rFonts w:cs="Arial"/>
                <w:b/>
                <w:bCs/>
                <w:lang w:val="hr-HR" w:eastAsia="hr-HR"/>
              </w:rPr>
              <w:t>2.</w:t>
            </w:r>
          </w:p>
        </w:tc>
        <w:tc>
          <w:tcPr>
            <w:tcW w:w="4538" w:type="dxa"/>
            <w:vAlign w:val="bottom"/>
            <w:hideMark/>
          </w:tcPr>
          <w:p w:rsidR="00695D66" w:rsidRDefault="00695D66">
            <w:pPr>
              <w:spacing w:line="256" w:lineRule="auto"/>
              <w:rPr>
                <w:rFonts w:cs="Arial"/>
                <w:b/>
                <w:bCs/>
                <w:lang w:val="hr-HR" w:eastAsia="hr-HR"/>
              </w:rPr>
            </w:pPr>
            <w:r>
              <w:rPr>
                <w:rFonts w:cs="Arial"/>
                <w:b/>
                <w:bCs/>
                <w:lang w:val="hr-HR" w:eastAsia="hr-HR"/>
              </w:rPr>
              <w:t>GEOFIZIČKA MJERENJA</w:t>
            </w:r>
          </w:p>
        </w:tc>
        <w:tc>
          <w:tcPr>
            <w:tcW w:w="992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1162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236" w:type="dxa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1465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</w:tr>
      <w:tr w:rsidR="00695D66" w:rsidTr="00695D66">
        <w:trPr>
          <w:trHeight w:val="142"/>
        </w:trPr>
        <w:tc>
          <w:tcPr>
            <w:tcW w:w="566" w:type="dxa"/>
            <w:noWrap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4538" w:type="dxa"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992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1162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236" w:type="dxa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1465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</w:tr>
      <w:tr w:rsidR="00695D66" w:rsidTr="00695D66">
        <w:trPr>
          <w:trHeight w:val="560"/>
        </w:trPr>
        <w:tc>
          <w:tcPr>
            <w:tcW w:w="566" w:type="dxa"/>
            <w:noWrap/>
            <w:hideMark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  <w:r>
              <w:rPr>
                <w:rFonts w:cs="Arial"/>
                <w:lang w:val="hr-HR" w:eastAsia="hr-HR"/>
              </w:rPr>
              <w:t>2.1.</w:t>
            </w:r>
          </w:p>
        </w:tc>
        <w:tc>
          <w:tcPr>
            <w:tcW w:w="4538" w:type="dxa"/>
            <w:vAlign w:val="bottom"/>
            <w:hideMark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  <w:r>
              <w:rPr>
                <w:rFonts w:cs="Arial"/>
                <w:lang w:val="hr-HR" w:eastAsia="hr-HR"/>
              </w:rPr>
              <w:t xml:space="preserve">Geofizička mjerenja metodom </w:t>
            </w:r>
            <w:proofErr w:type="spellStart"/>
            <w:r>
              <w:rPr>
                <w:rFonts w:cs="Arial"/>
                <w:lang w:val="hr-HR" w:eastAsia="hr-HR"/>
              </w:rPr>
              <w:t>geoelektrične</w:t>
            </w:r>
            <w:proofErr w:type="spellEnd"/>
            <w:r>
              <w:rPr>
                <w:rFonts w:cs="Arial"/>
                <w:lang w:val="hr-HR" w:eastAsia="hr-HR"/>
              </w:rPr>
              <w:t xml:space="preserve"> tomografije s dubinskim zahvatom 100 m</w:t>
            </w:r>
          </w:p>
        </w:tc>
        <w:tc>
          <w:tcPr>
            <w:tcW w:w="992" w:type="dxa"/>
            <w:noWrap/>
            <w:vAlign w:val="bottom"/>
            <w:hideMark/>
          </w:tcPr>
          <w:p w:rsidR="00695D66" w:rsidRDefault="00695D66">
            <w:pPr>
              <w:spacing w:line="256" w:lineRule="auto"/>
              <w:jc w:val="center"/>
              <w:rPr>
                <w:rFonts w:cs="Arial"/>
                <w:lang w:val="hr-HR" w:eastAsia="hr-HR"/>
              </w:rPr>
            </w:pPr>
            <w:r>
              <w:rPr>
                <w:rFonts w:cs="Arial"/>
                <w:lang w:val="hr-HR" w:eastAsia="hr-HR"/>
              </w:rPr>
              <w:t>km</w:t>
            </w: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695D66" w:rsidRDefault="00695D66">
            <w:pPr>
              <w:spacing w:line="256" w:lineRule="auto"/>
              <w:jc w:val="center"/>
              <w:rPr>
                <w:rFonts w:cs="Arial"/>
                <w:lang w:val="hr-HR" w:eastAsia="hr-HR"/>
              </w:rPr>
            </w:pPr>
            <w:r>
              <w:rPr>
                <w:rFonts w:cs="Arial"/>
                <w:lang w:val="hr-HR" w:eastAsia="hr-HR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236" w:type="dxa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  <w:r>
              <w:rPr>
                <w:rFonts w:cs="Arial"/>
                <w:lang w:val="hr-HR" w:eastAsia="hr-HR"/>
              </w:rPr>
              <w:t> </w:t>
            </w:r>
          </w:p>
        </w:tc>
      </w:tr>
      <w:tr w:rsidR="00695D66" w:rsidTr="00695D66">
        <w:trPr>
          <w:trHeight w:val="286"/>
        </w:trPr>
        <w:tc>
          <w:tcPr>
            <w:tcW w:w="566" w:type="dxa"/>
            <w:noWrap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4538" w:type="dxa"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992" w:type="dxa"/>
            <w:noWrap/>
            <w:vAlign w:val="bottom"/>
          </w:tcPr>
          <w:p w:rsidR="00695D66" w:rsidRDefault="00695D66">
            <w:pPr>
              <w:spacing w:line="256" w:lineRule="auto"/>
              <w:jc w:val="center"/>
              <w:rPr>
                <w:rFonts w:cs="Arial"/>
                <w:lang w:val="hr-HR" w:eastAsia="hr-HR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695D66" w:rsidRDefault="00695D66">
            <w:pPr>
              <w:spacing w:line="256" w:lineRule="auto"/>
              <w:jc w:val="center"/>
              <w:rPr>
                <w:rFonts w:cs="Arial"/>
                <w:lang w:val="hr-HR" w:eastAsia="hr-H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236" w:type="dxa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</w:tr>
      <w:tr w:rsidR="00695D66" w:rsidTr="00695D66">
        <w:trPr>
          <w:trHeight w:val="212"/>
        </w:trPr>
        <w:tc>
          <w:tcPr>
            <w:tcW w:w="566" w:type="dxa"/>
            <w:noWrap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4538" w:type="dxa"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992" w:type="dxa"/>
            <w:noWrap/>
            <w:vAlign w:val="bottom"/>
          </w:tcPr>
          <w:p w:rsidR="00695D66" w:rsidRDefault="00695D66">
            <w:pPr>
              <w:spacing w:line="256" w:lineRule="auto"/>
              <w:jc w:val="center"/>
              <w:rPr>
                <w:rFonts w:cs="Arial"/>
                <w:lang w:val="hr-HR" w:eastAsia="hr-HR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695D66" w:rsidRDefault="00695D66">
            <w:pPr>
              <w:spacing w:line="256" w:lineRule="auto"/>
              <w:jc w:val="center"/>
              <w:rPr>
                <w:rFonts w:cs="Arial"/>
                <w:lang w:val="hr-HR" w:eastAsia="hr-H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236" w:type="dxa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</w:tr>
      <w:tr w:rsidR="00695D66" w:rsidTr="00695D66">
        <w:trPr>
          <w:trHeight w:val="560"/>
        </w:trPr>
        <w:tc>
          <w:tcPr>
            <w:tcW w:w="566" w:type="dxa"/>
            <w:noWrap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  <w:r>
              <w:rPr>
                <w:rFonts w:cs="Arial"/>
                <w:lang w:val="hr-HR" w:eastAsia="hr-HR"/>
              </w:rPr>
              <w:t>2.2.</w:t>
            </w:r>
          </w:p>
        </w:tc>
        <w:tc>
          <w:tcPr>
            <w:tcW w:w="4538" w:type="dxa"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  <w:r>
              <w:rPr>
                <w:rFonts w:cs="Arial"/>
                <w:lang w:val="hr-HR" w:eastAsia="hr-HR"/>
              </w:rPr>
              <w:t xml:space="preserve">Obrada podataka </w:t>
            </w:r>
            <w:proofErr w:type="spellStart"/>
            <w:r>
              <w:rPr>
                <w:rFonts w:cs="Arial"/>
                <w:lang w:val="hr-HR" w:eastAsia="hr-HR"/>
              </w:rPr>
              <w:t>geoelektrične</w:t>
            </w:r>
            <w:proofErr w:type="spellEnd"/>
            <w:r>
              <w:rPr>
                <w:rFonts w:cs="Arial"/>
                <w:lang w:val="hr-HR" w:eastAsia="hr-HR"/>
              </w:rPr>
              <w:br/>
              <w:t xml:space="preserve"> tomografije </w:t>
            </w:r>
          </w:p>
        </w:tc>
        <w:tc>
          <w:tcPr>
            <w:tcW w:w="992" w:type="dxa"/>
            <w:noWrap/>
            <w:vAlign w:val="bottom"/>
            <w:hideMark/>
          </w:tcPr>
          <w:p w:rsidR="00695D66" w:rsidRDefault="00695D66">
            <w:pPr>
              <w:spacing w:line="256" w:lineRule="auto"/>
              <w:jc w:val="center"/>
              <w:rPr>
                <w:rFonts w:cs="Arial"/>
                <w:lang w:val="hr-HR" w:eastAsia="hr-HR"/>
              </w:rPr>
            </w:pPr>
            <w:r>
              <w:rPr>
                <w:rFonts w:cs="Arial"/>
                <w:lang w:val="hr-HR" w:eastAsia="hr-HR"/>
              </w:rPr>
              <w:t>komplet</w:t>
            </w: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695D66" w:rsidRDefault="00695D66">
            <w:pPr>
              <w:spacing w:line="256" w:lineRule="auto"/>
              <w:jc w:val="center"/>
              <w:rPr>
                <w:rFonts w:cs="Arial"/>
                <w:lang w:val="hr-HR" w:eastAsia="hr-HR"/>
              </w:rPr>
            </w:pPr>
            <w:r>
              <w:rPr>
                <w:rFonts w:cs="Arial"/>
                <w:lang w:val="hr-HR" w:eastAsia="hr-HR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236" w:type="dxa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  <w:r>
              <w:rPr>
                <w:rFonts w:cs="Arial"/>
                <w:lang w:val="hr-HR" w:eastAsia="hr-HR"/>
              </w:rPr>
              <w:t> </w:t>
            </w:r>
          </w:p>
        </w:tc>
      </w:tr>
      <w:tr w:rsidR="00695D66" w:rsidTr="00695D66">
        <w:trPr>
          <w:trHeight w:val="214"/>
        </w:trPr>
        <w:tc>
          <w:tcPr>
            <w:tcW w:w="566" w:type="dxa"/>
            <w:noWrap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4538" w:type="dxa"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992" w:type="dxa"/>
            <w:noWrap/>
            <w:vAlign w:val="bottom"/>
          </w:tcPr>
          <w:p w:rsidR="00695D66" w:rsidRDefault="00695D66">
            <w:pPr>
              <w:spacing w:line="256" w:lineRule="auto"/>
              <w:jc w:val="center"/>
              <w:rPr>
                <w:rFonts w:cs="Arial"/>
                <w:lang w:val="hr-HR" w:eastAsia="hr-HR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695D66" w:rsidRDefault="00695D66">
            <w:pPr>
              <w:spacing w:line="256" w:lineRule="auto"/>
              <w:jc w:val="center"/>
              <w:rPr>
                <w:rFonts w:cs="Arial"/>
                <w:lang w:val="hr-HR" w:eastAsia="hr-H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95D66" w:rsidRDefault="00695D66">
            <w:pPr>
              <w:spacing w:line="256" w:lineRule="auto"/>
              <w:jc w:val="center"/>
              <w:rPr>
                <w:rFonts w:cs="Arial"/>
                <w:lang w:val="hr-HR" w:eastAsia="hr-HR"/>
              </w:rPr>
            </w:pPr>
          </w:p>
        </w:tc>
        <w:tc>
          <w:tcPr>
            <w:tcW w:w="236" w:type="dxa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</w:tr>
      <w:tr w:rsidR="00695D66" w:rsidTr="00695D66">
        <w:trPr>
          <w:trHeight w:val="218"/>
        </w:trPr>
        <w:tc>
          <w:tcPr>
            <w:tcW w:w="566" w:type="dxa"/>
            <w:noWrap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4538" w:type="dxa"/>
            <w:vAlign w:val="bottom"/>
            <w:hideMark/>
          </w:tcPr>
          <w:p w:rsidR="00695D66" w:rsidRDefault="00695D66">
            <w:pPr>
              <w:spacing w:line="256" w:lineRule="auto"/>
              <w:rPr>
                <w:rFonts w:cs="Arial"/>
                <w:b/>
                <w:bCs/>
                <w:lang w:val="hr-HR" w:eastAsia="hr-HR"/>
              </w:rPr>
            </w:pPr>
            <w:r>
              <w:rPr>
                <w:rFonts w:cs="Arial"/>
                <w:b/>
                <w:bCs/>
                <w:lang w:val="hr-HR" w:eastAsia="hr-HR"/>
              </w:rPr>
              <w:t>Ukupno  2.</w:t>
            </w:r>
          </w:p>
        </w:tc>
        <w:tc>
          <w:tcPr>
            <w:tcW w:w="992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</w:tr>
      <w:tr w:rsidR="00695D66" w:rsidTr="00695D66">
        <w:trPr>
          <w:trHeight w:val="378"/>
        </w:trPr>
        <w:tc>
          <w:tcPr>
            <w:tcW w:w="566" w:type="dxa"/>
            <w:noWrap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4538" w:type="dxa"/>
            <w:vAlign w:val="bottom"/>
            <w:hideMark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  <w:r>
              <w:rPr>
                <w:rFonts w:cs="Arial"/>
                <w:lang w:val="hr-HR" w:eastAsia="hr-HR"/>
              </w:rPr>
              <w:t xml:space="preserve">                   </w:t>
            </w:r>
          </w:p>
        </w:tc>
        <w:tc>
          <w:tcPr>
            <w:tcW w:w="992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236" w:type="dxa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1465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</w:tr>
      <w:tr w:rsidR="00695D66" w:rsidTr="00695D66">
        <w:trPr>
          <w:trHeight w:val="315"/>
        </w:trPr>
        <w:tc>
          <w:tcPr>
            <w:tcW w:w="566" w:type="dxa"/>
            <w:shd w:val="clear" w:color="auto" w:fill="CCFFFF"/>
            <w:noWrap/>
            <w:hideMark/>
          </w:tcPr>
          <w:p w:rsidR="00695D66" w:rsidRDefault="00695D66">
            <w:pPr>
              <w:spacing w:line="256" w:lineRule="auto"/>
              <w:rPr>
                <w:rFonts w:cs="Arial"/>
                <w:b/>
                <w:bCs/>
                <w:lang w:val="hr-HR" w:eastAsia="hr-HR"/>
              </w:rPr>
            </w:pPr>
            <w:r>
              <w:rPr>
                <w:rFonts w:cs="Arial"/>
                <w:b/>
                <w:bCs/>
                <w:lang w:val="hr-HR" w:eastAsia="hr-HR"/>
              </w:rPr>
              <w:t>3.</w:t>
            </w:r>
          </w:p>
        </w:tc>
        <w:tc>
          <w:tcPr>
            <w:tcW w:w="4538" w:type="dxa"/>
            <w:noWrap/>
            <w:vAlign w:val="bottom"/>
            <w:hideMark/>
          </w:tcPr>
          <w:p w:rsidR="00695D66" w:rsidRDefault="00695D66">
            <w:pPr>
              <w:spacing w:line="256" w:lineRule="auto"/>
              <w:rPr>
                <w:rFonts w:cs="Arial"/>
                <w:b/>
                <w:bCs/>
                <w:lang w:val="hr-HR" w:eastAsia="hr-HR"/>
              </w:rPr>
            </w:pPr>
            <w:r>
              <w:rPr>
                <w:rFonts w:cs="Arial"/>
                <w:b/>
                <w:bCs/>
                <w:lang w:val="hr-HR" w:eastAsia="hr-HR"/>
              </w:rPr>
              <w:t>IZVJEŠĆE  O  IZVEDENIM  RADOVIMA</w:t>
            </w:r>
          </w:p>
        </w:tc>
        <w:tc>
          <w:tcPr>
            <w:tcW w:w="1276" w:type="dxa"/>
            <w:gridSpan w:val="2"/>
          </w:tcPr>
          <w:p w:rsidR="00695D66" w:rsidRDefault="00695D66">
            <w:pPr>
              <w:spacing w:line="256" w:lineRule="auto"/>
              <w:rPr>
                <w:rFonts w:cs="Arial"/>
                <w:b/>
                <w:bCs/>
                <w:lang w:val="hr-HR" w:eastAsia="hr-HR"/>
              </w:rPr>
            </w:pPr>
          </w:p>
        </w:tc>
        <w:tc>
          <w:tcPr>
            <w:tcW w:w="3572" w:type="dxa"/>
            <w:gridSpan w:val="4"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b/>
                <w:bCs/>
                <w:lang w:val="hr-HR" w:eastAsia="hr-HR"/>
              </w:rPr>
            </w:pPr>
          </w:p>
        </w:tc>
      </w:tr>
      <w:tr w:rsidR="00695D66" w:rsidTr="00695D66">
        <w:trPr>
          <w:trHeight w:val="984"/>
        </w:trPr>
        <w:tc>
          <w:tcPr>
            <w:tcW w:w="566" w:type="dxa"/>
            <w:noWrap/>
            <w:hideMark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  <w:r>
              <w:rPr>
                <w:rFonts w:cs="Arial"/>
                <w:lang w:val="hr-HR" w:eastAsia="hr-HR"/>
              </w:rPr>
              <w:t>3.1.</w:t>
            </w:r>
          </w:p>
        </w:tc>
        <w:tc>
          <w:tcPr>
            <w:tcW w:w="4538" w:type="dxa"/>
            <w:hideMark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  <w:r>
              <w:rPr>
                <w:rFonts w:cs="Arial"/>
                <w:lang w:val="hr-HR" w:eastAsia="hr-HR"/>
              </w:rPr>
              <w:t xml:space="preserve">Izvješće o izvedenim radovima (u digitalnom i analognom obliku) </w:t>
            </w:r>
          </w:p>
        </w:tc>
        <w:tc>
          <w:tcPr>
            <w:tcW w:w="992" w:type="dxa"/>
            <w:noWrap/>
            <w:vAlign w:val="bottom"/>
            <w:hideMark/>
          </w:tcPr>
          <w:p w:rsidR="00695D66" w:rsidRDefault="00695D66">
            <w:pPr>
              <w:spacing w:line="256" w:lineRule="auto"/>
              <w:jc w:val="center"/>
              <w:rPr>
                <w:rFonts w:cs="Arial"/>
                <w:lang w:val="hr-HR" w:eastAsia="hr-HR"/>
              </w:rPr>
            </w:pPr>
            <w:r>
              <w:rPr>
                <w:rFonts w:cs="Arial"/>
                <w:lang w:val="hr-HR" w:eastAsia="hr-HR"/>
              </w:rPr>
              <w:t>kom</w:t>
            </w: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695D66" w:rsidRDefault="00695D66">
            <w:pPr>
              <w:spacing w:line="256" w:lineRule="auto"/>
              <w:jc w:val="center"/>
              <w:rPr>
                <w:rFonts w:cs="Arial"/>
                <w:lang w:val="hr-HR" w:eastAsia="hr-HR"/>
              </w:rPr>
            </w:pPr>
            <w:r>
              <w:rPr>
                <w:rFonts w:cs="Arial"/>
                <w:lang w:val="hr-HR" w:eastAsia="hr-HR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5D66" w:rsidRDefault="00695D66">
            <w:pPr>
              <w:spacing w:line="256" w:lineRule="auto"/>
              <w:jc w:val="center"/>
              <w:rPr>
                <w:rFonts w:cs="Arial"/>
                <w:lang w:val="hr-HR" w:eastAsia="hr-HR"/>
              </w:rPr>
            </w:pPr>
          </w:p>
        </w:tc>
        <w:tc>
          <w:tcPr>
            <w:tcW w:w="236" w:type="dxa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  <w:r>
              <w:rPr>
                <w:rFonts w:cs="Arial"/>
                <w:lang w:val="hr-HR" w:eastAsia="hr-HR"/>
              </w:rPr>
              <w:t> </w:t>
            </w:r>
          </w:p>
        </w:tc>
      </w:tr>
      <w:tr w:rsidR="00695D66" w:rsidTr="00695D66">
        <w:trPr>
          <w:trHeight w:val="55"/>
        </w:trPr>
        <w:tc>
          <w:tcPr>
            <w:tcW w:w="566" w:type="dxa"/>
            <w:noWrap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4538" w:type="dxa"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992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1162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236" w:type="dxa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</w:tr>
      <w:tr w:rsidR="00695D66" w:rsidTr="00695D66">
        <w:trPr>
          <w:trHeight w:val="532"/>
        </w:trPr>
        <w:tc>
          <w:tcPr>
            <w:tcW w:w="566" w:type="dxa"/>
            <w:noWrap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4538" w:type="dxa"/>
            <w:vAlign w:val="bottom"/>
            <w:hideMark/>
          </w:tcPr>
          <w:p w:rsidR="00695D66" w:rsidRDefault="00695D66">
            <w:pPr>
              <w:spacing w:line="256" w:lineRule="auto"/>
              <w:rPr>
                <w:rFonts w:cs="Arial"/>
                <w:b/>
                <w:bCs/>
                <w:lang w:val="hr-HR" w:eastAsia="hr-HR"/>
              </w:rPr>
            </w:pPr>
            <w:r>
              <w:rPr>
                <w:rFonts w:cs="Arial"/>
                <w:b/>
                <w:bCs/>
                <w:lang w:val="hr-HR" w:eastAsia="hr-HR"/>
              </w:rPr>
              <w:t>Ukupno   3.</w:t>
            </w:r>
          </w:p>
        </w:tc>
        <w:tc>
          <w:tcPr>
            <w:tcW w:w="992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1162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  <w:r>
              <w:rPr>
                <w:rFonts w:cs="Arial"/>
                <w:lang w:val="hr-HR" w:eastAsia="hr-HR"/>
              </w:rPr>
              <w:t> </w:t>
            </w:r>
          </w:p>
        </w:tc>
      </w:tr>
    </w:tbl>
    <w:p w:rsidR="00695D66" w:rsidRDefault="00695D66" w:rsidP="00695D66">
      <w:pPr>
        <w:ind w:left="-142"/>
        <w:rPr>
          <w:rFonts w:cs="Arial"/>
          <w:lang w:val="hr-HR" w:eastAsia="hr-HR"/>
        </w:rPr>
      </w:pP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20"/>
        <w:gridCol w:w="1069"/>
        <w:gridCol w:w="1340"/>
        <w:gridCol w:w="1531"/>
        <w:gridCol w:w="1797"/>
      </w:tblGrid>
      <w:tr w:rsidR="00695D66" w:rsidTr="00695D66">
        <w:trPr>
          <w:trHeight w:val="280"/>
        </w:trPr>
        <w:tc>
          <w:tcPr>
            <w:tcW w:w="4220" w:type="dxa"/>
            <w:noWrap/>
            <w:vAlign w:val="bottom"/>
            <w:hideMark/>
          </w:tcPr>
          <w:p w:rsidR="00695D66" w:rsidRDefault="00695D66">
            <w:pPr>
              <w:spacing w:line="256" w:lineRule="auto"/>
              <w:rPr>
                <w:rFonts w:cs="Arial"/>
                <w:b/>
                <w:bCs/>
                <w:lang w:val="hr-HR" w:eastAsia="hr-HR"/>
              </w:rPr>
            </w:pPr>
            <w:r>
              <w:rPr>
                <w:rFonts w:cs="Arial"/>
                <w:b/>
                <w:bCs/>
                <w:lang w:val="hr-HR" w:eastAsia="hr-HR"/>
              </w:rPr>
              <w:t>REKAPITULACIJA</w:t>
            </w:r>
          </w:p>
        </w:tc>
        <w:tc>
          <w:tcPr>
            <w:tcW w:w="1069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1340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1531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1797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</w:tr>
      <w:tr w:rsidR="00695D66" w:rsidTr="00695D66">
        <w:trPr>
          <w:trHeight w:val="142"/>
        </w:trPr>
        <w:tc>
          <w:tcPr>
            <w:tcW w:w="4220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1069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1340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1531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  <w:tc>
          <w:tcPr>
            <w:tcW w:w="1797" w:type="dxa"/>
            <w:noWrap/>
            <w:vAlign w:val="bottom"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</w:p>
        </w:tc>
      </w:tr>
      <w:tr w:rsidR="00695D66" w:rsidTr="00695D66">
        <w:trPr>
          <w:trHeight w:val="300"/>
        </w:trPr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  <w:r>
              <w:rPr>
                <w:rFonts w:cs="Arial"/>
                <w:lang w:val="hr-HR" w:eastAsia="hr-HR"/>
              </w:rPr>
              <w:t xml:space="preserve">1.  PRIPREMNI  RADOVI 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  <w:r>
              <w:rPr>
                <w:rFonts w:cs="Arial"/>
                <w:lang w:val="hr-HR" w:eastAsia="hr-HR"/>
              </w:rPr>
              <w:t> </w:t>
            </w:r>
          </w:p>
        </w:tc>
      </w:tr>
      <w:tr w:rsidR="00695D66" w:rsidTr="00695D66">
        <w:trPr>
          <w:trHeight w:val="300"/>
        </w:trPr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  <w:r>
              <w:rPr>
                <w:rFonts w:cs="Arial"/>
                <w:lang w:val="hr-HR" w:eastAsia="hr-HR"/>
              </w:rPr>
              <w:t>2.  GEOFIZIČKA MJERENJA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  <w:r>
              <w:rPr>
                <w:rFonts w:cs="Arial"/>
                <w:lang w:val="hr-HR" w:eastAsia="hr-HR"/>
              </w:rPr>
              <w:t> </w:t>
            </w:r>
          </w:p>
        </w:tc>
      </w:tr>
      <w:tr w:rsidR="00695D66" w:rsidTr="00695D66">
        <w:trPr>
          <w:trHeight w:val="300"/>
        </w:trPr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  <w:r>
              <w:rPr>
                <w:rFonts w:cs="Arial"/>
                <w:lang w:val="hr-HR" w:eastAsia="hr-HR"/>
              </w:rPr>
              <w:t>3.  IZVJEŠĆE O IZVEDENIM RADOVIMA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  <w:r>
              <w:rPr>
                <w:rFonts w:cs="Arial"/>
                <w:lang w:val="hr-HR" w:eastAsia="hr-HR"/>
              </w:rPr>
              <w:t> </w:t>
            </w:r>
          </w:p>
        </w:tc>
      </w:tr>
      <w:tr w:rsidR="00695D66" w:rsidTr="00695D66">
        <w:trPr>
          <w:trHeight w:val="101"/>
        </w:trPr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5D66" w:rsidRDefault="00695D66">
            <w:pPr>
              <w:spacing w:line="256" w:lineRule="auto"/>
              <w:jc w:val="right"/>
              <w:rPr>
                <w:rFonts w:cs="Arial"/>
                <w:b/>
                <w:bCs/>
                <w:lang w:val="hr-HR" w:eastAsia="hr-HR"/>
              </w:rPr>
            </w:pPr>
            <w:r>
              <w:rPr>
                <w:rFonts w:cs="Arial"/>
                <w:b/>
                <w:bCs/>
                <w:lang w:val="hr-HR" w:eastAsia="hr-HR"/>
              </w:rPr>
              <w:t xml:space="preserve">  Ukupno :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5D66" w:rsidRDefault="00695D66">
            <w:pPr>
              <w:spacing w:line="256" w:lineRule="auto"/>
              <w:rPr>
                <w:rFonts w:cs="Arial"/>
                <w:lang w:val="hr-HR" w:eastAsia="hr-HR"/>
              </w:rPr>
            </w:pPr>
            <w:r>
              <w:rPr>
                <w:rFonts w:cs="Arial"/>
                <w:lang w:val="hr-HR" w:eastAsia="hr-HR"/>
              </w:rPr>
              <w:t> </w:t>
            </w:r>
          </w:p>
        </w:tc>
      </w:tr>
    </w:tbl>
    <w:p w:rsidR="00695D66" w:rsidRDefault="00695D66" w:rsidP="00695D66">
      <w:pPr>
        <w:ind w:left="-142"/>
        <w:rPr>
          <w:rFonts w:cs="Arial"/>
          <w:lang w:val="hr-HR" w:eastAsia="hr-HR"/>
        </w:rPr>
      </w:pPr>
    </w:p>
    <w:tbl>
      <w:tblPr>
        <w:tblW w:w="4843" w:type="dxa"/>
        <w:tblInd w:w="5070" w:type="dxa"/>
        <w:tblLook w:val="04A0" w:firstRow="1" w:lastRow="0" w:firstColumn="1" w:lastColumn="0" w:noHBand="0" w:noVBand="1"/>
      </w:tblPr>
      <w:tblGrid>
        <w:gridCol w:w="3118"/>
        <w:gridCol w:w="1725"/>
      </w:tblGrid>
      <w:tr w:rsidR="00695D66" w:rsidTr="00695D66">
        <w:trPr>
          <w:trHeight w:val="178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5D66" w:rsidRDefault="00695D66">
            <w:pPr>
              <w:spacing w:line="256" w:lineRule="auto"/>
              <w:jc w:val="right"/>
              <w:rPr>
                <w:rFonts w:cs="Arial"/>
                <w:b/>
                <w:bCs/>
                <w:szCs w:val="24"/>
                <w:lang w:val="hr-HR" w:eastAsia="hr-HR"/>
              </w:rPr>
            </w:pPr>
            <w:r>
              <w:rPr>
                <w:rFonts w:cs="Arial"/>
                <w:b/>
                <w:bCs/>
                <w:szCs w:val="24"/>
                <w:lang w:val="hr-HR" w:eastAsia="hr-HR"/>
              </w:rPr>
              <w:t xml:space="preserve">UKUPNO bez PDV-a 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695D66" w:rsidRDefault="00695D66">
            <w:pPr>
              <w:spacing w:line="256" w:lineRule="auto"/>
              <w:rPr>
                <w:rFonts w:cs="Arial"/>
                <w:sz w:val="24"/>
                <w:szCs w:val="24"/>
                <w:lang w:val="hr-HR" w:eastAsia="hr-HR"/>
              </w:rPr>
            </w:pPr>
            <w:r>
              <w:rPr>
                <w:rFonts w:cs="Arial"/>
                <w:sz w:val="24"/>
                <w:szCs w:val="24"/>
                <w:lang w:val="hr-HR" w:eastAsia="hr-HR"/>
              </w:rPr>
              <w:t> </w:t>
            </w:r>
          </w:p>
        </w:tc>
      </w:tr>
      <w:tr w:rsidR="00695D66" w:rsidTr="00695D66">
        <w:trPr>
          <w:trHeight w:val="196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5D66" w:rsidRDefault="00695D66">
            <w:pPr>
              <w:spacing w:line="256" w:lineRule="auto"/>
              <w:jc w:val="right"/>
              <w:rPr>
                <w:rFonts w:cs="Arial"/>
                <w:b/>
                <w:bCs/>
                <w:szCs w:val="24"/>
                <w:lang w:val="hr-HR" w:eastAsia="hr-HR"/>
              </w:rPr>
            </w:pPr>
            <w:r>
              <w:rPr>
                <w:rFonts w:cs="Arial"/>
                <w:b/>
                <w:bCs/>
                <w:szCs w:val="24"/>
                <w:lang w:val="hr-HR" w:eastAsia="hr-HR"/>
              </w:rPr>
              <w:t xml:space="preserve">PDV (25%)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5D66" w:rsidRDefault="00695D66">
            <w:pPr>
              <w:spacing w:line="256" w:lineRule="auto"/>
              <w:rPr>
                <w:rFonts w:cs="Arial"/>
                <w:sz w:val="24"/>
                <w:szCs w:val="24"/>
                <w:lang w:val="hr-HR" w:eastAsia="hr-HR"/>
              </w:rPr>
            </w:pPr>
            <w:r>
              <w:rPr>
                <w:rFonts w:cs="Arial"/>
                <w:sz w:val="24"/>
                <w:szCs w:val="24"/>
                <w:lang w:val="hr-HR" w:eastAsia="hr-HR"/>
              </w:rPr>
              <w:t> </w:t>
            </w:r>
          </w:p>
        </w:tc>
      </w:tr>
      <w:tr w:rsidR="00695D66" w:rsidTr="00695D66">
        <w:trPr>
          <w:trHeight w:val="117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5D66" w:rsidRDefault="00695D66">
            <w:pPr>
              <w:spacing w:line="256" w:lineRule="auto"/>
              <w:jc w:val="right"/>
              <w:rPr>
                <w:rFonts w:cs="Arial"/>
                <w:b/>
                <w:bCs/>
                <w:szCs w:val="24"/>
                <w:lang w:val="hr-HR" w:eastAsia="hr-HR"/>
              </w:rPr>
            </w:pPr>
            <w:r>
              <w:rPr>
                <w:rFonts w:cs="Arial"/>
                <w:b/>
                <w:bCs/>
                <w:szCs w:val="24"/>
                <w:lang w:val="hr-HR" w:eastAsia="hr-HR"/>
              </w:rPr>
              <w:t xml:space="preserve">UKUPNO S PDV- om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695D66" w:rsidRDefault="00695D66">
            <w:pPr>
              <w:spacing w:line="256" w:lineRule="auto"/>
              <w:rPr>
                <w:rFonts w:cs="Arial"/>
                <w:sz w:val="24"/>
                <w:szCs w:val="24"/>
                <w:lang w:val="hr-HR" w:eastAsia="hr-HR"/>
              </w:rPr>
            </w:pPr>
            <w:r>
              <w:rPr>
                <w:rFonts w:cs="Arial"/>
                <w:sz w:val="24"/>
                <w:szCs w:val="24"/>
                <w:lang w:val="hr-HR" w:eastAsia="hr-HR"/>
              </w:rPr>
              <w:t> </w:t>
            </w:r>
          </w:p>
        </w:tc>
      </w:tr>
    </w:tbl>
    <w:p w:rsidR="00695D66" w:rsidRDefault="00695D66" w:rsidP="00695D66"/>
    <w:p w:rsidR="00423B4C" w:rsidRDefault="00423B4C"/>
    <w:sectPr w:rsidR="00423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66"/>
    <w:rsid w:val="00423B4C"/>
    <w:rsid w:val="0069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278E3-CDCE-4FE0-A2C4-A8AC6DB9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D6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Friganović</dc:creator>
  <cp:keywords/>
  <dc:description/>
  <cp:lastModifiedBy>Josipa Friganović</cp:lastModifiedBy>
  <cp:revision>2</cp:revision>
  <dcterms:created xsi:type="dcterms:W3CDTF">2023-09-08T07:56:00Z</dcterms:created>
  <dcterms:modified xsi:type="dcterms:W3CDTF">2023-09-08T07:58:00Z</dcterms:modified>
</cp:coreProperties>
</file>