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092C3" w14:textId="77777777" w:rsidR="00374015" w:rsidRDefault="00374015" w:rsidP="00E11F46">
      <w:pPr>
        <w:jc w:val="center"/>
        <w:rPr>
          <w:rFonts w:ascii="Times New Roman" w:eastAsia="Times New Roman" w:hAnsi="Times New Roman" w:cs="Times New Roman"/>
          <w:sz w:val="20"/>
          <w:szCs w:val="20"/>
        </w:rPr>
      </w:pPr>
    </w:p>
    <w:p w14:paraId="492B18C8" w14:textId="77777777" w:rsidR="00374015" w:rsidRDefault="00374015" w:rsidP="00E11F46">
      <w:pPr>
        <w:jc w:val="center"/>
        <w:rPr>
          <w:rFonts w:ascii="Times New Roman" w:eastAsia="Times New Roman" w:hAnsi="Times New Roman" w:cs="Times New Roman"/>
          <w:sz w:val="20"/>
          <w:szCs w:val="20"/>
        </w:rPr>
      </w:pPr>
    </w:p>
    <w:p w14:paraId="1562979C" w14:textId="77777777" w:rsidR="00374015" w:rsidRDefault="00374015" w:rsidP="00E11F46">
      <w:pPr>
        <w:jc w:val="center"/>
        <w:rPr>
          <w:rFonts w:ascii="Times New Roman" w:eastAsia="Times New Roman" w:hAnsi="Times New Roman" w:cs="Times New Roman"/>
          <w:sz w:val="20"/>
          <w:szCs w:val="20"/>
        </w:rPr>
      </w:pPr>
    </w:p>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55D6BC07" w14:textId="77777777" w:rsidR="00F95938" w:rsidRDefault="00F95938">
      <w:pPr>
        <w:rPr>
          <w:rFonts w:ascii="Times New Roman" w:eastAsia="Arial" w:hAnsi="Times New Roman" w:cs="Times New Roman"/>
        </w:rPr>
      </w:pPr>
    </w:p>
    <w:p w14:paraId="1034EEFE" w14:textId="77777777" w:rsidR="004F2504" w:rsidRDefault="004F2504">
      <w:pPr>
        <w:rPr>
          <w:rFonts w:ascii="Times New Roman" w:eastAsia="Arial" w:hAnsi="Times New Roman" w:cs="Times New Roman"/>
        </w:rPr>
      </w:pPr>
    </w:p>
    <w:p w14:paraId="59C14B5B" w14:textId="77777777" w:rsidR="004F2504" w:rsidRDefault="004F2504">
      <w:pPr>
        <w:rPr>
          <w:rFonts w:ascii="Times New Roman" w:eastAsia="Arial" w:hAnsi="Times New Roman" w:cs="Times New Roman"/>
        </w:rPr>
      </w:pPr>
    </w:p>
    <w:p w14:paraId="6774CE07" w14:textId="4AC65B12" w:rsidR="004F2504" w:rsidRDefault="00374015" w:rsidP="00374015">
      <w:pPr>
        <w:tabs>
          <w:tab w:val="left" w:pos="6601"/>
        </w:tabs>
        <w:rPr>
          <w:rFonts w:ascii="Times New Roman" w:eastAsia="Arial" w:hAnsi="Times New Roman" w:cs="Times New Roman"/>
        </w:rPr>
      </w:pPr>
      <w:r>
        <w:rPr>
          <w:rFonts w:ascii="Times New Roman" w:eastAsia="Arial" w:hAnsi="Times New Roman" w:cs="Times New Roman"/>
        </w:rPr>
        <w:tab/>
      </w:r>
    </w:p>
    <w:p w14:paraId="0710D8EF" w14:textId="77777777" w:rsidR="004F2504" w:rsidRPr="00DA60D9" w:rsidRDefault="004F2504">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122C83CB" w14:textId="417E7B32" w:rsidR="004F2504" w:rsidRDefault="0048248E" w:rsidP="004F2504">
      <w:pPr>
        <w:pStyle w:val="Naslov"/>
      </w:pPr>
      <w:r w:rsidRPr="00471CD1">
        <w:t>u postupku jednostavne nabave</w:t>
      </w:r>
      <w:r w:rsidR="00E662B6">
        <w:t xml:space="preserve"> </w:t>
      </w:r>
      <w:r w:rsidR="00611623">
        <w:t>računalne opreme</w:t>
      </w:r>
    </w:p>
    <w:p w14:paraId="61DC05F2" w14:textId="0621B64A" w:rsidR="0048248E" w:rsidRPr="00A866DC" w:rsidRDefault="0048248E" w:rsidP="004F2504">
      <w:pPr>
        <w:pStyle w:val="Naslov"/>
        <w:rPr>
          <w:sz w:val="24"/>
        </w:rPr>
      </w:pPr>
      <w:r>
        <w:rPr>
          <w:sz w:val="24"/>
        </w:rPr>
        <w:t xml:space="preserve">Evidencijski broj: </w:t>
      </w:r>
      <w:r w:rsidR="00B7621C">
        <w:rPr>
          <w:sz w:val="24"/>
        </w:rPr>
        <w:t>14-22</w:t>
      </w:r>
      <w:r w:rsidR="00E662B6">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p>
    <w:p w14:paraId="2C5EFC00" w14:textId="77777777" w:rsidR="004F2504" w:rsidRDefault="004F2504">
      <w:pPr>
        <w:rPr>
          <w:rFonts w:ascii="Times New Roman" w:eastAsia="Arial" w:hAnsi="Times New Roman" w:cs="Times New Roman"/>
          <w:b/>
          <w:bCs/>
          <w:sz w:val="20"/>
          <w:szCs w:val="36"/>
        </w:rPr>
      </w:pPr>
    </w:p>
    <w:p w14:paraId="52F66829" w14:textId="77777777" w:rsidR="004F2504" w:rsidRDefault="004F2504">
      <w:pPr>
        <w:rPr>
          <w:rFonts w:ascii="Times New Roman" w:eastAsia="Arial" w:hAnsi="Times New Roman" w:cs="Times New Roman"/>
          <w:b/>
          <w:bCs/>
          <w:sz w:val="20"/>
          <w:szCs w:val="36"/>
        </w:rPr>
      </w:pPr>
    </w:p>
    <w:p w14:paraId="5206D6C4" w14:textId="77777777" w:rsidR="004F2504" w:rsidRDefault="004F2504">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2FD4DDC8" w14:textId="77777777" w:rsidR="00A1698A" w:rsidRDefault="00A1698A">
      <w:pPr>
        <w:rPr>
          <w:rFonts w:ascii="Times New Roman" w:eastAsia="Arial" w:hAnsi="Times New Roman" w:cs="Times New Roman"/>
          <w:b/>
          <w:bCs/>
          <w:sz w:val="36"/>
          <w:szCs w:val="36"/>
        </w:rPr>
      </w:pPr>
    </w:p>
    <w:p w14:paraId="144D0432" w14:textId="77777777" w:rsidR="00A1698A" w:rsidRDefault="00A1698A">
      <w:pPr>
        <w:rPr>
          <w:rFonts w:ascii="Times New Roman" w:eastAsia="Arial" w:hAnsi="Times New Roman" w:cs="Times New Roman"/>
          <w:b/>
          <w:bCs/>
          <w:sz w:val="36"/>
          <w:szCs w:val="36"/>
        </w:rPr>
      </w:pPr>
    </w:p>
    <w:p w14:paraId="3AE24298" w14:textId="77777777" w:rsidR="00A1698A" w:rsidRDefault="00A1698A">
      <w:pPr>
        <w:rPr>
          <w:rFonts w:ascii="Times New Roman" w:eastAsia="Arial" w:hAnsi="Times New Roman" w:cs="Times New Roman"/>
          <w:b/>
          <w:bCs/>
          <w:sz w:val="36"/>
          <w:szCs w:val="36"/>
        </w:rPr>
      </w:pPr>
    </w:p>
    <w:p w14:paraId="401F918A" w14:textId="77777777" w:rsidR="0048248E" w:rsidRPr="00EE11BA" w:rsidRDefault="0048248E">
      <w:pPr>
        <w:rPr>
          <w:rFonts w:ascii="Times New Roman" w:eastAsia="Arial" w:hAnsi="Times New Roman" w:cs="Times New Roman"/>
          <w:b/>
          <w:bCs/>
          <w:sz w:val="36"/>
          <w:szCs w:val="36"/>
        </w:rPr>
      </w:pPr>
    </w:p>
    <w:p w14:paraId="316802BF" w14:textId="6473F201" w:rsidR="00F95938" w:rsidRPr="001F5E1A" w:rsidRDefault="00B01259" w:rsidP="007D2102">
      <w:pPr>
        <w:ind w:left="624"/>
        <w:rPr>
          <w:rFonts w:ascii="Times New Roman" w:hAnsi="Times New Roman" w:cs="Times New Roman"/>
          <w:spacing w:val="-1"/>
          <w:sz w:val="24"/>
        </w:rPr>
      </w:pPr>
      <w:r w:rsidRPr="001F5E1A">
        <w:rPr>
          <w:rFonts w:ascii="Times New Roman" w:hAnsi="Times New Roman" w:cs="Times New Roman"/>
          <w:spacing w:val="-1"/>
          <w:sz w:val="24"/>
        </w:rPr>
        <w:t xml:space="preserve">KLASA: </w:t>
      </w:r>
      <w:r w:rsidR="004C300E">
        <w:rPr>
          <w:rFonts w:ascii="Times New Roman" w:hAnsi="Times New Roman" w:cs="Times New Roman"/>
          <w:spacing w:val="-1"/>
          <w:sz w:val="24"/>
        </w:rPr>
        <w:t>406-0</w:t>
      </w:r>
      <w:r w:rsidR="00B7621C">
        <w:rPr>
          <w:rFonts w:ascii="Times New Roman" w:hAnsi="Times New Roman" w:cs="Times New Roman"/>
          <w:spacing w:val="-1"/>
          <w:sz w:val="24"/>
        </w:rPr>
        <w:t>3</w:t>
      </w:r>
      <w:r w:rsidR="004C300E">
        <w:rPr>
          <w:rFonts w:ascii="Times New Roman" w:hAnsi="Times New Roman" w:cs="Times New Roman"/>
          <w:spacing w:val="-1"/>
          <w:sz w:val="24"/>
        </w:rPr>
        <w:t>/2</w:t>
      </w:r>
      <w:r w:rsidR="00B7621C">
        <w:rPr>
          <w:rFonts w:ascii="Times New Roman" w:hAnsi="Times New Roman" w:cs="Times New Roman"/>
          <w:spacing w:val="-1"/>
          <w:sz w:val="24"/>
        </w:rPr>
        <w:t>2</w:t>
      </w:r>
      <w:r w:rsidR="004C300E">
        <w:rPr>
          <w:rFonts w:ascii="Times New Roman" w:hAnsi="Times New Roman" w:cs="Times New Roman"/>
          <w:spacing w:val="-1"/>
          <w:sz w:val="24"/>
        </w:rPr>
        <w:t>-03/</w:t>
      </w:r>
      <w:r w:rsidR="00B7621C">
        <w:rPr>
          <w:rFonts w:ascii="Times New Roman" w:hAnsi="Times New Roman" w:cs="Times New Roman"/>
          <w:spacing w:val="-1"/>
          <w:sz w:val="24"/>
        </w:rPr>
        <w:t>32</w:t>
      </w:r>
    </w:p>
    <w:p w14:paraId="7E3E1D6B" w14:textId="650979E9" w:rsidR="00F95938" w:rsidRPr="00D973E8" w:rsidRDefault="00B01259" w:rsidP="007D2102">
      <w:pPr>
        <w:ind w:left="624"/>
        <w:rPr>
          <w:rFonts w:ascii="Times New Roman" w:hAnsi="Times New Roman" w:cs="Times New Roman"/>
          <w:spacing w:val="-1"/>
          <w:sz w:val="24"/>
        </w:rPr>
      </w:pPr>
      <w:r w:rsidRPr="00D973E8">
        <w:rPr>
          <w:rFonts w:ascii="Times New Roman" w:hAnsi="Times New Roman" w:cs="Times New Roman"/>
          <w:spacing w:val="-1"/>
          <w:sz w:val="24"/>
        </w:rPr>
        <w:t xml:space="preserve">URBROJ: </w:t>
      </w:r>
      <w:r w:rsidR="00E662B6" w:rsidRPr="00D973E8">
        <w:rPr>
          <w:rFonts w:ascii="Times New Roman" w:hAnsi="Times New Roman" w:cs="Times New Roman"/>
          <w:spacing w:val="-1"/>
          <w:sz w:val="24"/>
        </w:rPr>
        <w:t>2198</w:t>
      </w:r>
      <w:r w:rsidR="00B7621C">
        <w:rPr>
          <w:rFonts w:ascii="Times New Roman" w:hAnsi="Times New Roman" w:cs="Times New Roman"/>
          <w:spacing w:val="-1"/>
          <w:sz w:val="24"/>
        </w:rPr>
        <w:t>-</w:t>
      </w:r>
      <w:r w:rsidR="00E662B6" w:rsidRPr="00D973E8">
        <w:rPr>
          <w:rFonts w:ascii="Times New Roman" w:hAnsi="Times New Roman" w:cs="Times New Roman"/>
          <w:spacing w:val="-1"/>
          <w:sz w:val="24"/>
        </w:rPr>
        <w:t>17/1-</w:t>
      </w:r>
      <w:r w:rsidR="004C300E" w:rsidRPr="00D973E8">
        <w:rPr>
          <w:rFonts w:ascii="Times New Roman" w:hAnsi="Times New Roman" w:cs="Times New Roman"/>
          <w:spacing w:val="-1"/>
          <w:sz w:val="24"/>
        </w:rPr>
        <w:t>2</w:t>
      </w:r>
      <w:r w:rsidR="00B7621C">
        <w:rPr>
          <w:rFonts w:ascii="Times New Roman" w:hAnsi="Times New Roman" w:cs="Times New Roman"/>
          <w:spacing w:val="-1"/>
          <w:sz w:val="24"/>
        </w:rPr>
        <w:t>2</w:t>
      </w:r>
      <w:r w:rsidR="00D973E8" w:rsidRPr="00D973E8">
        <w:rPr>
          <w:rFonts w:ascii="Times New Roman" w:hAnsi="Times New Roman" w:cs="Times New Roman"/>
          <w:spacing w:val="-1"/>
          <w:sz w:val="24"/>
        </w:rPr>
        <w:t>-</w:t>
      </w:r>
      <w:r w:rsidR="005A6849">
        <w:rPr>
          <w:rFonts w:ascii="Times New Roman" w:hAnsi="Times New Roman" w:cs="Times New Roman"/>
          <w:spacing w:val="-1"/>
          <w:sz w:val="24"/>
        </w:rPr>
        <w:t>3</w:t>
      </w:r>
    </w:p>
    <w:p w14:paraId="6C24F8C4" w14:textId="32004DE4" w:rsidR="00AC582B" w:rsidRPr="00D54F41" w:rsidRDefault="00E11F46" w:rsidP="007D2102">
      <w:pPr>
        <w:ind w:left="624"/>
        <w:rPr>
          <w:rFonts w:ascii="Times New Roman" w:hAnsi="Times New Roman" w:cs="Times New Roman"/>
          <w:spacing w:val="-1"/>
          <w:sz w:val="24"/>
        </w:rPr>
      </w:pPr>
      <w:r w:rsidRPr="00D54F41">
        <w:rPr>
          <w:rFonts w:ascii="Times New Roman" w:hAnsi="Times New Roman" w:cs="Times New Roman"/>
          <w:spacing w:val="-1"/>
          <w:sz w:val="24"/>
        </w:rPr>
        <w:t xml:space="preserve">Zadar, </w:t>
      </w:r>
      <w:r w:rsidR="005A6849">
        <w:rPr>
          <w:rFonts w:ascii="Times New Roman" w:hAnsi="Times New Roman" w:cs="Times New Roman"/>
          <w:spacing w:val="-1"/>
          <w:sz w:val="24"/>
        </w:rPr>
        <w:t>2</w:t>
      </w:r>
      <w:r w:rsidR="00EF7082">
        <w:rPr>
          <w:rFonts w:ascii="Times New Roman" w:hAnsi="Times New Roman" w:cs="Times New Roman"/>
          <w:spacing w:val="-1"/>
          <w:sz w:val="24"/>
        </w:rPr>
        <w:t>3</w:t>
      </w:r>
      <w:r w:rsidR="005A6849">
        <w:rPr>
          <w:rFonts w:ascii="Times New Roman" w:hAnsi="Times New Roman" w:cs="Times New Roman"/>
          <w:spacing w:val="-1"/>
          <w:sz w:val="24"/>
        </w:rPr>
        <w:t xml:space="preserve">. </w:t>
      </w:r>
      <w:r w:rsidR="00B7621C">
        <w:rPr>
          <w:rFonts w:ascii="Times New Roman" w:hAnsi="Times New Roman" w:cs="Times New Roman"/>
          <w:spacing w:val="-1"/>
          <w:sz w:val="24"/>
        </w:rPr>
        <w:t xml:space="preserve">rujna </w:t>
      </w:r>
      <w:r w:rsidR="004C300E">
        <w:rPr>
          <w:rFonts w:ascii="Times New Roman" w:hAnsi="Times New Roman" w:cs="Times New Roman"/>
          <w:spacing w:val="-1"/>
          <w:sz w:val="24"/>
        </w:rPr>
        <w:t>202</w:t>
      </w:r>
      <w:r w:rsidR="00B7621C">
        <w:rPr>
          <w:rFonts w:ascii="Times New Roman" w:hAnsi="Times New Roman" w:cs="Times New Roman"/>
          <w:spacing w:val="-1"/>
          <w:sz w:val="24"/>
        </w:rPr>
        <w:t>2</w:t>
      </w:r>
      <w:r w:rsidR="00AC582B" w:rsidRPr="00D54F41">
        <w:rPr>
          <w:rFonts w:ascii="Times New Roman" w:hAnsi="Times New Roman" w:cs="Times New Roman"/>
          <w:spacing w:val="-1"/>
          <w:sz w:val="24"/>
        </w:rPr>
        <w:t>. godine</w:t>
      </w:r>
    </w:p>
    <w:p w14:paraId="60C070CC" w14:textId="77777777" w:rsidR="00AC582B" w:rsidRPr="004476A8" w:rsidRDefault="00AC582B" w:rsidP="00AC582B">
      <w:pPr>
        <w:ind w:right="1996"/>
        <w:rPr>
          <w:rFonts w:ascii="Times New Roman" w:hAnsi="Times New Roman" w:cs="Times New Roman"/>
          <w:spacing w:val="-1"/>
          <w:sz w:val="24"/>
        </w:rPr>
      </w:pPr>
    </w:p>
    <w:p w14:paraId="51B42F21" w14:textId="77777777" w:rsidR="00AC582B" w:rsidRDefault="00AC582B" w:rsidP="00AC582B">
      <w:pPr>
        <w:ind w:right="1996"/>
        <w:rPr>
          <w:rFonts w:ascii="Times New Roman" w:hAnsi="Times New Roman" w:cs="Times New Roman"/>
          <w:color w:val="FF0000"/>
          <w:spacing w:val="-1"/>
          <w:sz w:val="24"/>
        </w:rPr>
      </w:pPr>
    </w:p>
    <w:p w14:paraId="0880E9D8" w14:textId="77777777" w:rsidR="00AC582B" w:rsidRDefault="00AC582B" w:rsidP="00AC582B">
      <w:pPr>
        <w:ind w:right="1996"/>
        <w:rPr>
          <w:rFonts w:ascii="Times New Roman" w:hAnsi="Times New Roman" w:cs="Times New Roman"/>
          <w:color w:val="FF0000"/>
          <w:spacing w:val="-1"/>
          <w:sz w:val="24"/>
        </w:rPr>
      </w:pPr>
    </w:p>
    <w:p w14:paraId="168361A8" w14:textId="77777777" w:rsidR="00AC582B" w:rsidRDefault="00AC582B" w:rsidP="00AC582B">
      <w:pPr>
        <w:pStyle w:val="Podnoje"/>
      </w:pPr>
    </w:p>
    <w:p w14:paraId="167B409A" w14:textId="77777777" w:rsidR="00F95938" w:rsidRPr="00DA60D9" w:rsidRDefault="00F95938">
      <w:pPr>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7B31DC9F" w14:textId="77777777" w:rsidR="00374015" w:rsidRDefault="009B31E4">
          <w:pPr>
            <w:pStyle w:val="Sadraj1"/>
            <w:tabs>
              <w:tab w:val="left" w:pos="1285"/>
              <w:tab w:val="right" w:leader="dot" w:pos="10338"/>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114837358" w:history="1">
            <w:r w:rsidR="00374015" w:rsidRPr="00243AD3">
              <w:rPr>
                <w:rStyle w:val="Hiperveza"/>
                <w:rFonts w:ascii="Times New Roman" w:hAnsi="Times New Roman" w:cs="Times New Roman"/>
                <w:noProof/>
                <w:spacing w:val="-2"/>
                <w:u w:color="000000"/>
              </w:rPr>
              <w:t>1.</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OPĆI PODACI</w:t>
            </w:r>
            <w:r w:rsidR="00374015">
              <w:rPr>
                <w:noProof/>
                <w:webHidden/>
              </w:rPr>
              <w:tab/>
            </w:r>
            <w:r w:rsidR="00374015">
              <w:rPr>
                <w:noProof/>
                <w:webHidden/>
              </w:rPr>
              <w:fldChar w:fldCharType="begin"/>
            </w:r>
            <w:r w:rsidR="00374015">
              <w:rPr>
                <w:noProof/>
                <w:webHidden/>
              </w:rPr>
              <w:instrText xml:space="preserve"> PAGEREF _Toc114837358 \h </w:instrText>
            </w:r>
            <w:r w:rsidR="00374015">
              <w:rPr>
                <w:noProof/>
                <w:webHidden/>
              </w:rPr>
            </w:r>
            <w:r w:rsidR="00374015">
              <w:rPr>
                <w:noProof/>
                <w:webHidden/>
              </w:rPr>
              <w:fldChar w:fldCharType="separate"/>
            </w:r>
            <w:r w:rsidR="001A27A1">
              <w:rPr>
                <w:noProof/>
                <w:webHidden/>
              </w:rPr>
              <w:t>3</w:t>
            </w:r>
            <w:r w:rsidR="00374015">
              <w:rPr>
                <w:noProof/>
                <w:webHidden/>
              </w:rPr>
              <w:fldChar w:fldCharType="end"/>
            </w:r>
          </w:hyperlink>
        </w:p>
        <w:p w14:paraId="42E9B792"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59" w:history="1">
            <w:r w:rsidR="00374015" w:rsidRPr="00243AD3">
              <w:rPr>
                <w:rStyle w:val="Hiperveza"/>
                <w:rFonts w:ascii="Times New Roman" w:hAnsi="Times New Roman" w:cs="Times New Roman"/>
                <w:noProof/>
                <w:spacing w:val="-2"/>
                <w:u w:color="000000"/>
              </w:rPr>
              <w:t>1.1.</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 xml:space="preserve">Opći podaci </w:t>
            </w:r>
            <w:r w:rsidR="00374015" w:rsidRPr="00243AD3">
              <w:rPr>
                <w:rStyle w:val="Hiperveza"/>
                <w:rFonts w:ascii="Times New Roman" w:hAnsi="Times New Roman" w:cs="Times New Roman"/>
                <w:noProof/>
                <w:u w:color="000000"/>
              </w:rPr>
              <w:t xml:space="preserve">o </w:t>
            </w:r>
            <w:r w:rsidR="00374015" w:rsidRPr="00243AD3">
              <w:rPr>
                <w:rStyle w:val="Hiperveza"/>
                <w:rFonts w:ascii="Times New Roman" w:hAnsi="Times New Roman" w:cs="Times New Roman"/>
                <w:noProof/>
                <w:spacing w:val="-2"/>
                <w:u w:color="000000"/>
              </w:rPr>
              <w:t>naručitelju</w:t>
            </w:r>
            <w:r w:rsidR="00374015">
              <w:rPr>
                <w:noProof/>
                <w:webHidden/>
              </w:rPr>
              <w:tab/>
            </w:r>
            <w:r w:rsidR="00374015">
              <w:rPr>
                <w:noProof/>
                <w:webHidden/>
              </w:rPr>
              <w:fldChar w:fldCharType="begin"/>
            </w:r>
            <w:r w:rsidR="00374015">
              <w:rPr>
                <w:noProof/>
                <w:webHidden/>
              </w:rPr>
              <w:instrText xml:space="preserve"> PAGEREF _Toc114837359 \h </w:instrText>
            </w:r>
            <w:r w:rsidR="00374015">
              <w:rPr>
                <w:noProof/>
                <w:webHidden/>
              </w:rPr>
            </w:r>
            <w:r w:rsidR="00374015">
              <w:rPr>
                <w:noProof/>
                <w:webHidden/>
              </w:rPr>
              <w:fldChar w:fldCharType="separate"/>
            </w:r>
            <w:r w:rsidR="001A27A1">
              <w:rPr>
                <w:noProof/>
                <w:webHidden/>
              </w:rPr>
              <w:t>3</w:t>
            </w:r>
            <w:r w:rsidR="00374015">
              <w:rPr>
                <w:noProof/>
                <w:webHidden/>
              </w:rPr>
              <w:fldChar w:fldCharType="end"/>
            </w:r>
          </w:hyperlink>
        </w:p>
        <w:p w14:paraId="1B3446F7"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60" w:history="1">
            <w:r w:rsidR="00374015" w:rsidRPr="00243AD3">
              <w:rPr>
                <w:rStyle w:val="Hiperveza"/>
                <w:rFonts w:ascii="Times New Roman" w:hAnsi="Times New Roman" w:cs="Times New Roman"/>
                <w:noProof/>
                <w:spacing w:val="-1"/>
                <w:u w:color="000000"/>
              </w:rPr>
              <w:t>1.2.</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Osoba ili služba zadužena za komunikaciju s gospodarskim subjektima</w:t>
            </w:r>
            <w:r w:rsidR="00374015">
              <w:rPr>
                <w:noProof/>
                <w:webHidden/>
              </w:rPr>
              <w:tab/>
            </w:r>
            <w:r w:rsidR="00374015">
              <w:rPr>
                <w:noProof/>
                <w:webHidden/>
              </w:rPr>
              <w:fldChar w:fldCharType="begin"/>
            </w:r>
            <w:r w:rsidR="00374015">
              <w:rPr>
                <w:noProof/>
                <w:webHidden/>
              </w:rPr>
              <w:instrText xml:space="preserve"> PAGEREF _Toc114837360 \h </w:instrText>
            </w:r>
            <w:r w:rsidR="00374015">
              <w:rPr>
                <w:noProof/>
                <w:webHidden/>
              </w:rPr>
            </w:r>
            <w:r w:rsidR="00374015">
              <w:rPr>
                <w:noProof/>
                <w:webHidden/>
              </w:rPr>
              <w:fldChar w:fldCharType="separate"/>
            </w:r>
            <w:r w:rsidR="001A27A1">
              <w:rPr>
                <w:noProof/>
                <w:webHidden/>
              </w:rPr>
              <w:t>3</w:t>
            </w:r>
            <w:r w:rsidR="00374015">
              <w:rPr>
                <w:noProof/>
                <w:webHidden/>
              </w:rPr>
              <w:fldChar w:fldCharType="end"/>
            </w:r>
          </w:hyperlink>
        </w:p>
        <w:p w14:paraId="3F932CED" w14:textId="77777777" w:rsidR="00374015" w:rsidRDefault="00FA0443">
          <w:pPr>
            <w:pStyle w:val="Sadraj1"/>
            <w:tabs>
              <w:tab w:val="left" w:pos="1285"/>
              <w:tab w:val="right" w:leader="dot" w:pos="10338"/>
            </w:tabs>
            <w:rPr>
              <w:rFonts w:asciiTheme="minorHAnsi" w:eastAsiaTheme="minorEastAsia" w:hAnsiTheme="minorHAnsi"/>
              <w:b w:val="0"/>
              <w:bCs w:val="0"/>
              <w:noProof/>
              <w:lang w:eastAsia="hr-HR"/>
            </w:rPr>
          </w:pPr>
          <w:hyperlink w:anchor="_Toc114837361" w:history="1">
            <w:r w:rsidR="00374015" w:rsidRPr="00243AD3">
              <w:rPr>
                <w:rStyle w:val="Hiperveza"/>
                <w:rFonts w:ascii="Times New Roman" w:hAnsi="Times New Roman" w:cs="Times New Roman"/>
                <w:noProof/>
                <w:spacing w:val="-1"/>
                <w:u w:color="000000"/>
              </w:rPr>
              <w:t>2.</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PODACI O PREDMETU NABAVE</w:t>
            </w:r>
            <w:r w:rsidR="00374015">
              <w:rPr>
                <w:noProof/>
                <w:webHidden/>
              </w:rPr>
              <w:tab/>
            </w:r>
            <w:r w:rsidR="00374015">
              <w:rPr>
                <w:noProof/>
                <w:webHidden/>
              </w:rPr>
              <w:fldChar w:fldCharType="begin"/>
            </w:r>
            <w:r w:rsidR="00374015">
              <w:rPr>
                <w:noProof/>
                <w:webHidden/>
              </w:rPr>
              <w:instrText xml:space="preserve"> PAGEREF _Toc114837361 \h </w:instrText>
            </w:r>
            <w:r w:rsidR="00374015">
              <w:rPr>
                <w:noProof/>
                <w:webHidden/>
              </w:rPr>
            </w:r>
            <w:r w:rsidR="00374015">
              <w:rPr>
                <w:noProof/>
                <w:webHidden/>
              </w:rPr>
              <w:fldChar w:fldCharType="separate"/>
            </w:r>
            <w:r w:rsidR="001A27A1">
              <w:rPr>
                <w:noProof/>
                <w:webHidden/>
              </w:rPr>
              <w:t>3</w:t>
            </w:r>
            <w:r w:rsidR="00374015">
              <w:rPr>
                <w:noProof/>
                <w:webHidden/>
              </w:rPr>
              <w:fldChar w:fldCharType="end"/>
            </w:r>
          </w:hyperlink>
        </w:p>
        <w:p w14:paraId="0C2F469C"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62" w:history="1">
            <w:r w:rsidR="00374015" w:rsidRPr="00243AD3">
              <w:rPr>
                <w:rStyle w:val="Hiperveza"/>
                <w:rFonts w:ascii="Times New Roman" w:hAnsi="Times New Roman" w:cs="Times New Roman"/>
                <w:noProof/>
                <w:spacing w:val="-1"/>
                <w:u w:color="000000"/>
              </w:rPr>
              <w:t>2.1.</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Evidencijski broj nabave:</w:t>
            </w:r>
            <w:r w:rsidR="00374015">
              <w:rPr>
                <w:noProof/>
                <w:webHidden/>
              </w:rPr>
              <w:tab/>
            </w:r>
            <w:r w:rsidR="00374015">
              <w:rPr>
                <w:noProof/>
                <w:webHidden/>
              </w:rPr>
              <w:fldChar w:fldCharType="begin"/>
            </w:r>
            <w:r w:rsidR="00374015">
              <w:rPr>
                <w:noProof/>
                <w:webHidden/>
              </w:rPr>
              <w:instrText xml:space="preserve"> PAGEREF _Toc114837362 \h </w:instrText>
            </w:r>
            <w:r w:rsidR="00374015">
              <w:rPr>
                <w:noProof/>
                <w:webHidden/>
              </w:rPr>
            </w:r>
            <w:r w:rsidR="00374015">
              <w:rPr>
                <w:noProof/>
                <w:webHidden/>
              </w:rPr>
              <w:fldChar w:fldCharType="separate"/>
            </w:r>
            <w:r w:rsidR="001A27A1">
              <w:rPr>
                <w:noProof/>
                <w:webHidden/>
              </w:rPr>
              <w:t>3</w:t>
            </w:r>
            <w:r w:rsidR="00374015">
              <w:rPr>
                <w:noProof/>
                <w:webHidden/>
              </w:rPr>
              <w:fldChar w:fldCharType="end"/>
            </w:r>
          </w:hyperlink>
        </w:p>
        <w:p w14:paraId="0CB47F3B"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63" w:history="1">
            <w:r w:rsidR="00374015" w:rsidRPr="00243AD3">
              <w:rPr>
                <w:rStyle w:val="Hiperveza"/>
                <w:rFonts w:ascii="Times New Roman" w:hAnsi="Times New Roman" w:cs="Times New Roman"/>
                <w:noProof/>
                <w:spacing w:val="-1"/>
                <w:u w:color="000000"/>
              </w:rPr>
              <w:t>2.2.</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Procijenjena vrijednost predmeta nabave:</w:t>
            </w:r>
            <w:r w:rsidR="00374015">
              <w:rPr>
                <w:noProof/>
                <w:webHidden/>
              </w:rPr>
              <w:tab/>
            </w:r>
            <w:r w:rsidR="00374015">
              <w:rPr>
                <w:noProof/>
                <w:webHidden/>
              </w:rPr>
              <w:fldChar w:fldCharType="begin"/>
            </w:r>
            <w:r w:rsidR="00374015">
              <w:rPr>
                <w:noProof/>
                <w:webHidden/>
              </w:rPr>
              <w:instrText xml:space="preserve"> PAGEREF _Toc114837363 \h </w:instrText>
            </w:r>
            <w:r w:rsidR="00374015">
              <w:rPr>
                <w:noProof/>
                <w:webHidden/>
              </w:rPr>
            </w:r>
            <w:r w:rsidR="00374015">
              <w:rPr>
                <w:noProof/>
                <w:webHidden/>
              </w:rPr>
              <w:fldChar w:fldCharType="separate"/>
            </w:r>
            <w:r w:rsidR="001A27A1">
              <w:rPr>
                <w:noProof/>
                <w:webHidden/>
              </w:rPr>
              <w:t>3</w:t>
            </w:r>
            <w:r w:rsidR="00374015">
              <w:rPr>
                <w:noProof/>
                <w:webHidden/>
              </w:rPr>
              <w:fldChar w:fldCharType="end"/>
            </w:r>
          </w:hyperlink>
        </w:p>
        <w:p w14:paraId="0381A286"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64" w:history="1">
            <w:r w:rsidR="00374015" w:rsidRPr="00243AD3">
              <w:rPr>
                <w:rStyle w:val="Hiperveza"/>
                <w:rFonts w:ascii="Times New Roman" w:hAnsi="Times New Roman" w:cs="Times New Roman"/>
                <w:noProof/>
                <w:spacing w:val="-1"/>
                <w:u w:color="000000"/>
              </w:rPr>
              <w:t>2.3.</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Opis predmeta nabave</w:t>
            </w:r>
            <w:r w:rsidR="00374015">
              <w:rPr>
                <w:noProof/>
                <w:webHidden/>
              </w:rPr>
              <w:tab/>
            </w:r>
            <w:r w:rsidR="00374015">
              <w:rPr>
                <w:noProof/>
                <w:webHidden/>
              </w:rPr>
              <w:fldChar w:fldCharType="begin"/>
            </w:r>
            <w:r w:rsidR="00374015">
              <w:rPr>
                <w:noProof/>
                <w:webHidden/>
              </w:rPr>
              <w:instrText xml:space="preserve"> PAGEREF _Toc114837364 \h </w:instrText>
            </w:r>
            <w:r w:rsidR="00374015">
              <w:rPr>
                <w:noProof/>
                <w:webHidden/>
              </w:rPr>
            </w:r>
            <w:r w:rsidR="00374015">
              <w:rPr>
                <w:noProof/>
                <w:webHidden/>
              </w:rPr>
              <w:fldChar w:fldCharType="separate"/>
            </w:r>
            <w:r w:rsidR="001A27A1">
              <w:rPr>
                <w:noProof/>
                <w:webHidden/>
              </w:rPr>
              <w:t>3</w:t>
            </w:r>
            <w:r w:rsidR="00374015">
              <w:rPr>
                <w:noProof/>
                <w:webHidden/>
              </w:rPr>
              <w:fldChar w:fldCharType="end"/>
            </w:r>
          </w:hyperlink>
        </w:p>
        <w:p w14:paraId="1F44A8FA"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65" w:history="1">
            <w:r w:rsidR="00374015" w:rsidRPr="00243AD3">
              <w:rPr>
                <w:rStyle w:val="Hiperveza"/>
                <w:rFonts w:ascii="Times New Roman" w:hAnsi="Times New Roman" w:cs="Times New Roman"/>
                <w:noProof/>
                <w:spacing w:val="-1"/>
                <w:u w:color="000000"/>
              </w:rPr>
              <w:t>2.4.</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Količina i tehnička specifikacija predmeta nabave</w:t>
            </w:r>
            <w:r w:rsidR="00374015">
              <w:rPr>
                <w:noProof/>
                <w:webHidden/>
              </w:rPr>
              <w:tab/>
            </w:r>
            <w:r w:rsidR="00374015">
              <w:rPr>
                <w:noProof/>
                <w:webHidden/>
              </w:rPr>
              <w:fldChar w:fldCharType="begin"/>
            </w:r>
            <w:r w:rsidR="00374015">
              <w:rPr>
                <w:noProof/>
                <w:webHidden/>
              </w:rPr>
              <w:instrText xml:space="preserve"> PAGEREF _Toc114837365 \h </w:instrText>
            </w:r>
            <w:r w:rsidR="00374015">
              <w:rPr>
                <w:noProof/>
                <w:webHidden/>
              </w:rPr>
            </w:r>
            <w:r w:rsidR="00374015">
              <w:rPr>
                <w:noProof/>
                <w:webHidden/>
              </w:rPr>
              <w:fldChar w:fldCharType="separate"/>
            </w:r>
            <w:r w:rsidR="001A27A1">
              <w:rPr>
                <w:noProof/>
                <w:webHidden/>
              </w:rPr>
              <w:t>4</w:t>
            </w:r>
            <w:r w:rsidR="00374015">
              <w:rPr>
                <w:noProof/>
                <w:webHidden/>
              </w:rPr>
              <w:fldChar w:fldCharType="end"/>
            </w:r>
          </w:hyperlink>
        </w:p>
        <w:p w14:paraId="28133E70"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66" w:history="1">
            <w:r w:rsidR="00374015" w:rsidRPr="00243AD3">
              <w:rPr>
                <w:rStyle w:val="Hiperveza"/>
                <w:rFonts w:ascii="Times New Roman" w:hAnsi="Times New Roman" w:cs="Times New Roman"/>
                <w:noProof/>
                <w:spacing w:val="-1"/>
                <w:u w:color="000000"/>
              </w:rPr>
              <w:t>2.5.</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Kriteriji za ocjenu jednakovrijednosti predmeta nabave</w:t>
            </w:r>
            <w:r w:rsidR="00374015">
              <w:rPr>
                <w:noProof/>
                <w:webHidden/>
              </w:rPr>
              <w:tab/>
            </w:r>
            <w:r w:rsidR="00374015">
              <w:rPr>
                <w:noProof/>
                <w:webHidden/>
              </w:rPr>
              <w:fldChar w:fldCharType="begin"/>
            </w:r>
            <w:r w:rsidR="00374015">
              <w:rPr>
                <w:noProof/>
                <w:webHidden/>
              </w:rPr>
              <w:instrText xml:space="preserve"> PAGEREF _Toc114837366 \h </w:instrText>
            </w:r>
            <w:r w:rsidR="00374015">
              <w:rPr>
                <w:noProof/>
                <w:webHidden/>
              </w:rPr>
            </w:r>
            <w:r w:rsidR="00374015">
              <w:rPr>
                <w:noProof/>
                <w:webHidden/>
              </w:rPr>
              <w:fldChar w:fldCharType="separate"/>
            </w:r>
            <w:r w:rsidR="001A27A1">
              <w:rPr>
                <w:noProof/>
                <w:webHidden/>
              </w:rPr>
              <w:t>4</w:t>
            </w:r>
            <w:r w:rsidR="00374015">
              <w:rPr>
                <w:noProof/>
                <w:webHidden/>
              </w:rPr>
              <w:fldChar w:fldCharType="end"/>
            </w:r>
          </w:hyperlink>
        </w:p>
        <w:p w14:paraId="054F0A56"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67" w:history="1">
            <w:r w:rsidR="00374015" w:rsidRPr="00243AD3">
              <w:rPr>
                <w:rStyle w:val="Hiperveza"/>
                <w:rFonts w:ascii="Times New Roman" w:hAnsi="Times New Roman" w:cs="Times New Roman"/>
                <w:noProof/>
                <w:spacing w:val="-1"/>
                <w:u w:color="000000"/>
              </w:rPr>
              <w:t>2.6.</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Mjesto izvršenja ugovora</w:t>
            </w:r>
            <w:r w:rsidR="00374015">
              <w:rPr>
                <w:noProof/>
                <w:webHidden/>
              </w:rPr>
              <w:tab/>
            </w:r>
            <w:r w:rsidR="00374015">
              <w:rPr>
                <w:noProof/>
                <w:webHidden/>
              </w:rPr>
              <w:fldChar w:fldCharType="begin"/>
            </w:r>
            <w:r w:rsidR="00374015">
              <w:rPr>
                <w:noProof/>
                <w:webHidden/>
              </w:rPr>
              <w:instrText xml:space="preserve"> PAGEREF _Toc114837367 \h </w:instrText>
            </w:r>
            <w:r w:rsidR="00374015">
              <w:rPr>
                <w:noProof/>
                <w:webHidden/>
              </w:rPr>
            </w:r>
            <w:r w:rsidR="00374015">
              <w:rPr>
                <w:noProof/>
                <w:webHidden/>
              </w:rPr>
              <w:fldChar w:fldCharType="separate"/>
            </w:r>
            <w:r w:rsidR="001A27A1">
              <w:rPr>
                <w:noProof/>
                <w:webHidden/>
              </w:rPr>
              <w:t>4</w:t>
            </w:r>
            <w:r w:rsidR="00374015">
              <w:rPr>
                <w:noProof/>
                <w:webHidden/>
              </w:rPr>
              <w:fldChar w:fldCharType="end"/>
            </w:r>
          </w:hyperlink>
        </w:p>
        <w:p w14:paraId="444C28D5"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68" w:history="1">
            <w:r w:rsidR="00374015" w:rsidRPr="00243AD3">
              <w:rPr>
                <w:rStyle w:val="Hiperveza"/>
                <w:rFonts w:ascii="Times New Roman" w:hAnsi="Times New Roman" w:cs="Times New Roman"/>
                <w:noProof/>
                <w:spacing w:val="-1"/>
                <w:u w:color="000000"/>
              </w:rPr>
              <w:t>2.7.</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Rok početka i završetka izvršenja ugovora</w:t>
            </w:r>
            <w:r w:rsidR="00374015">
              <w:rPr>
                <w:noProof/>
                <w:webHidden/>
              </w:rPr>
              <w:tab/>
            </w:r>
            <w:r w:rsidR="00374015">
              <w:rPr>
                <w:noProof/>
                <w:webHidden/>
              </w:rPr>
              <w:fldChar w:fldCharType="begin"/>
            </w:r>
            <w:r w:rsidR="00374015">
              <w:rPr>
                <w:noProof/>
                <w:webHidden/>
              </w:rPr>
              <w:instrText xml:space="preserve"> PAGEREF _Toc114837368 \h </w:instrText>
            </w:r>
            <w:r w:rsidR="00374015">
              <w:rPr>
                <w:noProof/>
                <w:webHidden/>
              </w:rPr>
            </w:r>
            <w:r w:rsidR="00374015">
              <w:rPr>
                <w:noProof/>
                <w:webHidden/>
              </w:rPr>
              <w:fldChar w:fldCharType="separate"/>
            </w:r>
            <w:r w:rsidR="001A27A1">
              <w:rPr>
                <w:noProof/>
                <w:webHidden/>
              </w:rPr>
              <w:t>4</w:t>
            </w:r>
            <w:r w:rsidR="00374015">
              <w:rPr>
                <w:noProof/>
                <w:webHidden/>
              </w:rPr>
              <w:fldChar w:fldCharType="end"/>
            </w:r>
          </w:hyperlink>
        </w:p>
        <w:p w14:paraId="38C757EF"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69" w:history="1">
            <w:r w:rsidR="00374015" w:rsidRPr="00243AD3">
              <w:rPr>
                <w:rStyle w:val="Hiperveza"/>
                <w:rFonts w:ascii="Times New Roman" w:hAnsi="Times New Roman" w:cs="Times New Roman"/>
                <w:noProof/>
                <w:spacing w:val="-1"/>
                <w:u w:color="000000"/>
              </w:rPr>
              <w:t>2.8.</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Rok valjanosti ponude</w:t>
            </w:r>
            <w:r w:rsidR="00374015">
              <w:rPr>
                <w:noProof/>
                <w:webHidden/>
              </w:rPr>
              <w:tab/>
            </w:r>
            <w:r w:rsidR="00374015">
              <w:rPr>
                <w:noProof/>
                <w:webHidden/>
              </w:rPr>
              <w:fldChar w:fldCharType="begin"/>
            </w:r>
            <w:r w:rsidR="00374015">
              <w:rPr>
                <w:noProof/>
                <w:webHidden/>
              </w:rPr>
              <w:instrText xml:space="preserve"> PAGEREF _Toc114837369 \h </w:instrText>
            </w:r>
            <w:r w:rsidR="00374015">
              <w:rPr>
                <w:noProof/>
                <w:webHidden/>
              </w:rPr>
            </w:r>
            <w:r w:rsidR="00374015">
              <w:rPr>
                <w:noProof/>
                <w:webHidden/>
              </w:rPr>
              <w:fldChar w:fldCharType="separate"/>
            </w:r>
            <w:r w:rsidR="001A27A1">
              <w:rPr>
                <w:noProof/>
                <w:webHidden/>
              </w:rPr>
              <w:t>4</w:t>
            </w:r>
            <w:r w:rsidR="00374015">
              <w:rPr>
                <w:noProof/>
                <w:webHidden/>
              </w:rPr>
              <w:fldChar w:fldCharType="end"/>
            </w:r>
          </w:hyperlink>
        </w:p>
        <w:p w14:paraId="52853C85" w14:textId="77777777" w:rsidR="00374015" w:rsidRDefault="00FA0443">
          <w:pPr>
            <w:pStyle w:val="Sadraj1"/>
            <w:tabs>
              <w:tab w:val="left" w:pos="1285"/>
              <w:tab w:val="right" w:leader="dot" w:pos="10338"/>
            </w:tabs>
            <w:rPr>
              <w:rFonts w:asciiTheme="minorHAnsi" w:eastAsiaTheme="minorEastAsia" w:hAnsiTheme="minorHAnsi"/>
              <w:b w:val="0"/>
              <w:bCs w:val="0"/>
              <w:noProof/>
              <w:lang w:eastAsia="hr-HR"/>
            </w:rPr>
          </w:pPr>
          <w:hyperlink w:anchor="_Toc114837370" w:history="1">
            <w:r w:rsidR="00374015" w:rsidRPr="00243AD3">
              <w:rPr>
                <w:rStyle w:val="Hiperveza"/>
                <w:rFonts w:ascii="Times New Roman" w:hAnsi="Times New Roman" w:cs="Times New Roman"/>
                <w:noProof/>
                <w:spacing w:val="-1"/>
                <w:u w:color="000000"/>
              </w:rPr>
              <w:t>3.</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OSNOVE ZA ISKLJUČENJE GOSPODARSKOG SUBJEKTA</w:t>
            </w:r>
            <w:r w:rsidR="00374015">
              <w:rPr>
                <w:noProof/>
                <w:webHidden/>
              </w:rPr>
              <w:tab/>
            </w:r>
            <w:r w:rsidR="00374015">
              <w:rPr>
                <w:noProof/>
                <w:webHidden/>
              </w:rPr>
              <w:fldChar w:fldCharType="begin"/>
            </w:r>
            <w:r w:rsidR="00374015">
              <w:rPr>
                <w:noProof/>
                <w:webHidden/>
              </w:rPr>
              <w:instrText xml:space="preserve"> PAGEREF _Toc114837370 \h </w:instrText>
            </w:r>
            <w:r w:rsidR="00374015">
              <w:rPr>
                <w:noProof/>
                <w:webHidden/>
              </w:rPr>
            </w:r>
            <w:r w:rsidR="00374015">
              <w:rPr>
                <w:noProof/>
                <w:webHidden/>
              </w:rPr>
              <w:fldChar w:fldCharType="separate"/>
            </w:r>
            <w:r w:rsidR="001A27A1">
              <w:rPr>
                <w:noProof/>
                <w:webHidden/>
              </w:rPr>
              <w:t>4</w:t>
            </w:r>
            <w:r w:rsidR="00374015">
              <w:rPr>
                <w:noProof/>
                <w:webHidden/>
              </w:rPr>
              <w:fldChar w:fldCharType="end"/>
            </w:r>
          </w:hyperlink>
        </w:p>
        <w:p w14:paraId="5C6FAC35"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71" w:history="1">
            <w:r w:rsidR="00374015" w:rsidRPr="00243AD3">
              <w:rPr>
                <w:rStyle w:val="Hiperveza"/>
                <w:rFonts w:ascii="Times New Roman" w:hAnsi="Times New Roman" w:cs="Times New Roman"/>
                <w:noProof/>
                <w:spacing w:val="-1"/>
                <w:u w:color="000000"/>
              </w:rPr>
              <w:t>3.1.</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Obveze plaćanja dospjelih poreznih obveza i obveza za mirovinsko i zdravstveno osiguranje</w:t>
            </w:r>
            <w:r w:rsidR="00374015">
              <w:rPr>
                <w:noProof/>
                <w:webHidden/>
              </w:rPr>
              <w:tab/>
            </w:r>
            <w:r w:rsidR="00374015">
              <w:rPr>
                <w:noProof/>
                <w:webHidden/>
              </w:rPr>
              <w:fldChar w:fldCharType="begin"/>
            </w:r>
            <w:r w:rsidR="00374015">
              <w:rPr>
                <w:noProof/>
                <w:webHidden/>
              </w:rPr>
              <w:instrText xml:space="preserve"> PAGEREF _Toc114837371 \h </w:instrText>
            </w:r>
            <w:r w:rsidR="00374015">
              <w:rPr>
                <w:noProof/>
                <w:webHidden/>
              </w:rPr>
            </w:r>
            <w:r w:rsidR="00374015">
              <w:rPr>
                <w:noProof/>
                <w:webHidden/>
              </w:rPr>
              <w:fldChar w:fldCharType="separate"/>
            </w:r>
            <w:r w:rsidR="001A27A1">
              <w:rPr>
                <w:noProof/>
                <w:webHidden/>
              </w:rPr>
              <w:t>4</w:t>
            </w:r>
            <w:r w:rsidR="00374015">
              <w:rPr>
                <w:noProof/>
                <w:webHidden/>
              </w:rPr>
              <w:fldChar w:fldCharType="end"/>
            </w:r>
          </w:hyperlink>
        </w:p>
        <w:p w14:paraId="432E4AB1"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72" w:history="1">
            <w:r w:rsidR="00374015" w:rsidRPr="00243AD3">
              <w:rPr>
                <w:rStyle w:val="Hiperveza"/>
                <w:rFonts w:ascii="Times New Roman" w:hAnsi="Times New Roman" w:cs="Times New Roman"/>
                <w:noProof/>
                <w:spacing w:val="-1"/>
                <w:u w:color="000000"/>
              </w:rPr>
              <w:t>3.2.</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Izvadak iz kaznene evidencije ili drugog odgovarajućeg registra (članak 251. ZJN)</w:t>
            </w:r>
            <w:r w:rsidR="00374015">
              <w:rPr>
                <w:noProof/>
                <w:webHidden/>
              </w:rPr>
              <w:tab/>
            </w:r>
            <w:r w:rsidR="00374015">
              <w:rPr>
                <w:noProof/>
                <w:webHidden/>
              </w:rPr>
              <w:fldChar w:fldCharType="begin"/>
            </w:r>
            <w:r w:rsidR="00374015">
              <w:rPr>
                <w:noProof/>
                <w:webHidden/>
              </w:rPr>
              <w:instrText xml:space="preserve"> PAGEREF _Toc114837372 \h </w:instrText>
            </w:r>
            <w:r w:rsidR="00374015">
              <w:rPr>
                <w:noProof/>
                <w:webHidden/>
              </w:rPr>
            </w:r>
            <w:r w:rsidR="00374015">
              <w:rPr>
                <w:noProof/>
                <w:webHidden/>
              </w:rPr>
              <w:fldChar w:fldCharType="separate"/>
            </w:r>
            <w:r w:rsidR="001A27A1">
              <w:rPr>
                <w:noProof/>
                <w:webHidden/>
              </w:rPr>
              <w:t>5</w:t>
            </w:r>
            <w:r w:rsidR="00374015">
              <w:rPr>
                <w:noProof/>
                <w:webHidden/>
              </w:rPr>
              <w:fldChar w:fldCharType="end"/>
            </w:r>
          </w:hyperlink>
        </w:p>
        <w:p w14:paraId="61F42F2E" w14:textId="77777777" w:rsidR="00374015" w:rsidRDefault="00FA0443">
          <w:pPr>
            <w:pStyle w:val="Sadraj1"/>
            <w:tabs>
              <w:tab w:val="left" w:pos="1285"/>
              <w:tab w:val="right" w:leader="dot" w:pos="10338"/>
            </w:tabs>
            <w:rPr>
              <w:rFonts w:asciiTheme="minorHAnsi" w:eastAsiaTheme="minorEastAsia" w:hAnsiTheme="minorHAnsi"/>
              <w:b w:val="0"/>
              <w:bCs w:val="0"/>
              <w:noProof/>
              <w:lang w:eastAsia="hr-HR"/>
            </w:rPr>
          </w:pPr>
          <w:hyperlink w:anchor="_Toc114837373" w:history="1">
            <w:r w:rsidR="00374015" w:rsidRPr="00243AD3">
              <w:rPr>
                <w:rStyle w:val="Hiperveza"/>
                <w:rFonts w:ascii="Times New Roman" w:hAnsi="Times New Roman" w:cs="Times New Roman"/>
                <w:noProof/>
                <w:spacing w:val="-1"/>
                <w:u w:color="000000"/>
              </w:rPr>
              <w:t>4.</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SPOSOBNOST ZA OBAVLJANJE PROFESIONALNE DJELATNOSTI</w:t>
            </w:r>
            <w:r w:rsidR="00374015">
              <w:rPr>
                <w:noProof/>
                <w:webHidden/>
              </w:rPr>
              <w:tab/>
            </w:r>
            <w:r w:rsidR="00374015">
              <w:rPr>
                <w:noProof/>
                <w:webHidden/>
              </w:rPr>
              <w:fldChar w:fldCharType="begin"/>
            </w:r>
            <w:r w:rsidR="00374015">
              <w:rPr>
                <w:noProof/>
                <w:webHidden/>
              </w:rPr>
              <w:instrText xml:space="preserve"> PAGEREF _Toc114837373 \h </w:instrText>
            </w:r>
            <w:r w:rsidR="00374015">
              <w:rPr>
                <w:noProof/>
                <w:webHidden/>
              </w:rPr>
            </w:r>
            <w:r w:rsidR="00374015">
              <w:rPr>
                <w:noProof/>
                <w:webHidden/>
              </w:rPr>
              <w:fldChar w:fldCharType="separate"/>
            </w:r>
            <w:r w:rsidR="001A27A1">
              <w:rPr>
                <w:noProof/>
                <w:webHidden/>
              </w:rPr>
              <w:t>6</w:t>
            </w:r>
            <w:r w:rsidR="00374015">
              <w:rPr>
                <w:noProof/>
                <w:webHidden/>
              </w:rPr>
              <w:fldChar w:fldCharType="end"/>
            </w:r>
          </w:hyperlink>
        </w:p>
        <w:p w14:paraId="6FC2F178"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74" w:history="1">
            <w:r w:rsidR="00374015" w:rsidRPr="00243AD3">
              <w:rPr>
                <w:rStyle w:val="Hiperveza"/>
                <w:rFonts w:ascii="Times New Roman" w:hAnsi="Times New Roman" w:cs="Times New Roman"/>
                <w:noProof/>
                <w:spacing w:val="-1"/>
                <w:u w:color="000000"/>
              </w:rPr>
              <w:t>4.1.</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Upis u sudski, obrtni, strukovni ili drugi odgovarajući registar države sjedišta gospodarskog subjekta.</w:t>
            </w:r>
            <w:r w:rsidR="00374015">
              <w:rPr>
                <w:noProof/>
                <w:webHidden/>
              </w:rPr>
              <w:tab/>
            </w:r>
            <w:r w:rsidR="00374015">
              <w:rPr>
                <w:noProof/>
                <w:webHidden/>
              </w:rPr>
              <w:fldChar w:fldCharType="begin"/>
            </w:r>
            <w:r w:rsidR="00374015">
              <w:rPr>
                <w:noProof/>
                <w:webHidden/>
              </w:rPr>
              <w:instrText xml:space="preserve"> PAGEREF _Toc114837374 \h </w:instrText>
            </w:r>
            <w:r w:rsidR="00374015">
              <w:rPr>
                <w:noProof/>
                <w:webHidden/>
              </w:rPr>
            </w:r>
            <w:r w:rsidR="00374015">
              <w:rPr>
                <w:noProof/>
                <w:webHidden/>
              </w:rPr>
              <w:fldChar w:fldCharType="separate"/>
            </w:r>
            <w:r w:rsidR="001A27A1">
              <w:rPr>
                <w:noProof/>
                <w:webHidden/>
              </w:rPr>
              <w:t>6</w:t>
            </w:r>
            <w:r w:rsidR="00374015">
              <w:rPr>
                <w:noProof/>
                <w:webHidden/>
              </w:rPr>
              <w:fldChar w:fldCharType="end"/>
            </w:r>
          </w:hyperlink>
        </w:p>
        <w:p w14:paraId="24B668CE" w14:textId="77777777" w:rsidR="00374015" w:rsidRDefault="00FA0443">
          <w:pPr>
            <w:pStyle w:val="Sadraj1"/>
            <w:tabs>
              <w:tab w:val="left" w:pos="1285"/>
              <w:tab w:val="right" w:leader="dot" w:pos="10338"/>
            </w:tabs>
            <w:rPr>
              <w:rFonts w:asciiTheme="minorHAnsi" w:eastAsiaTheme="minorEastAsia" w:hAnsiTheme="minorHAnsi"/>
              <w:b w:val="0"/>
              <w:bCs w:val="0"/>
              <w:noProof/>
              <w:lang w:eastAsia="hr-HR"/>
            </w:rPr>
          </w:pPr>
          <w:hyperlink w:anchor="_Toc114837375" w:history="1">
            <w:r w:rsidR="00374015" w:rsidRPr="00243AD3">
              <w:rPr>
                <w:rStyle w:val="Hiperveza"/>
                <w:rFonts w:ascii="Times New Roman" w:hAnsi="Times New Roman" w:cs="Times New Roman"/>
                <w:noProof/>
                <w:spacing w:val="-1"/>
                <w:u w:color="000000"/>
              </w:rPr>
              <w:t>5.</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TEHNIČKA I STRUČNA SPOSOBNOST</w:t>
            </w:r>
            <w:r w:rsidR="00374015">
              <w:rPr>
                <w:noProof/>
                <w:webHidden/>
              </w:rPr>
              <w:tab/>
            </w:r>
            <w:r w:rsidR="00374015">
              <w:rPr>
                <w:noProof/>
                <w:webHidden/>
              </w:rPr>
              <w:fldChar w:fldCharType="begin"/>
            </w:r>
            <w:r w:rsidR="00374015">
              <w:rPr>
                <w:noProof/>
                <w:webHidden/>
              </w:rPr>
              <w:instrText xml:space="preserve"> PAGEREF _Toc114837375 \h </w:instrText>
            </w:r>
            <w:r w:rsidR="00374015">
              <w:rPr>
                <w:noProof/>
                <w:webHidden/>
              </w:rPr>
            </w:r>
            <w:r w:rsidR="00374015">
              <w:rPr>
                <w:noProof/>
                <w:webHidden/>
              </w:rPr>
              <w:fldChar w:fldCharType="separate"/>
            </w:r>
            <w:r w:rsidR="001A27A1">
              <w:rPr>
                <w:noProof/>
                <w:webHidden/>
              </w:rPr>
              <w:t>6</w:t>
            </w:r>
            <w:r w:rsidR="00374015">
              <w:rPr>
                <w:noProof/>
                <w:webHidden/>
              </w:rPr>
              <w:fldChar w:fldCharType="end"/>
            </w:r>
          </w:hyperlink>
        </w:p>
        <w:p w14:paraId="04DF6302"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76" w:history="1">
            <w:r w:rsidR="00374015" w:rsidRPr="00243AD3">
              <w:rPr>
                <w:rStyle w:val="Hiperveza"/>
                <w:rFonts w:ascii="Times New Roman" w:hAnsi="Times New Roman" w:cs="Times New Roman"/>
                <w:noProof/>
                <w:spacing w:val="-1"/>
                <w:u w:color="000000"/>
              </w:rPr>
              <w:t>5.1.</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Katalog, izvod iz kataloga ili prospekt</w:t>
            </w:r>
            <w:r w:rsidR="00374015">
              <w:rPr>
                <w:noProof/>
                <w:webHidden/>
              </w:rPr>
              <w:tab/>
            </w:r>
            <w:r w:rsidR="00374015">
              <w:rPr>
                <w:noProof/>
                <w:webHidden/>
              </w:rPr>
              <w:fldChar w:fldCharType="begin"/>
            </w:r>
            <w:r w:rsidR="00374015">
              <w:rPr>
                <w:noProof/>
                <w:webHidden/>
              </w:rPr>
              <w:instrText xml:space="preserve"> PAGEREF _Toc114837376 \h </w:instrText>
            </w:r>
            <w:r w:rsidR="00374015">
              <w:rPr>
                <w:noProof/>
                <w:webHidden/>
              </w:rPr>
            </w:r>
            <w:r w:rsidR="00374015">
              <w:rPr>
                <w:noProof/>
                <w:webHidden/>
              </w:rPr>
              <w:fldChar w:fldCharType="separate"/>
            </w:r>
            <w:r w:rsidR="001A27A1">
              <w:rPr>
                <w:noProof/>
                <w:webHidden/>
              </w:rPr>
              <w:t>6</w:t>
            </w:r>
            <w:r w:rsidR="00374015">
              <w:rPr>
                <w:noProof/>
                <w:webHidden/>
              </w:rPr>
              <w:fldChar w:fldCharType="end"/>
            </w:r>
          </w:hyperlink>
        </w:p>
        <w:p w14:paraId="08E5F1BC"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77" w:history="1">
            <w:r w:rsidR="00374015" w:rsidRPr="00243AD3">
              <w:rPr>
                <w:rStyle w:val="Hiperveza"/>
                <w:rFonts w:ascii="Times New Roman" w:hAnsi="Times New Roman" w:cs="Times New Roman"/>
                <w:noProof/>
                <w:spacing w:val="-1"/>
                <w:u w:color="000000"/>
              </w:rPr>
              <w:t>5.2.</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Dostava traženih dokumenata</w:t>
            </w:r>
            <w:r w:rsidR="00374015">
              <w:rPr>
                <w:noProof/>
                <w:webHidden/>
              </w:rPr>
              <w:tab/>
            </w:r>
            <w:r w:rsidR="00374015">
              <w:rPr>
                <w:noProof/>
                <w:webHidden/>
              </w:rPr>
              <w:fldChar w:fldCharType="begin"/>
            </w:r>
            <w:r w:rsidR="00374015">
              <w:rPr>
                <w:noProof/>
                <w:webHidden/>
              </w:rPr>
              <w:instrText xml:space="preserve"> PAGEREF _Toc114837377 \h </w:instrText>
            </w:r>
            <w:r w:rsidR="00374015">
              <w:rPr>
                <w:noProof/>
                <w:webHidden/>
              </w:rPr>
            </w:r>
            <w:r w:rsidR="00374015">
              <w:rPr>
                <w:noProof/>
                <w:webHidden/>
              </w:rPr>
              <w:fldChar w:fldCharType="separate"/>
            </w:r>
            <w:r w:rsidR="001A27A1">
              <w:rPr>
                <w:noProof/>
                <w:webHidden/>
              </w:rPr>
              <w:t>7</w:t>
            </w:r>
            <w:r w:rsidR="00374015">
              <w:rPr>
                <w:noProof/>
                <w:webHidden/>
              </w:rPr>
              <w:fldChar w:fldCharType="end"/>
            </w:r>
          </w:hyperlink>
        </w:p>
        <w:p w14:paraId="78778100" w14:textId="77777777" w:rsidR="00374015" w:rsidRDefault="00FA0443">
          <w:pPr>
            <w:pStyle w:val="Sadraj1"/>
            <w:tabs>
              <w:tab w:val="left" w:pos="1285"/>
              <w:tab w:val="right" w:leader="dot" w:pos="10338"/>
            </w:tabs>
            <w:rPr>
              <w:rFonts w:asciiTheme="minorHAnsi" w:eastAsiaTheme="minorEastAsia" w:hAnsiTheme="minorHAnsi"/>
              <w:b w:val="0"/>
              <w:bCs w:val="0"/>
              <w:noProof/>
              <w:lang w:eastAsia="hr-HR"/>
            </w:rPr>
          </w:pPr>
          <w:hyperlink w:anchor="_Toc114837378" w:history="1">
            <w:r w:rsidR="00374015" w:rsidRPr="00243AD3">
              <w:rPr>
                <w:rStyle w:val="Hiperveza"/>
                <w:rFonts w:ascii="Times New Roman" w:hAnsi="Times New Roman" w:cs="Times New Roman"/>
                <w:noProof/>
                <w:spacing w:val="-1"/>
                <w:u w:color="000000"/>
              </w:rPr>
              <w:t>6.</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KRITERIJ ZA ODABIR PONUDE</w:t>
            </w:r>
            <w:r w:rsidR="00374015">
              <w:rPr>
                <w:noProof/>
                <w:webHidden/>
              </w:rPr>
              <w:tab/>
            </w:r>
            <w:r w:rsidR="00374015">
              <w:rPr>
                <w:noProof/>
                <w:webHidden/>
              </w:rPr>
              <w:fldChar w:fldCharType="begin"/>
            </w:r>
            <w:r w:rsidR="00374015">
              <w:rPr>
                <w:noProof/>
                <w:webHidden/>
              </w:rPr>
              <w:instrText xml:space="preserve"> PAGEREF _Toc114837378 \h </w:instrText>
            </w:r>
            <w:r w:rsidR="00374015">
              <w:rPr>
                <w:noProof/>
                <w:webHidden/>
              </w:rPr>
            </w:r>
            <w:r w:rsidR="00374015">
              <w:rPr>
                <w:noProof/>
                <w:webHidden/>
              </w:rPr>
              <w:fldChar w:fldCharType="separate"/>
            </w:r>
            <w:r w:rsidR="001A27A1">
              <w:rPr>
                <w:noProof/>
                <w:webHidden/>
              </w:rPr>
              <w:t>7</w:t>
            </w:r>
            <w:r w:rsidR="00374015">
              <w:rPr>
                <w:noProof/>
                <w:webHidden/>
              </w:rPr>
              <w:fldChar w:fldCharType="end"/>
            </w:r>
          </w:hyperlink>
        </w:p>
        <w:p w14:paraId="1B9CD6B0" w14:textId="77777777" w:rsidR="00374015" w:rsidRDefault="00FA0443">
          <w:pPr>
            <w:pStyle w:val="Sadraj1"/>
            <w:tabs>
              <w:tab w:val="left" w:pos="1285"/>
              <w:tab w:val="right" w:leader="dot" w:pos="10338"/>
            </w:tabs>
            <w:rPr>
              <w:rFonts w:asciiTheme="minorHAnsi" w:eastAsiaTheme="minorEastAsia" w:hAnsiTheme="minorHAnsi"/>
              <w:b w:val="0"/>
              <w:bCs w:val="0"/>
              <w:noProof/>
              <w:lang w:eastAsia="hr-HR"/>
            </w:rPr>
          </w:pPr>
          <w:hyperlink w:anchor="_Toc114837379" w:history="1">
            <w:r w:rsidR="00374015" w:rsidRPr="00243AD3">
              <w:rPr>
                <w:rStyle w:val="Hiperveza"/>
                <w:rFonts w:ascii="Times New Roman" w:hAnsi="Times New Roman" w:cs="Times New Roman"/>
                <w:noProof/>
                <w:spacing w:val="-1"/>
                <w:u w:color="000000"/>
              </w:rPr>
              <w:t>7.</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CIJENA PONUDE</w:t>
            </w:r>
            <w:r w:rsidR="00374015">
              <w:rPr>
                <w:noProof/>
                <w:webHidden/>
              </w:rPr>
              <w:tab/>
            </w:r>
            <w:r w:rsidR="00374015">
              <w:rPr>
                <w:noProof/>
                <w:webHidden/>
              </w:rPr>
              <w:fldChar w:fldCharType="begin"/>
            </w:r>
            <w:r w:rsidR="00374015">
              <w:rPr>
                <w:noProof/>
                <w:webHidden/>
              </w:rPr>
              <w:instrText xml:space="preserve"> PAGEREF _Toc114837379 \h </w:instrText>
            </w:r>
            <w:r w:rsidR="00374015">
              <w:rPr>
                <w:noProof/>
                <w:webHidden/>
              </w:rPr>
            </w:r>
            <w:r w:rsidR="00374015">
              <w:rPr>
                <w:noProof/>
                <w:webHidden/>
              </w:rPr>
              <w:fldChar w:fldCharType="separate"/>
            </w:r>
            <w:r w:rsidR="001A27A1">
              <w:rPr>
                <w:noProof/>
                <w:webHidden/>
              </w:rPr>
              <w:t>7</w:t>
            </w:r>
            <w:r w:rsidR="00374015">
              <w:rPr>
                <w:noProof/>
                <w:webHidden/>
              </w:rPr>
              <w:fldChar w:fldCharType="end"/>
            </w:r>
          </w:hyperlink>
        </w:p>
        <w:p w14:paraId="6AE4D0D0" w14:textId="77777777" w:rsidR="00374015" w:rsidRDefault="00FA0443">
          <w:pPr>
            <w:pStyle w:val="Sadraj1"/>
            <w:tabs>
              <w:tab w:val="left" w:pos="1285"/>
              <w:tab w:val="right" w:leader="dot" w:pos="10338"/>
            </w:tabs>
            <w:rPr>
              <w:rFonts w:asciiTheme="minorHAnsi" w:eastAsiaTheme="minorEastAsia" w:hAnsiTheme="minorHAnsi"/>
              <w:b w:val="0"/>
              <w:bCs w:val="0"/>
              <w:noProof/>
              <w:lang w:eastAsia="hr-HR"/>
            </w:rPr>
          </w:pPr>
          <w:hyperlink w:anchor="_Toc114837380" w:history="1">
            <w:r w:rsidR="00374015" w:rsidRPr="00243AD3">
              <w:rPr>
                <w:rStyle w:val="Hiperveza"/>
                <w:rFonts w:ascii="Times New Roman" w:hAnsi="Times New Roman" w:cs="Times New Roman"/>
                <w:noProof/>
                <w:spacing w:val="-1"/>
                <w:u w:color="000000"/>
              </w:rPr>
              <w:t>8.</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ROK, NAČIN I UVJETI PLAĆANJA</w:t>
            </w:r>
            <w:r w:rsidR="00374015">
              <w:rPr>
                <w:noProof/>
                <w:webHidden/>
              </w:rPr>
              <w:tab/>
            </w:r>
            <w:r w:rsidR="00374015">
              <w:rPr>
                <w:noProof/>
                <w:webHidden/>
              </w:rPr>
              <w:fldChar w:fldCharType="begin"/>
            </w:r>
            <w:r w:rsidR="00374015">
              <w:rPr>
                <w:noProof/>
                <w:webHidden/>
              </w:rPr>
              <w:instrText xml:space="preserve"> PAGEREF _Toc114837380 \h </w:instrText>
            </w:r>
            <w:r w:rsidR="00374015">
              <w:rPr>
                <w:noProof/>
                <w:webHidden/>
              </w:rPr>
            </w:r>
            <w:r w:rsidR="00374015">
              <w:rPr>
                <w:noProof/>
                <w:webHidden/>
              </w:rPr>
              <w:fldChar w:fldCharType="separate"/>
            </w:r>
            <w:r w:rsidR="001A27A1">
              <w:rPr>
                <w:noProof/>
                <w:webHidden/>
              </w:rPr>
              <w:t>8</w:t>
            </w:r>
            <w:r w:rsidR="00374015">
              <w:rPr>
                <w:noProof/>
                <w:webHidden/>
              </w:rPr>
              <w:fldChar w:fldCharType="end"/>
            </w:r>
          </w:hyperlink>
        </w:p>
        <w:p w14:paraId="672BA236" w14:textId="77777777" w:rsidR="00374015" w:rsidRDefault="00FA0443">
          <w:pPr>
            <w:pStyle w:val="Sadraj1"/>
            <w:tabs>
              <w:tab w:val="left" w:pos="1285"/>
              <w:tab w:val="right" w:leader="dot" w:pos="10338"/>
            </w:tabs>
            <w:rPr>
              <w:rFonts w:asciiTheme="minorHAnsi" w:eastAsiaTheme="minorEastAsia" w:hAnsiTheme="minorHAnsi"/>
              <w:b w:val="0"/>
              <w:bCs w:val="0"/>
              <w:noProof/>
              <w:lang w:eastAsia="hr-HR"/>
            </w:rPr>
          </w:pPr>
          <w:hyperlink w:anchor="_Toc114837381" w:history="1">
            <w:r w:rsidR="00374015" w:rsidRPr="00243AD3">
              <w:rPr>
                <w:rStyle w:val="Hiperveza"/>
                <w:rFonts w:ascii="Times New Roman" w:hAnsi="Times New Roman" w:cs="Times New Roman"/>
                <w:noProof/>
                <w:spacing w:val="-1"/>
                <w:u w:color="000000"/>
              </w:rPr>
              <w:t>9.</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UPUTA O ISPRAVNOM NAČINU IZRADE PONUDE</w:t>
            </w:r>
            <w:r w:rsidR="00374015">
              <w:rPr>
                <w:noProof/>
                <w:webHidden/>
              </w:rPr>
              <w:tab/>
            </w:r>
            <w:r w:rsidR="00374015">
              <w:rPr>
                <w:noProof/>
                <w:webHidden/>
              </w:rPr>
              <w:fldChar w:fldCharType="begin"/>
            </w:r>
            <w:r w:rsidR="00374015">
              <w:rPr>
                <w:noProof/>
                <w:webHidden/>
              </w:rPr>
              <w:instrText xml:space="preserve"> PAGEREF _Toc114837381 \h </w:instrText>
            </w:r>
            <w:r w:rsidR="00374015">
              <w:rPr>
                <w:noProof/>
                <w:webHidden/>
              </w:rPr>
            </w:r>
            <w:r w:rsidR="00374015">
              <w:rPr>
                <w:noProof/>
                <w:webHidden/>
              </w:rPr>
              <w:fldChar w:fldCharType="separate"/>
            </w:r>
            <w:r w:rsidR="001A27A1">
              <w:rPr>
                <w:noProof/>
                <w:webHidden/>
              </w:rPr>
              <w:t>8</w:t>
            </w:r>
            <w:r w:rsidR="00374015">
              <w:rPr>
                <w:noProof/>
                <w:webHidden/>
              </w:rPr>
              <w:fldChar w:fldCharType="end"/>
            </w:r>
          </w:hyperlink>
        </w:p>
        <w:p w14:paraId="0FFAEC21"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82" w:history="1">
            <w:r w:rsidR="00374015" w:rsidRPr="00243AD3">
              <w:rPr>
                <w:rStyle w:val="Hiperveza"/>
                <w:rFonts w:ascii="Times New Roman" w:hAnsi="Times New Roman" w:cs="Times New Roman"/>
                <w:noProof/>
                <w:spacing w:val="-1"/>
                <w:u w:color="000000"/>
              </w:rPr>
              <w:t>9.1.</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Sadržaj ponude</w:t>
            </w:r>
            <w:r w:rsidR="00374015">
              <w:rPr>
                <w:noProof/>
                <w:webHidden/>
              </w:rPr>
              <w:tab/>
            </w:r>
            <w:r w:rsidR="00374015">
              <w:rPr>
                <w:noProof/>
                <w:webHidden/>
              </w:rPr>
              <w:fldChar w:fldCharType="begin"/>
            </w:r>
            <w:r w:rsidR="00374015">
              <w:rPr>
                <w:noProof/>
                <w:webHidden/>
              </w:rPr>
              <w:instrText xml:space="preserve"> PAGEREF _Toc114837382 \h </w:instrText>
            </w:r>
            <w:r w:rsidR="00374015">
              <w:rPr>
                <w:noProof/>
                <w:webHidden/>
              </w:rPr>
            </w:r>
            <w:r w:rsidR="00374015">
              <w:rPr>
                <w:noProof/>
                <w:webHidden/>
              </w:rPr>
              <w:fldChar w:fldCharType="separate"/>
            </w:r>
            <w:r w:rsidR="001A27A1">
              <w:rPr>
                <w:noProof/>
                <w:webHidden/>
              </w:rPr>
              <w:t>8</w:t>
            </w:r>
            <w:r w:rsidR="00374015">
              <w:rPr>
                <w:noProof/>
                <w:webHidden/>
              </w:rPr>
              <w:fldChar w:fldCharType="end"/>
            </w:r>
          </w:hyperlink>
        </w:p>
        <w:p w14:paraId="284160CB"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83" w:history="1">
            <w:r w:rsidR="00374015" w:rsidRPr="00243AD3">
              <w:rPr>
                <w:rStyle w:val="Hiperveza"/>
                <w:rFonts w:ascii="Times New Roman" w:hAnsi="Times New Roman" w:cs="Times New Roman"/>
                <w:noProof/>
                <w:spacing w:val="-1"/>
                <w:u w:color="000000"/>
              </w:rPr>
              <w:t>9.2.</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Način izrade ponude</w:t>
            </w:r>
            <w:r w:rsidR="00374015">
              <w:rPr>
                <w:noProof/>
                <w:webHidden/>
              </w:rPr>
              <w:tab/>
            </w:r>
            <w:r w:rsidR="00374015">
              <w:rPr>
                <w:noProof/>
                <w:webHidden/>
              </w:rPr>
              <w:fldChar w:fldCharType="begin"/>
            </w:r>
            <w:r w:rsidR="00374015">
              <w:rPr>
                <w:noProof/>
                <w:webHidden/>
              </w:rPr>
              <w:instrText xml:space="preserve"> PAGEREF _Toc114837383 \h </w:instrText>
            </w:r>
            <w:r w:rsidR="00374015">
              <w:rPr>
                <w:noProof/>
                <w:webHidden/>
              </w:rPr>
            </w:r>
            <w:r w:rsidR="00374015">
              <w:rPr>
                <w:noProof/>
                <w:webHidden/>
              </w:rPr>
              <w:fldChar w:fldCharType="separate"/>
            </w:r>
            <w:r w:rsidR="001A27A1">
              <w:rPr>
                <w:noProof/>
                <w:webHidden/>
              </w:rPr>
              <w:t>8</w:t>
            </w:r>
            <w:r w:rsidR="00374015">
              <w:rPr>
                <w:noProof/>
                <w:webHidden/>
              </w:rPr>
              <w:fldChar w:fldCharType="end"/>
            </w:r>
          </w:hyperlink>
        </w:p>
        <w:p w14:paraId="6F2B0510"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84" w:history="1">
            <w:r w:rsidR="00374015" w:rsidRPr="00243AD3">
              <w:rPr>
                <w:rStyle w:val="Hiperveza"/>
                <w:rFonts w:ascii="Times New Roman" w:hAnsi="Times New Roman" w:cs="Times New Roman"/>
                <w:noProof/>
                <w:spacing w:val="-1"/>
                <w:u w:color="000000"/>
              </w:rPr>
              <w:t>10.</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NAČIN DOSTAVE PONUDE</w:t>
            </w:r>
            <w:r w:rsidR="00374015">
              <w:rPr>
                <w:noProof/>
                <w:webHidden/>
              </w:rPr>
              <w:tab/>
            </w:r>
            <w:r w:rsidR="00374015">
              <w:rPr>
                <w:noProof/>
                <w:webHidden/>
              </w:rPr>
              <w:fldChar w:fldCharType="begin"/>
            </w:r>
            <w:r w:rsidR="00374015">
              <w:rPr>
                <w:noProof/>
                <w:webHidden/>
              </w:rPr>
              <w:instrText xml:space="preserve"> PAGEREF _Toc114837384 \h </w:instrText>
            </w:r>
            <w:r w:rsidR="00374015">
              <w:rPr>
                <w:noProof/>
                <w:webHidden/>
              </w:rPr>
            </w:r>
            <w:r w:rsidR="00374015">
              <w:rPr>
                <w:noProof/>
                <w:webHidden/>
              </w:rPr>
              <w:fldChar w:fldCharType="separate"/>
            </w:r>
            <w:r w:rsidR="001A27A1">
              <w:rPr>
                <w:noProof/>
                <w:webHidden/>
              </w:rPr>
              <w:t>9</w:t>
            </w:r>
            <w:r w:rsidR="00374015">
              <w:rPr>
                <w:noProof/>
                <w:webHidden/>
              </w:rPr>
              <w:fldChar w:fldCharType="end"/>
            </w:r>
          </w:hyperlink>
        </w:p>
        <w:p w14:paraId="606E354A" w14:textId="77777777" w:rsidR="00374015" w:rsidRDefault="00FA0443">
          <w:pPr>
            <w:pStyle w:val="Sadraj1"/>
            <w:tabs>
              <w:tab w:val="right" w:leader="dot" w:pos="10338"/>
            </w:tabs>
            <w:rPr>
              <w:rFonts w:asciiTheme="minorHAnsi" w:eastAsiaTheme="minorEastAsia" w:hAnsiTheme="minorHAnsi"/>
              <w:b w:val="0"/>
              <w:bCs w:val="0"/>
              <w:noProof/>
              <w:lang w:eastAsia="hr-HR"/>
            </w:rPr>
          </w:pPr>
          <w:hyperlink w:anchor="_Toc114837385" w:history="1">
            <w:r w:rsidR="00374015" w:rsidRPr="00243AD3">
              <w:rPr>
                <w:rStyle w:val="Hiperveza"/>
                <w:rFonts w:ascii="Times New Roman" w:hAnsi="Times New Roman" w:cs="Times New Roman"/>
                <w:noProof/>
                <w:spacing w:val="-1"/>
              </w:rPr>
              <w:t>10.3.Rok</w:t>
            </w:r>
            <w:r w:rsidR="00374015" w:rsidRPr="00243AD3">
              <w:rPr>
                <w:rStyle w:val="Hiperveza"/>
                <w:rFonts w:ascii="Times New Roman" w:hAnsi="Times New Roman" w:cs="Times New Roman"/>
                <w:noProof/>
                <w:spacing w:val="-1"/>
                <w:u w:color="000000"/>
              </w:rPr>
              <w:t xml:space="preserve"> za dostavu ponude</w:t>
            </w:r>
            <w:r w:rsidR="00374015">
              <w:rPr>
                <w:noProof/>
                <w:webHidden/>
              </w:rPr>
              <w:tab/>
            </w:r>
            <w:r w:rsidR="00374015">
              <w:rPr>
                <w:noProof/>
                <w:webHidden/>
              </w:rPr>
              <w:fldChar w:fldCharType="begin"/>
            </w:r>
            <w:r w:rsidR="00374015">
              <w:rPr>
                <w:noProof/>
                <w:webHidden/>
              </w:rPr>
              <w:instrText xml:space="preserve"> PAGEREF _Toc114837385 \h </w:instrText>
            </w:r>
            <w:r w:rsidR="00374015">
              <w:rPr>
                <w:noProof/>
                <w:webHidden/>
              </w:rPr>
            </w:r>
            <w:r w:rsidR="00374015">
              <w:rPr>
                <w:noProof/>
                <w:webHidden/>
              </w:rPr>
              <w:fldChar w:fldCharType="separate"/>
            </w:r>
            <w:r w:rsidR="001A27A1">
              <w:rPr>
                <w:noProof/>
                <w:webHidden/>
              </w:rPr>
              <w:t>9</w:t>
            </w:r>
            <w:r w:rsidR="00374015">
              <w:rPr>
                <w:noProof/>
                <w:webHidden/>
              </w:rPr>
              <w:fldChar w:fldCharType="end"/>
            </w:r>
          </w:hyperlink>
        </w:p>
        <w:p w14:paraId="7EFF4919"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86" w:history="1">
            <w:r w:rsidR="00374015" w:rsidRPr="00243AD3">
              <w:rPr>
                <w:rStyle w:val="Hiperveza"/>
                <w:rFonts w:ascii="Times New Roman" w:hAnsi="Times New Roman" w:cs="Times New Roman"/>
                <w:noProof/>
                <w:spacing w:val="-1"/>
                <w:u w:color="000000"/>
              </w:rPr>
              <w:t>11.</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BITNI UVJETI ZA IZVRŠENJE UGOVORA O NABAVI</w:t>
            </w:r>
            <w:r w:rsidR="00374015">
              <w:rPr>
                <w:noProof/>
                <w:webHidden/>
              </w:rPr>
              <w:tab/>
            </w:r>
            <w:r w:rsidR="00374015">
              <w:rPr>
                <w:noProof/>
                <w:webHidden/>
              </w:rPr>
              <w:fldChar w:fldCharType="begin"/>
            </w:r>
            <w:r w:rsidR="00374015">
              <w:rPr>
                <w:noProof/>
                <w:webHidden/>
              </w:rPr>
              <w:instrText xml:space="preserve"> PAGEREF _Toc114837386 \h </w:instrText>
            </w:r>
            <w:r w:rsidR="00374015">
              <w:rPr>
                <w:noProof/>
                <w:webHidden/>
              </w:rPr>
            </w:r>
            <w:r w:rsidR="00374015">
              <w:rPr>
                <w:noProof/>
                <w:webHidden/>
              </w:rPr>
              <w:fldChar w:fldCharType="separate"/>
            </w:r>
            <w:r w:rsidR="001A27A1">
              <w:rPr>
                <w:noProof/>
                <w:webHidden/>
              </w:rPr>
              <w:t>9</w:t>
            </w:r>
            <w:r w:rsidR="00374015">
              <w:rPr>
                <w:noProof/>
                <w:webHidden/>
              </w:rPr>
              <w:fldChar w:fldCharType="end"/>
            </w:r>
          </w:hyperlink>
        </w:p>
        <w:p w14:paraId="22A42F88" w14:textId="77777777" w:rsidR="00374015" w:rsidRDefault="00FA0443">
          <w:pPr>
            <w:pStyle w:val="Sadraj1"/>
            <w:tabs>
              <w:tab w:val="right" w:leader="dot" w:pos="10338"/>
            </w:tabs>
            <w:rPr>
              <w:rFonts w:asciiTheme="minorHAnsi" w:eastAsiaTheme="minorEastAsia" w:hAnsiTheme="minorHAnsi"/>
              <w:b w:val="0"/>
              <w:bCs w:val="0"/>
              <w:noProof/>
              <w:lang w:eastAsia="hr-HR"/>
            </w:rPr>
          </w:pPr>
          <w:hyperlink w:anchor="_Toc114837387" w:history="1">
            <w:r w:rsidR="00374015" w:rsidRPr="00243AD3">
              <w:rPr>
                <w:rStyle w:val="Hiperveza"/>
                <w:rFonts w:ascii="Times New Roman" w:hAnsi="Times New Roman" w:cs="Times New Roman"/>
                <w:noProof/>
                <w:spacing w:val="-2"/>
              </w:rPr>
              <w:t>11.1.</w:t>
            </w:r>
            <w:r w:rsidR="00374015" w:rsidRPr="00243AD3">
              <w:rPr>
                <w:rStyle w:val="Hiperveza"/>
                <w:rFonts w:ascii="Times New Roman" w:hAnsi="Times New Roman" w:cs="Times New Roman"/>
                <w:noProof/>
                <w:spacing w:val="-1"/>
              </w:rPr>
              <w:t>Jamstveni list</w:t>
            </w:r>
            <w:r w:rsidR="00374015">
              <w:rPr>
                <w:noProof/>
                <w:webHidden/>
              </w:rPr>
              <w:tab/>
            </w:r>
            <w:r w:rsidR="00374015">
              <w:rPr>
                <w:noProof/>
                <w:webHidden/>
              </w:rPr>
              <w:fldChar w:fldCharType="begin"/>
            </w:r>
            <w:r w:rsidR="00374015">
              <w:rPr>
                <w:noProof/>
                <w:webHidden/>
              </w:rPr>
              <w:instrText xml:space="preserve"> PAGEREF _Toc114837387 \h </w:instrText>
            </w:r>
            <w:r w:rsidR="00374015">
              <w:rPr>
                <w:noProof/>
                <w:webHidden/>
              </w:rPr>
            </w:r>
            <w:r w:rsidR="00374015">
              <w:rPr>
                <w:noProof/>
                <w:webHidden/>
              </w:rPr>
              <w:fldChar w:fldCharType="separate"/>
            </w:r>
            <w:r w:rsidR="001A27A1">
              <w:rPr>
                <w:noProof/>
                <w:webHidden/>
              </w:rPr>
              <w:t>10</w:t>
            </w:r>
            <w:r w:rsidR="00374015">
              <w:rPr>
                <w:noProof/>
                <w:webHidden/>
              </w:rPr>
              <w:fldChar w:fldCharType="end"/>
            </w:r>
          </w:hyperlink>
        </w:p>
        <w:p w14:paraId="0FC03A2B" w14:textId="77777777" w:rsidR="00374015" w:rsidRDefault="00FA0443">
          <w:pPr>
            <w:pStyle w:val="Sadraj1"/>
            <w:tabs>
              <w:tab w:val="left" w:pos="1540"/>
              <w:tab w:val="right" w:leader="dot" w:pos="10338"/>
            </w:tabs>
            <w:rPr>
              <w:rFonts w:asciiTheme="minorHAnsi" w:eastAsiaTheme="minorEastAsia" w:hAnsiTheme="minorHAnsi"/>
              <w:b w:val="0"/>
              <w:bCs w:val="0"/>
              <w:noProof/>
              <w:lang w:eastAsia="hr-HR"/>
            </w:rPr>
          </w:pPr>
          <w:hyperlink w:anchor="_Toc114837388" w:history="1">
            <w:r w:rsidR="00374015" w:rsidRPr="00243AD3">
              <w:rPr>
                <w:rStyle w:val="Hiperveza"/>
                <w:rFonts w:ascii="Times New Roman" w:hAnsi="Times New Roman" w:cs="Times New Roman"/>
                <w:noProof/>
                <w:spacing w:val="-1"/>
                <w:u w:color="000000"/>
              </w:rPr>
              <w:t>12.</w:t>
            </w:r>
            <w:r w:rsidR="00374015">
              <w:rPr>
                <w:rFonts w:asciiTheme="minorHAnsi" w:eastAsiaTheme="minorEastAsia" w:hAnsiTheme="minorHAnsi"/>
                <w:b w:val="0"/>
                <w:bCs w:val="0"/>
                <w:noProof/>
                <w:lang w:eastAsia="hr-HR"/>
              </w:rPr>
              <w:tab/>
            </w:r>
            <w:r w:rsidR="00374015" w:rsidRPr="00243AD3">
              <w:rPr>
                <w:rStyle w:val="Hiperveza"/>
                <w:rFonts w:ascii="Times New Roman" w:hAnsi="Times New Roman" w:cs="Times New Roman"/>
                <w:noProof/>
                <w:spacing w:val="-1"/>
                <w:u w:color="000000"/>
              </w:rPr>
              <w:t>OSTALO</w:t>
            </w:r>
            <w:r w:rsidR="00374015">
              <w:rPr>
                <w:noProof/>
                <w:webHidden/>
              </w:rPr>
              <w:tab/>
            </w:r>
            <w:r w:rsidR="00374015">
              <w:rPr>
                <w:noProof/>
                <w:webHidden/>
              </w:rPr>
              <w:fldChar w:fldCharType="begin"/>
            </w:r>
            <w:r w:rsidR="00374015">
              <w:rPr>
                <w:noProof/>
                <w:webHidden/>
              </w:rPr>
              <w:instrText xml:space="preserve"> PAGEREF _Toc114837388 \h </w:instrText>
            </w:r>
            <w:r w:rsidR="00374015">
              <w:rPr>
                <w:noProof/>
                <w:webHidden/>
              </w:rPr>
            </w:r>
            <w:r w:rsidR="00374015">
              <w:rPr>
                <w:noProof/>
                <w:webHidden/>
              </w:rPr>
              <w:fldChar w:fldCharType="separate"/>
            </w:r>
            <w:r w:rsidR="001A27A1">
              <w:rPr>
                <w:noProof/>
                <w:webHidden/>
              </w:rPr>
              <w:t>10</w:t>
            </w:r>
            <w:r w:rsidR="00374015">
              <w:rPr>
                <w:noProof/>
                <w:webHidden/>
              </w:rPr>
              <w:fldChar w:fldCharType="end"/>
            </w:r>
          </w:hyperlink>
        </w:p>
        <w:p w14:paraId="5C843B37" w14:textId="77777777" w:rsidR="00374015" w:rsidRDefault="00FA0443">
          <w:pPr>
            <w:pStyle w:val="Sadraj1"/>
            <w:tabs>
              <w:tab w:val="right" w:leader="dot" w:pos="10338"/>
            </w:tabs>
            <w:rPr>
              <w:rFonts w:asciiTheme="minorHAnsi" w:eastAsiaTheme="minorEastAsia" w:hAnsiTheme="minorHAnsi"/>
              <w:b w:val="0"/>
              <w:bCs w:val="0"/>
              <w:noProof/>
              <w:lang w:eastAsia="hr-HR"/>
            </w:rPr>
          </w:pPr>
          <w:hyperlink w:anchor="_Toc114837389" w:history="1">
            <w:r w:rsidR="00374015" w:rsidRPr="00243AD3">
              <w:rPr>
                <w:rStyle w:val="Hiperveza"/>
                <w:rFonts w:ascii="Times New Roman" w:hAnsi="Times New Roman" w:cs="Times New Roman"/>
                <w:noProof/>
                <w:spacing w:val="-1"/>
                <w:u w:color="000000"/>
              </w:rPr>
              <w:t>12.1.Popis gospodarskih subjekata s kojima je naručitelj u sukobu interesa</w:t>
            </w:r>
            <w:r w:rsidR="00374015">
              <w:rPr>
                <w:noProof/>
                <w:webHidden/>
              </w:rPr>
              <w:tab/>
            </w:r>
            <w:r w:rsidR="00374015">
              <w:rPr>
                <w:noProof/>
                <w:webHidden/>
              </w:rPr>
              <w:fldChar w:fldCharType="begin"/>
            </w:r>
            <w:r w:rsidR="00374015">
              <w:rPr>
                <w:noProof/>
                <w:webHidden/>
              </w:rPr>
              <w:instrText xml:space="preserve"> PAGEREF _Toc114837389 \h </w:instrText>
            </w:r>
            <w:r w:rsidR="00374015">
              <w:rPr>
                <w:noProof/>
                <w:webHidden/>
              </w:rPr>
            </w:r>
            <w:r w:rsidR="00374015">
              <w:rPr>
                <w:noProof/>
                <w:webHidden/>
              </w:rPr>
              <w:fldChar w:fldCharType="separate"/>
            </w:r>
            <w:r w:rsidR="001A27A1">
              <w:rPr>
                <w:noProof/>
                <w:webHidden/>
              </w:rPr>
              <w:t>10</w:t>
            </w:r>
            <w:r w:rsidR="00374015">
              <w:rPr>
                <w:noProof/>
                <w:webHidden/>
              </w:rPr>
              <w:fldChar w:fldCharType="end"/>
            </w:r>
          </w:hyperlink>
        </w:p>
        <w:p w14:paraId="57E0A4A4" w14:textId="77777777" w:rsidR="00374015" w:rsidRDefault="00FA0443">
          <w:pPr>
            <w:pStyle w:val="Sadraj1"/>
            <w:tabs>
              <w:tab w:val="right" w:leader="dot" w:pos="10338"/>
            </w:tabs>
            <w:rPr>
              <w:rFonts w:asciiTheme="minorHAnsi" w:eastAsiaTheme="minorEastAsia" w:hAnsiTheme="minorHAnsi"/>
              <w:b w:val="0"/>
              <w:bCs w:val="0"/>
              <w:noProof/>
              <w:lang w:eastAsia="hr-HR"/>
            </w:rPr>
          </w:pPr>
          <w:hyperlink w:anchor="_Toc114837390" w:history="1">
            <w:r w:rsidR="00374015" w:rsidRPr="00243AD3">
              <w:rPr>
                <w:rStyle w:val="Hiperveza"/>
                <w:rFonts w:ascii="Times New Roman" w:hAnsi="Times New Roman" w:cs="Times New Roman"/>
                <w:noProof/>
                <w:spacing w:val="-1"/>
                <w:u w:color="000000"/>
              </w:rPr>
              <w:t>12.2.Obavijest o rezultatima nabave</w:t>
            </w:r>
            <w:r w:rsidR="00374015">
              <w:rPr>
                <w:noProof/>
                <w:webHidden/>
              </w:rPr>
              <w:tab/>
            </w:r>
            <w:r w:rsidR="00374015">
              <w:rPr>
                <w:noProof/>
                <w:webHidden/>
              </w:rPr>
              <w:fldChar w:fldCharType="begin"/>
            </w:r>
            <w:r w:rsidR="00374015">
              <w:rPr>
                <w:noProof/>
                <w:webHidden/>
              </w:rPr>
              <w:instrText xml:space="preserve"> PAGEREF _Toc114837390 \h </w:instrText>
            </w:r>
            <w:r w:rsidR="00374015">
              <w:rPr>
                <w:noProof/>
                <w:webHidden/>
              </w:rPr>
            </w:r>
            <w:r w:rsidR="00374015">
              <w:rPr>
                <w:noProof/>
                <w:webHidden/>
              </w:rPr>
              <w:fldChar w:fldCharType="separate"/>
            </w:r>
            <w:r w:rsidR="001A27A1">
              <w:rPr>
                <w:noProof/>
                <w:webHidden/>
              </w:rPr>
              <w:t>10</w:t>
            </w:r>
            <w:r w:rsidR="00374015">
              <w:rPr>
                <w:noProof/>
                <w:webHidden/>
              </w:rPr>
              <w:fldChar w:fldCharType="end"/>
            </w:r>
          </w:hyperlink>
        </w:p>
        <w:p w14:paraId="6019047D" w14:textId="77777777" w:rsidR="00374015" w:rsidRDefault="00FA0443">
          <w:pPr>
            <w:pStyle w:val="Sadraj1"/>
            <w:tabs>
              <w:tab w:val="right" w:leader="dot" w:pos="10338"/>
            </w:tabs>
            <w:rPr>
              <w:rFonts w:asciiTheme="minorHAnsi" w:eastAsiaTheme="minorEastAsia" w:hAnsiTheme="minorHAnsi"/>
              <w:b w:val="0"/>
              <w:bCs w:val="0"/>
              <w:noProof/>
              <w:lang w:eastAsia="hr-HR"/>
            </w:rPr>
          </w:pPr>
          <w:hyperlink w:anchor="_Toc114837391" w:history="1">
            <w:r w:rsidR="00374015" w:rsidRPr="00243AD3">
              <w:rPr>
                <w:rStyle w:val="Hiperveza"/>
                <w:rFonts w:ascii="Times New Roman" w:hAnsi="Times New Roman" w:cs="Times New Roman"/>
                <w:noProof/>
                <w:spacing w:val="-1"/>
                <w:u w:color="000000"/>
              </w:rPr>
              <w:t>12.3.Posebne odredbe</w:t>
            </w:r>
            <w:r w:rsidR="00374015">
              <w:rPr>
                <w:noProof/>
                <w:webHidden/>
              </w:rPr>
              <w:tab/>
            </w:r>
            <w:r w:rsidR="00374015">
              <w:rPr>
                <w:noProof/>
                <w:webHidden/>
              </w:rPr>
              <w:fldChar w:fldCharType="begin"/>
            </w:r>
            <w:r w:rsidR="00374015">
              <w:rPr>
                <w:noProof/>
                <w:webHidden/>
              </w:rPr>
              <w:instrText xml:space="preserve"> PAGEREF _Toc114837391 \h </w:instrText>
            </w:r>
            <w:r w:rsidR="00374015">
              <w:rPr>
                <w:noProof/>
                <w:webHidden/>
              </w:rPr>
            </w:r>
            <w:r w:rsidR="00374015">
              <w:rPr>
                <w:noProof/>
                <w:webHidden/>
              </w:rPr>
              <w:fldChar w:fldCharType="separate"/>
            </w:r>
            <w:r w:rsidR="001A27A1">
              <w:rPr>
                <w:noProof/>
                <w:webHidden/>
              </w:rPr>
              <w:t>10</w:t>
            </w:r>
            <w:r w:rsidR="00374015">
              <w:rPr>
                <w:noProof/>
                <w:webHidden/>
              </w:rPr>
              <w:fldChar w:fldCharType="end"/>
            </w:r>
          </w:hyperlink>
        </w:p>
        <w:p w14:paraId="3ACE123E" w14:textId="77777777" w:rsidR="00374015" w:rsidRDefault="00FA0443">
          <w:pPr>
            <w:pStyle w:val="Sadraj1"/>
            <w:tabs>
              <w:tab w:val="right" w:leader="dot" w:pos="10338"/>
            </w:tabs>
            <w:rPr>
              <w:rFonts w:asciiTheme="minorHAnsi" w:eastAsiaTheme="minorEastAsia" w:hAnsiTheme="minorHAnsi"/>
              <w:b w:val="0"/>
              <w:bCs w:val="0"/>
              <w:noProof/>
              <w:lang w:eastAsia="hr-HR"/>
            </w:rPr>
          </w:pPr>
          <w:hyperlink w:anchor="_Toc114837392" w:history="1">
            <w:r w:rsidR="00374015" w:rsidRPr="00243AD3">
              <w:rPr>
                <w:rStyle w:val="Hiperveza"/>
                <w:rFonts w:ascii="Times New Roman" w:hAnsi="Times New Roman" w:cs="Times New Roman"/>
                <w:noProof/>
                <w:spacing w:val="-1"/>
                <w:u w:color="000000"/>
              </w:rPr>
              <w:t>12.4.Žalba</w:t>
            </w:r>
            <w:r w:rsidR="00374015">
              <w:rPr>
                <w:noProof/>
                <w:webHidden/>
              </w:rPr>
              <w:tab/>
            </w:r>
            <w:r w:rsidR="00374015">
              <w:rPr>
                <w:noProof/>
                <w:webHidden/>
              </w:rPr>
              <w:fldChar w:fldCharType="begin"/>
            </w:r>
            <w:r w:rsidR="00374015">
              <w:rPr>
                <w:noProof/>
                <w:webHidden/>
              </w:rPr>
              <w:instrText xml:space="preserve"> PAGEREF _Toc114837392 \h </w:instrText>
            </w:r>
            <w:r w:rsidR="00374015">
              <w:rPr>
                <w:noProof/>
                <w:webHidden/>
              </w:rPr>
            </w:r>
            <w:r w:rsidR="00374015">
              <w:rPr>
                <w:noProof/>
                <w:webHidden/>
              </w:rPr>
              <w:fldChar w:fldCharType="separate"/>
            </w:r>
            <w:r w:rsidR="001A27A1">
              <w:rPr>
                <w:noProof/>
                <w:webHidden/>
              </w:rPr>
              <w:t>10</w:t>
            </w:r>
            <w:r w:rsidR="00374015">
              <w:rPr>
                <w:noProof/>
                <w:webHidden/>
              </w:rPr>
              <w:fldChar w:fldCharType="end"/>
            </w:r>
          </w:hyperlink>
        </w:p>
        <w:p w14:paraId="720542FE" w14:textId="7FC7564A"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7350353" w14:textId="77777777" w:rsidR="00943758" w:rsidRDefault="00943758">
      <w:pPr>
        <w:ind w:left="3229" w:right="2975"/>
        <w:jc w:val="center"/>
        <w:rPr>
          <w:rFonts w:ascii="Times New Roman" w:hAnsi="Times New Roman" w:cs="Times New Roman"/>
          <w:b/>
          <w:spacing w:val="-1"/>
          <w:sz w:val="24"/>
        </w:rPr>
      </w:pPr>
    </w:p>
    <w:p w14:paraId="37CD42CC" w14:textId="77777777" w:rsidR="00943758" w:rsidRDefault="00943758">
      <w:pPr>
        <w:ind w:left="3229" w:right="2975"/>
        <w:jc w:val="center"/>
        <w:rPr>
          <w:rFonts w:ascii="Times New Roman" w:hAnsi="Times New Roman" w:cs="Times New Roman"/>
          <w:b/>
          <w:spacing w:val="-1"/>
          <w:sz w:val="24"/>
        </w:rPr>
      </w:pPr>
    </w:p>
    <w:p w14:paraId="72D11102" w14:textId="77777777" w:rsidR="007D2102" w:rsidRDefault="007D2102">
      <w:pPr>
        <w:ind w:left="3229" w:right="2975"/>
        <w:jc w:val="center"/>
        <w:rPr>
          <w:rFonts w:ascii="Times New Roman" w:hAnsi="Times New Roman" w:cs="Times New Roman"/>
          <w:b/>
          <w:spacing w:val="-1"/>
          <w:sz w:val="24"/>
        </w:rPr>
      </w:pPr>
    </w:p>
    <w:p w14:paraId="59867EDF" w14:textId="77777777" w:rsidR="007D2102" w:rsidRDefault="007D2102">
      <w:pPr>
        <w:ind w:left="3229" w:right="2975"/>
        <w:jc w:val="center"/>
        <w:rPr>
          <w:rFonts w:ascii="Times New Roman" w:hAnsi="Times New Roman" w:cs="Times New Roman"/>
          <w:b/>
          <w:spacing w:val="-1"/>
          <w:sz w:val="24"/>
        </w:rPr>
      </w:pPr>
    </w:p>
    <w:p w14:paraId="35DB682C" w14:textId="77777777" w:rsidR="00F95938" w:rsidRPr="0048248E" w:rsidRDefault="0048248E" w:rsidP="00B7621C">
      <w:pPr>
        <w:ind w:left="283"/>
        <w:jc w:val="center"/>
        <w:rPr>
          <w:rFonts w:ascii="Times New Roman" w:eastAsia="Arial" w:hAnsi="Times New Roman" w:cs="Times New Roman"/>
          <w:sz w:val="24"/>
        </w:rPr>
      </w:pPr>
      <w:r w:rsidRPr="0048248E">
        <w:rPr>
          <w:rFonts w:ascii="Times New Roman" w:hAnsi="Times New Roman" w:cs="Times New Roman"/>
          <w:b/>
          <w:spacing w:val="-1"/>
          <w:sz w:val="24"/>
        </w:rPr>
        <w:t>POZIV NA DOSTAVU PONUDE</w:t>
      </w:r>
    </w:p>
    <w:p w14:paraId="3D382093" w14:textId="77777777" w:rsidR="00F95938" w:rsidRPr="00DA60D9" w:rsidRDefault="00F95938">
      <w:pPr>
        <w:rPr>
          <w:rFonts w:ascii="Times New Roman" w:eastAsia="Arial" w:hAnsi="Times New Roman" w:cs="Times New Roman"/>
          <w:b/>
          <w:bCs/>
        </w:rPr>
      </w:pPr>
    </w:p>
    <w:p w14:paraId="693EAB6B" w14:textId="5E6300E5" w:rsidR="00B7621C" w:rsidRPr="007C40FD" w:rsidRDefault="00B7621C" w:rsidP="00B7621C">
      <w:pPr>
        <w:ind w:left="283"/>
        <w:jc w:val="both"/>
        <w:rPr>
          <w:rFonts w:ascii="Times New Roman" w:eastAsia="Arial" w:hAnsi="Times New Roman" w:cs="Times New Roman"/>
          <w:spacing w:val="-2"/>
          <w:sz w:val="24"/>
          <w:szCs w:val="24"/>
        </w:rPr>
      </w:pPr>
      <w:r w:rsidRPr="007C40FD">
        <w:rPr>
          <w:rFonts w:ascii="Times New Roman" w:eastAsia="Arial" w:hAnsi="Times New Roman" w:cs="Times New Roman"/>
          <w:spacing w:val="-2"/>
          <w:sz w:val="24"/>
          <w:szCs w:val="24"/>
        </w:rPr>
        <w:t xml:space="preserve">Naručitelj Zadarska županija, Božidara </w:t>
      </w:r>
      <w:proofErr w:type="spellStart"/>
      <w:r w:rsidRPr="007C40FD">
        <w:rPr>
          <w:rFonts w:ascii="Times New Roman" w:eastAsia="Arial" w:hAnsi="Times New Roman" w:cs="Times New Roman"/>
          <w:spacing w:val="-2"/>
          <w:sz w:val="24"/>
          <w:szCs w:val="24"/>
        </w:rPr>
        <w:t>Petranovića</w:t>
      </w:r>
      <w:proofErr w:type="spellEnd"/>
      <w:r w:rsidRPr="007C40FD">
        <w:rPr>
          <w:rFonts w:ascii="Times New Roman" w:eastAsia="Arial" w:hAnsi="Times New Roman" w:cs="Times New Roman"/>
          <w:spacing w:val="-2"/>
          <w:sz w:val="24"/>
          <w:szCs w:val="24"/>
        </w:rPr>
        <w:t xml:space="preserve"> 8, Zadar, OIB: 56204655363 pokrenula je postupak jednostavne nabave </w:t>
      </w:r>
      <w:r>
        <w:rPr>
          <w:rFonts w:ascii="Times New Roman" w:eastAsia="Arial" w:hAnsi="Times New Roman" w:cs="Times New Roman"/>
          <w:spacing w:val="-2"/>
          <w:sz w:val="24"/>
          <w:szCs w:val="24"/>
        </w:rPr>
        <w:t>računalne opreme</w:t>
      </w:r>
      <w:r w:rsidRPr="007C40FD">
        <w:rPr>
          <w:rFonts w:ascii="Times New Roman" w:hAnsi="Times New Roman" w:cs="Times New Roman"/>
          <w:sz w:val="24"/>
          <w:szCs w:val="24"/>
        </w:rPr>
        <w:t xml:space="preserve">, </w:t>
      </w:r>
      <w:r w:rsidRPr="007C40FD">
        <w:rPr>
          <w:rFonts w:ascii="Times New Roman" w:eastAsia="Arial" w:hAnsi="Times New Roman" w:cs="Times New Roman"/>
          <w:spacing w:val="-2"/>
          <w:sz w:val="24"/>
          <w:szCs w:val="24"/>
        </w:rPr>
        <w:t xml:space="preserve">evidencijski broj </w:t>
      </w:r>
      <w:r>
        <w:rPr>
          <w:rFonts w:ascii="Times New Roman" w:eastAsia="Arial" w:hAnsi="Times New Roman" w:cs="Times New Roman"/>
          <w:spacing w:val="-2"/>
          <w:sz w:val="24"/>
          <w:szCs w:val="24"/>
        </w:rPr>
        <w:t>14-22</w:t>
      </w:r>
      <w:r w:rsidRPr="007C40FD">
        <w:rPr>
          <w:rFonts w:ascii="Times New Roman" w:eastAsia="Arial" w:hAnsi="Times New Roman" w:cs="Times New Roman"/>
          <w:spacing w:val="-2"/>
          <w:sz w:val="24"/>
          <w:szCs w:val="24"/>
        </w:rPr>
        <w:t>-JN, a za koju, sukladno članku 12. stavku 1. Zakona o javnoj nabavi („Narodne novine“ broj 120/16), nije obvezan primijeniti Zakon o javnoj nabavi za predmetnu nabavu.</w:t>
      </w:r>
    </w:p>
    <w:p w14:paraId="244317F7" w14:textId="77777777" w:rsidR="00B7621C" w:rsidRPr="000F7A5F" w:rsidRDefault="00B7621C" w:rsidP="00B7621C">
      <w:pPr>
        <w:ind w:left="283"/>
        <w:jc w:val="both"/>
        <w:rPr>
          <w:rFonts w:ascii="Times New Roman" w:eastAsia="Arial" w:hAnsi="Times New Roman" w:cs="Times New Roman"/>
          <w:spacing w:val="-2"/>
          <w:sz w:val="24"/>
          <w:szCs w:val="24"/>
        </w:rPr>
      </w:pPr>
    </w:p>
    <w:p w14:paraId="3CFB2E61" w14:textId="2F1F4C22" w:rsidR="00B7621C" w:rsidRPr="007A6948" w:rsidRDefault="00B7621C" w:rsidP="00B7621C">
      <w:pPr>
        <w:pStyle w:val="Tijeloteksta"/>
        <w:ind w:left="283"/>
        <w:jc w:val="both"/>
        <w:rPr>
          <w:rFonts w:ascii="Times New Roman" w:hAnsi="Times New Roman" w:cs="Times New Roman"/>
          <w:sz w:val="24"/>
        </w:rPr>
      </w:pPr>
      <w:r w:rsidRPr="007A6948">
        <w:rPr>
          <w:rFonts w:ascii="Times New Roman" w:hAnsi="Times New Roman" w:cs="Times New Roman"/>
          <w:spacing w:val="-2"/>
          <w:sz w:val="24"/>
          <w:szCs w:val="24"/>
        </w:rPr>
        <w:t>Temeljem članka 1</w:t>
      </w:r>
      <w:r>
        <w:rPr>
          <w:rFonts w:ascii="Times New Roman" w:hAnsi="Times New Roman" w:cs="Times New Roman"/>
          <w:spacing w:val="-2"/>
          <w:sz w:val="24"/>
          <w:szCs w:val="24"/>
        </w:rPr>
        <w:t>9</w:t>
      </w:r>
      <w:r w:rsidRPr="007A6948">
        <w:rPr>
          <w:rFonts w:ascii="Times New Roman" w:hAnsi="Times New Roman" w:cs="Times New Roman"/>
          <w:spacing w:val="-2"/>
          <w:sz w:val="24"/>
          <w:szCs w:val="24"/>
        </w:rPr>
        <w:t>. Pravilnika o provedbi postupaka jednostavne nabave („Službeni glasnik Zadarske županije“ broj</w:t>
      </w:r>
      <w:r>
        <w:rPr>
          <w:rFonts w:ascii="Times New Roman" w:hAnsi="Times New Roman" w:cs="Times New Roman"/>
          <w:spacing w:val="-2"/>
          <w:sz w:val="24"/>
          <w:szCs w:val="24"/>
        </w:rPr>
        <w:t xml:space="preserve"> 35/21</w:t>
      </w:r>
      <w:r w:rsidRPr="007A6948">
        <w:rPr>
          <w:rFonts w:ascii="Times New Roman" w:hAnsi="Times New Roman" w:cs="Times New Roman"/>
          <w:spacing w:val="-2"/>
          <w:sz w:val="24"/>
          <w:szCs w:val="24"/>
        </w:rPr>
        <w:t>) j</w:t>
      </w:r>
      <w:r w:rsidRPr="007A6948">
        <w:rPr>
          <w:rFonts w:ascii="Times New Roman"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B7621C">
      <w:pPr>
        <w:pStyle w:val="Naslov1"/>
        <w:numPr>
          <w:ilvl w:val="0"/>
          <w:numId w:val="1"/>
        </w:numPr>
        <w:shd w:val="clear" w:color="auto" w:fill="A6A6A6" w:themeFill="background1" w:themeFillShade="A6"/>
        <w:ind w:left="648" w:hanging="365"/>
        <w:rPr>
          <w:rFonts w:ascii="Times New Roman" w:hAnsi="Times New Roman" w:cs="Times New Roman"/>
          <w:spacing w:val="-2"/>
          <w:sz w:val="24"/>
          <w:u w:val="thick" w:color="000000"/>
        </w:rPr>
      </w:pPr>
      <w:bookmarkStart w:id="0" w:name="_Toc114837358"/>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5219D9">
      <w:pPr>
        <w:pStyle w:val="Naslov1"/>
        <w:numPr>
          <w:ilvl w:val="1"/>
          <w:numId w:val="1"/>
        </w:numPr>
        <w:rPr>
          <w:rFonts w:ascii="Times New Roman" w:hAnsi="Times New Roman" w:cs="Times New Roman"/>
          <w:spacing w:val="-2"/>
          <w:sz w:val="24"/>
          <w:u w:val="thick" w:color="000000"/>
        </w:rPr>
      </w:pPr>
      <w:bookmarkStart w:id="1" w:name="_Toc114837359"/>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5219D9">
      <w:pPr>
        <w:pStyle w:val="Tijeloteksta"/>
        <w:ind w:left="283"/>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5219D9">
      <w:pPr>
        <w:pStyle w:val="Tijeloteksta"/>
        <w:ind w:left="283"/>
        <w:rPr>
          <w:rFonts w:ascii="Times New Roman" w:hAnsi="Times New Roman" w:cs="Times New Roman"/>
          <w:sz w:val="24"/>
        </w:rPr>
      </w:pPr>
      <w:r w:rsidRPr="000467CB">
        <w:rPr>
          <w:rFonts w:ascii="Times New Roman" w:hAnsi="Times New Roman" w:cs="Times New Roman"/>
          <w:spacing w:val="-1"/>
          <w:sz w:val="24"/>
        </w:rPr>
        <w:t xml:space="preserve">Božidara </w:t>
      </w:r>
      <w:proofErr w:type="spellStart"/>
      <w:r w:rsidRPr="000467CB">
        <w:rPr>
          <w:rFonts w:ascii="Times New Roman" w:hAnsi="Times New Roman" w:cs="Times New Roman"/>
          <w:spacing w:val="-1"/>
          <w:sz w:val="24"/>
        </w:rPr>
        <w:t>Petranovića</w:t>
      </w:r>
      <w:proofErr w:type="spellEnd"/>
      <w:r w:rsidRPr="000467CB">
        <w:rPr>
          <w:rFonts w:ascii="Times New Roman" w:hAnsi="Times New Roman" w:cs="Times New Roman"/>
          <w:spacing w:val="-1"/>
          <w:sz w:val="24"/>
        </w:rPr>
        <w:t xml:space="preserve"> 8</w:t>
      </w:r>
    </w:p>
    <w:p w14:paraId="0A4A149F" w14:textId="77777777" w:rsidR="00F95938" w:rsidRPr="000467CB" w:rsidRDefault="001E2182" w:rsidP="005219D9">
      <w:pPr>
        <w:pStyle w:val="Tijeloteksta"/>
        <w:spacing w:line="252" w:lineRule="exact"/>
        <w:ind w:left="283"/>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5219D9">
      <w:pPr>
        <w:pStyle w:val="Tijeloteksta"/>
        <w:spacing w:line="252" w:lineRule="exact"/>
        <w:ind w:left="283"/>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1E12D2C6" w:rsidR="00F95938" w:rsidRPr="000467CB" w:rsidRDefault="009B31E4" w:rsidP="005219D9">
      <w:pPr>
        <w:pStyle w:val="Tijeloteksta"/>
        <w:tabs>
          <w:tab w:val="left" w:pos="2271"/>
        </w:tabs>
        <w:spacing w:line="252" w:lineRule="exact"/>
        <w:ind w:left="283"/>
        <w:rPr>
          <w:rFonts w:ascii="Times New Roman" w:hAnsi="Times New Roman" w:cs="Times New Roman"/>
          <w:sz w:val="24"/>
        </w:rPr>
      </w:pPr>
      <w:r w:rsidRPr="000467CB">
        <w:rPr>
          <w:rFonts w:ascii="Times New Roman" w:hAnsi="Times New Roman" w:cs="Times New Roman"/>
          <w:spacing w:val="-1"/>
          <w:sz w:val="24"/>
        </w:rPr>
        <w:t>Telefon:</w:t>
      </w:r>
      <w:r w:rsidR="00D973E8">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73ED26A1" w:rsidR="001E2C06" w:rsidRPr="000467CB" w:rsidRDefault="009B31E4" w:rsidP="005219D9">
      <w:pPr>
        <w:pStyle w:val="Tijeloteksta"/>
        <w:tabs>
          <w:tab w:val="left" w:pos="2271"/>
          <w:tab w:val="left" w:pos="2979"/>
          <w:tab w:val="left" w:pos="3687"/>
        </w:tabs>
        <w:ind w:left="283"/>
        <w:rPr>
          <w:rFonts w:ascii="Times New Roman" w:hAnsi="Times New Roman" w:cs="Times New Roman"/>
          <w:spacing w:val="27"/>
          <w:sz w:val="24"/>
        </w:rPr>
      </w:pPr>
      <w:r w:rsidRPr="000467CB">
        <w:rPr>
          <w:rFonts w:ascii="Times New Roman" w:hAnsi="Times New Roman" w:cs="Times New Roman"/>
          <w:spacing w:val="-1"/>
          <w:sz w:val="24"/>
        </w:rPr>
        <w:t>Telefaks:</w:t>
      </w:r>
      <w:r w:rsidR="00D973E8">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6F87E3E7" w:rsidR="001E2C06" w:rsidRPr="000467CB" w:rsidRDefault="001E2C06" w:rsidP="005219D9">
      <w:pPr>
        <w:pStyle w:val="Tijeloteksta"/>
        <w:tabs>
          <w:tab w:val="left" w:pos="2271"/>
          <w:tab w:val="left" w:pos="2979"/>
          <w:tab w:val="left" w:pos="3687"/>
        </w:tabs>
        <w:ind w:left="283"/>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D973E8">
        <w:rPr>
          <w:rFonts w:ascii="Times New Roman" w:hAnsi="Times New Roman" w:cs="Times New Roman"/>
          <w:spacing w:val="-1"/>
          <w:sz w:val="24"/>
        </w:rPr>
        <w:t xml:space="preserve"> </w:t>
      </w:r>
      <w:hyperlink r:id="rId9"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5219D9">
      <w:pPr>
        <w:pStyle w:val="Naslov1"/>
        <w:numPr>
          <w:ilvl w:val="1"/>
          <w:numId w:val="1"/>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114837360"/>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0467CB" w:rsidRDefault="007A7C8C" w:rsidP="005219D9">
      <w:pPr>
        <w:pStyle w:val="Tijeloteksta"/>
        <w:tabs>
          <w:tab w:val="left" w:pos="2271"/>
          <w:tab w:val="left" w:pos="2979"/>
        </w:tabs>
        <w:ind w:left="283"/>
        <w:rPr>
          <w:rFonts w:ascii="Times New Roman" w:hAnsi="Times New Roman" w:cs="Times New Roman"/>
          <w:spacing w:val="-1"/>
          <w:sz w:val="24"/>
        </w:rPr>
      </w:pPr>
      <w:r w:rsidRPr="000467CB">
        <w:rPr>
          <w:rFonts w:ascii="Times New Roman" w:hAnsi="Times New Roman" w:cs="Times New Roman"/>
          <w:spacing w:val="-1"/>
          <w:sz w:val="24"/>
        </w:rPr>
        <w:t>Upravni odjel za javnu nabavu i upravljanje imovinom, Odsjek za javnu nabavu</w:t>
      </w:r>
    </w:p>
    <w:p w14:paraId="0714AF1C" w14:textId="700A8034" w:rsidR="001E2C06" w:rsidRPr="00D973E8" w:rsidRDefault="00740DBB" w:rsidP="005219D9">
      <w:pPr>
        <w:pStyle w:val="Bezproreda"/>
        <w:ind w:left="283"/>
        <w:jc w:val="both"/>
        <w:rPr>
          <w:rFonts w:ascii="Times New Roman" w:hAnsi="Times New Roman"/>
          <w:spacing w:val="25"/>
          <w:sz w:val="24"/>
        </w:rPr>
      </w:pPr>
      <w:r w:rsidRPr="00D973E8">
        <w:rPr>
          <w:rFonts w:ascii="Times New Roman" w:hAnsi="Times New Roman"/>
          <w:sz w:val="24"/>
        </w:rPr>
        <w:t xml:space="preserve">Kontakt osoba: </w:t>
      </w:r>
      <w:r w:rsidR="00D973E8" w:rsidRPr="00D973E8">
        <w:rPr>
          <w:rFonts w:ascii="Times New Roman" w:hAnsi="Times New Roman"/>
          <w:sz w:val="24"/>
        </w:rPr>
        <w:t>Mira Orlović</w:t>
      </w:r>
      <w:r w:rsidR="009B31E4" w:rsidRPr="00D973E8">
        <w:rPr>
          <w:rFonts w:ascii="Times New Roman" w:hAnsi="Times New Roman"/>
          <w:spacing w:val="25"/>
          <w:sz w:val="24"/>
        </w:rPr>
        <w:t xml:space="preserve"> </w:t>
      </w:r>
    </w:p>
    <w:p w14:paraId="3F8E71E8" w14:textId="3E8D5FEA" w:rsidR="00F95938" w:rsidRPr="000467CB" w:rsidRDefault="00740DBB" w:rsidP="005219D9">
      <w:pPr>
        <w:pStyle w:val="Tijeloteksta"/>
        <w:tabs>
          <w:tab w:val="left" w:pos="2271"/>
          <w:tab w:val="left" w:pos="2979"/>
        </w:tabs>
        <w:ind w:left="283"/>
        <w:rPr>
          <w:rFonts w:ascii="Times New Roman" w:hAnsi="Times New Roman" w:cs="Times New Roman"/>
          <w:sz w:val="24"/>
        </w:rPr>
      </w:pPr>
      <w:r>
        <w:rPr>
          <w:rFonts w:ascii="Times New Roman" w:hAnsi="Times New Roman" w:cs="Times New Roman"/>
          <w:spacing w:val="-1"/>
          <w:sz w:val="24"/>
        </w:rPr>
        <w:t xml:space="preserve">Telefon: </w:t>
      </w:r>
      <w:r w:rsidR="00D973E8">
        <w:rPr>
          <w:rFonts w:ascii="Times New Roman" w:hAnsi="Times New Roman" w:cs="Times New Roman"/>
          <w:spacing w:val="-1"/>
          <w:sz w:val="24"/>
        </w:rPr>
        <w:t>0</w:t>
      </w:r>
      <w:r w:rsidR="001E2C06" w:rsidRPr="000467CB">
        <w:rPr>
          <w:rFonts w:ascii="Times New Roman" w:hAnsi="Times New Roman" w:cs="Times New Roman"/>
          <w:spacing w:val="-1"/>
          <w:sz w:val="24"/>
        </w:rPr>
        <w:t>23/ 350-</w:t>
      </w:r>
      <w:r w:rsidR="005219D9">
        <w:rPr>
          <w:rFonts w:ascii="Times New Roman" w:hAnsi="Times New Roman" w:cs="Times New Roman"/>
          <w:spacing w:val="-1"/>
          <w:sz w:val="24"/>
        </w:rPr>
        <w:t>300</w:t>
      </w:r>
    </w:p>
    <w:p w14:paraId="68DC9B0C" w14:textId="6CAAA1E2" w:rsidR="001E2C06" w:rsidRPr="000467CB" w:rsidRDefault="009B31E4" w:rsidP="005219D9">
      <w:pPr>
        <w:pStyle w:val="Tijeloteksta"/>
        <w:tabs>
          <w:tab w:val="left" w:pos="2979"/>
          <w:tab w:val="left" w:pos="3687"/>
        </w:tabs>
        <w:ind w:left="283" w:hanging="1"/>
        <w:rPr>
          <w:rFonts w:ascii="Times New Roman" w:hAnsi="Times New Roman" w:cs="Times New Roman"/>
          <w:spacing w:val="-2"/>
          <w:sz w:val="24"/>
        </w:rPr>
      </w:pPr>
      <w:r w:rsidRPr="000467CB">
        <w:rPr>
          <w:rFonts w:ascii="Times New Roman" w:hAnsi="Times New Roman" w:cs="Times New Roman"/>
          <w:spacing w:val="-1"/>
          <w:sz w:val="24"/>
        </w:rPr>
        <w:t>Adresa</w:t>
      </w:r>
      <w:r w:rsidRPr="000467CB">
        <w:rPr>
          <w:rFonts w:ascii="Times New Roman" w:hAnsi="Times New Roman" w:cs="Times New Roman"/>
          <w:sz w:val="24"/>
        </w:rPr>
        <w:t xml:space="preserve"> </w:t>
      </w:r>
      <w:r w:rsidRPr="000467CB">
        <w:rPr>
          <w:rFonts w:ascii="Times New Roman" w:hAnsi="Times New Roman" w:cs="Times New Roman"/>
          <w:spacing w:val="-1"/>
          <w:sz w:val="24"/>
        </w:rPr>
        <w:t>elektronske</w:t>
      </w:r>
      <w:r w:rsidR="001E2C06" w:rsidRPr="000467CB">
        <w:rPr>
          <w:rFonts w:ascii="Times New Roman" w:hAnsi="Times New Roman" w:cs="Times New Roman"/>
          <w:spacing w:val="-2"/>
          <w:sz w:val="24"/>
        </w:rPr>
        <w:t xml:space="preserve"> pošte:</w:t>
      </w:r>
      <w:r w:rsidR="00D973E8">
        <w:rPr>
          <w:rFonts w:ascii="Times New Roman" w:hAnsi="Times New Roman" w:cs="Times New Roman"/>
          <w:spacing w:val="-2"/>
          <w:sz w:val="24"/>
        </w:rPr>
        <w:t xml:space="preserve"> </w:t>
      </w:r>
      <w:hyperlink r:id="rId10" w:history="1">
        <w:r w:rsidR="00D973E8" w:rsidRPr="0075713B">
          <w:rPr>
            <w:rStyle w:val="Hiperveza"/>
            <w:rFonts w:ascii="Times New Roman" w:hAnsi="Times New Roman" w:cs="Times New Roman"/>
            <w:spacing w:val="-2"/>
            <w:sz w:val="24"/>
          </w:rPr>
          <w:t>nabava@zadarska-zupanija.hr</w:t>
        </w:r>
      </w:hyperlink>
    </w:p>
    <w:p w14:paraId="72351497" w14:textId="77777777" w:rsidR="001E2C06" w:rsidRDefault="001E2C06" w:rsidP="005219D9">
      <w:pPr>
        <w:pStyle w:val="Tijeloteksta"/>
        <w:tabs>
          <w:tab w:val="left" w:pos="2979"/>
          <w:tab w:val="left" w:pos="3687"/>
        </w:tabs>
        <w:ind w:left="283" w:hanging="1"/>
        <w:rPr>
          <w:rFonts w:ascii="Times New Roman" w:hAnsi="Times New Roman" w:cs="Times New Roman"/>
          <w:color w:val="0562C1"/>
          <w:spacing w:val="30"/>
          <w:sz w:val="24"/>
        </w:rPr>
      </w:pPr>
    </w:p>
    <w:p w14:paraId="7963E102" w14:textId="77777777" w:rsidR="00F05FC5" w:rsidRPr="00F05FC5" w:rsidRDefault="00F05FC5" w:rsidP="005219D9">
      <w:pPr>
        <w:pStyle w:val="Tijeloteksta"/>
        <w:tabs>
          <w:tab w:val="left" w:pos="2271"/>
          <w:tab w:val="left" w:pos="2979"/>
        </w:tabs>
        <w:ind w:left="283"/>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1"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8647AE">
      <w:pPr>
        <w:pStyle w:val="Naslov1"/>
        <w:numPr>
          <w:ilvl w:val="0"/>
          <w:numId w:val="1"/>
        </w:numPr>
        <w:shd w:val="clear" w:color="auto" w:fill="A6A6A6" w:themeFill="background1" w:themeFillShade="A6"/>
        <w:ind w:left="648" w:hanging="365"/>
        <w:rPr>
          <w:rFonts w:ascii="Times New Roman" w:hAnsi="Times New Roman" w:cs="Times New Roman"/>
          <w:spacing w:val="-1"/>
          <w:sz w:val="24"/>
          <w:u w:val="thick" w:color="000000"/>
        </w:rPr>
      </w:pPr>
      <w:bookmarkStart w:id="3" w:name="_Toc114837361"/>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8647AE">
      <w:pPr>
        <w:pStyle w:val="Naslov1"/>
        <w:numPr>
          <w:ilvl w:val="1"/>
          <w:numId w:val="1"/>
        </w:numPr>
        <w:rPr>
          <w:rFonts w:ascii="Times New Roman" w:hAnsi="Times New Roman" w:cs="Times New Roman"/>
          <w:spacing w:val="-1"/>
          <w:sz w:val="24"/>
          <w:u w:val="thick" w:color="000000"/>
        </w:rPr>
      </w:pPr>
      <w:bookmarkStart w:id="4" w:name="_Toc114837362"/>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76C3F0E0" w:rsidR="0091282C" w:rsidRDefault="0091282C" w:rsidP="008647AE">
      <w:pPr>
        <w:pStyle w:val="Tijeloteksta"/>
        <w:ind w:left="284"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8647AE">
        <w:rPr>
          <w:rFonts w:ascii="Times New Roman" w:hAnsi="Times New Roman" w:cs="Times New Roman"/>
          <w:spacing w:val="-1"/>
          <w:sz w:val="24"/>
        </w:rPr>
        <w:t>14-22</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8647AE">
      <w:pPr>
        <w:pStyle w:val="Naslov1"/>
        <w:numPr>
          <w:ilvl w:val="1"/>
          <w:numId w:val="1"/>
        </w:numPr>
        <w:rPr>
          <w:rFonts w:ascii="Times New Roman" w:hAnsi="Times New Roman" w:cs="Times New Roman"/>
          <w:spacing w:val="-1"/>
          <w:sz w:val="24"/>
          <w:szCs w:val="24"/>
          <w:u w:val="thick" w:color="000000"/>
        </w:rPr>
      </w:pPr>
      <w:bookmarkStart w:id="5" w:name="_Toc114837363"/>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69114DAA" w14:textId="313C724B" w:rsidR="00D973E8" w:rsidRDefault="00611623" w:rsidP="008647AE">
      <w:pPr>
        <w:pStyle w:val="Tijeloteksta"/>
        <w:spacing w:line="243" w:lineRule="auto"/>
        <w:ind w:left="284" w:hanging="1"/>
        <w:jc w:val="both"/>
        <w:rPr>
          <w:rFonts w:ascii="Times New Roman" w:hAnsi="Times New Roman" w:cs="Times New Roman"/>
          <w:spacing w:val="-2"/>
          <w:sz w:val="24"/>
          <w:szCs w:val="24"/>
        </w:rPr>
      </w:pPr>
      <w:r>
        <w:rPr>
          <w:rFonts w:ascii="Times New Roman" w:hAnsi="Times New Roman" w:cs="Times New Roman"/>
          <w:spacing w:val="-2"/>
          <w:sz w:val="24"/>
          <w:szCs w:val="24"/>
        </w:rPr>
        <w:t>Ukupna procijenj</w:t>
      </w:r>
      <w:r w:rsidR="004C300E">
        <w:rPr>
          <w:rFonts w:ascii="Times New Roman" w:hAnsi="Times New Roman" w:cs="Times New Roman"/>
          <w:spacing w:val="-2"/>
          <w:sz w:val="24"/>
          <w:szCs w:val="24"/>
        </w:rPr>
        <w:t xml:space="preserve">ena vrijednost nabave iznosi </w:t>
      </w:r>
      <w:r w:rsidR="0040517B">
        <w:rPr>
          <w:rFonts w:ascii="Times New Roman" w:hAnsi="Times New Roman" w:cs="Times New Roman"/>
          <w:spacing w:val="-2"/>
          <w:sz w:val="24"/>
          <w:szCs w:val="24"/>
        </w:rPr>
        <w:t>181.700,00</w:t>
      </w:r>
      <w:r>
        <w:rPr>
          <w:rFonts w:ascii="Times New Roman" w:hAnsi="Times New Roman" w:cs="Times New Roman"/>
          <w:spacing w:val="-2"/>
          <w:sz w:val="24"/>
          <w:szCs w:val="24"/>
        </w:rPr>
        <w:t xml:space="preserve"> kuna bez PDV-a</w:t>
      </w:r>
    </w:p>
    <w:p w14:paraId="20F7A2AF" w14:textId="77777777" w:rsidR="008B003C" w:rsidRDefault="008B003C" w:rsidP="008647AE">
      <w:pPr>
        <w:pStyle w:val="Tijeloteksta"/>
        <w:spacing w:line="243" w:lineRule="auto"/>
        <w:ind w:left="284" w:hanging="1"/>
        <w:jc w:val="both"/>
        <w:rPr>
          <w:rFonts w:ascii="Times New Roman" w:hAnsi="Times New Roman" w:cs="Times New Roman"/>
          <w:spacing w:val="-2"/>
          <w:sz w:val="24"/>
          <w:szCs w:val="24"/>
        </w:rPr>
      </w:pPr>
    </w:p>
    <w:p w14:paraId="3E06BBBB" w14:textId="559360EA" w:rsidR="00611623" w:rsidRPr="0040517B" w:rsidRDefault="00611623" w:rsidP="008647AE">
      <w:pPr>
        <w:pStyle w:val="Tijeloteksta"/>
        <w:numPr>
          <w:ilvl w:val="0"/>
          <w:numId w:val="5"/>
        </w:numPr>
        <w:spacing w:line="243" w:lineRule="auto"/>
        <w:ind w:left="643"/>
        <w:jc w:val="both"/>
        <w:rPr>
          <w:rFonts w:ascii="Times New Roman" w:hAnsi="Times New Roman" w:cs="Times New Roman"/>
          <w:spacing w:val="-2"/>
          <w:sz w:val="24"/>
          <w:szCs w:val="24"/>
        </w:rPr>
      </w:pPr>
      <w:r w:rsidRPr="0040517B">
        <w:rPr>
          <w:rFonts w:ascii="Times New Roman" w:hAnsi="Times New Roman" w:cs="Times New Roman"/>
          <w:spacing w:val="-2"/>
          <w:sz w:val="24"/>
          <w:szCs w:val="24"/>
        </w:rPr>
        <w:t xml:space="preserve">Grupa 1: </w:t>
      </w:r>
      <w:r w:rsidR="00CD6EAD" w:rsidRPr="0040517B">
        <w:rPr>
          <w:rFonts w:ascii="Times New Roman" w:hAnsi="Times New Roman" w:cs="Times New Roman"/>
          <w:spacing w:val="-2"/>
          <w:sz w:val="24"/>
          <w:szCs w:val="24"/>
        </w:rPr>
        <w:t>računala, monitori</w:t>
      </w:r>
      <w:r w:rsidR="0040517B" w:rsidRPr="0040517B">
        <w:rPr>
          <w:rFonts w:ascii="Times New Roman" w:hAnsi="Times New Roman" w:cs="Times New Roman"/>
          <w:spacing w:val="-2"/>
          <w:sz w:val="24"/>
          <w:szCs w:val="24"/>
        </w:rPr>
        <w:t>, pisači,</w:t>
      </w:r>
      <w:r w:rsidR="00CD6EAD" w:rsidRPr="0040517B">
        <w:rPr>
          <w:rFonts w:ascii="Times New Roman" w:hAnsi="Times New Roman" w:cs="Times New Roman"/>
          <w:spacing w:val="-2"/>
          <w:sz w:val="24"/>
          <w:szCs w:val="24"/>
        </w:rPr>
        <w:t xml:space="preserve"> multifunkcijski pisači</w:t>
      </w:r>
      <w:r w:rsidR="0040517B" w:rsidRPr="0040517B">
        <w:rPr>
          <w:rFonts w:ascii="Times New Roman" w:hAnsi="Times New Roman" w:cs="Times New Roman"/>
          <w:spacing w:val="-2"/>
          <w:sz w:val="24"/>
          <w:szCs w:val="24"/>
        </w:rPr>
        <w:t xml:space="preserve"> i skeneri</w:t>
      </w:r>
      <w:r w:rsidR="004C300E" w:rsidRPr="0040517B">
        <w:rPr>
          <w:rFonts w:ascii="Times New Roman" w:hAnsi="Times New Roman" w:cs="Times New Roman"/>
          <w:spacing w:val="-2"/>
          <w:sz w:val="24"/>
          <w:szCs w:val="24"/>
        </w:rPr>
        <w:t xml:space="preserve"> – </w:t>
      </w:r>
      <w:r w:rsidR="0040517B" w:rsidRPr="0040517B">
        <w:rPr>
          <w:rFonts w:ascii="Times New Roman" w:hAnsi="Times New Roman" w:cs="Times New Roman"/>
          <w:spacing w:val="-2"/>
          <w:sz w:val="24"/>
          <w:szCs w:val="24"/>
        </w:rPr>
        <w:t>172.300,00</w:t>
      </w:r>
      <w:r w:rsidRPr="0040517B">
        <w:rPr>
          <w:rFonts w:ascii="Times New Roman" w:hAnsi="Times New Roman" w:cs="Times New Roman"/>
          <w:spacing w:val="-2"/>
          <w:sz w:val="24"/>
          <w:szCs w:val="24"/>
        </w:rPr>
        <w:t xml:space="preserve"> kn</w:t>
      </w:r>
    </w:p>
    <w:p w14:paraId="36F47BF4" w14:textId="6A098D24" w:rsidR="00611623" w:rsidRPr="0040517B" w:rsidRDefault="00611623" w:rsidP="008647AE">
      <w:pPr>
        <w:pStyle w:val="Tijeloteksta"/>
        <w:numPr>
          <w:ilvl w:val="0"/>
          <w:numId w:val="5"/>
        </w:numPr>
        <w:spacing w:line="243" w:lineRule="auto"/>
        <w:ind w:left="643"/>
        <w:jc w:val="both"/>
        <w:rPr>
          <w:rFonts w:ascii="Times New Roman" w:hAnsi="Times New Roman" w:cs="Times New Roman"/>
          <w:spacing w:val="-2"/>
          <w:sz w:val="24"/>
          <w:szCs w:val="24"/>
        </w:rPr>
      </w:pPr>
      <w:r w:rsidRPr="0040517B">
        <w:rPr>
          <w:rFonts w:ascii="Times New Roman" w:hAnsi="Times New Roman" w:cs="Times New Roman"/>
          <w:spacing w:val="-2"/>
          <w:sz w:val="24"/>
          <w:szCs w:val="24"/>
        </w:rPr>
        <w:t xml:space="preserve">Grupa 2: prijenosna računala – </w:t>
      </w:r>
      <w:r w:rsidR="0040517B" w:rsidRPr="0040517B">
        <w:rPr>
          <w:rFonts w:ascii="Times New Roman" w:hAnsi="Times New Roman" w:cs="Times New Roman"/>
          <w:spacing w:val="-2"/>
          <w:sz w:val="24"/>
          <w:szCs w:val="24"/>
        </w:rPr>
        <w:t>9.400,00</w:t>
      </w:r>
      <w:r w:rsidRPr="0040517B">
        <w:rPr>
          <w:rFonts w:ascii="Times New Roman" w:hAnsi="Times New Roman" w:cs="Times New Roman"/>
          <w:spacing w:val="-2"/>
          <w:sz w:val="24"/>
          <w:szCs w:val="24"/>
        </w:rPr>
        <w:t xml:space="preserve"> kn</w:t>
      </w:r>
    </w:p>
    <w:p w14:paraId="177E3D5E" w14:textId="77777777" w:rsidR="0091282C" w:rsidRPr="00611623" w:rsidRDefault="0091282C" w:rsidP="00611623">
      <w:pPr>
        <w:pStyle w:val="Tijeloteksta"/>
        <w:spacing w:line="243" w:lineRule="auto"/>
        <w:ind w:right="7" w:hanging="1"/>
        <w:jc w:val="both"/>
        <w:rPr>
          <w:rFonts w:ascii="Times New Roman" w:hAnsi="Times New Roman" w:cs="Times New Roman"/>
          <w:spacing w:val="-2"/>
          <w:sz w:val="24"/>
          <w:szCs w:val="24"/>
        </w:rPr>
      </w:pPr>
    </w:p>
    <w:p w14:paraId="6104F399" w14:textId="4405B3E5" w:rsidR="004C14AD" w:rsidRPr="00C317A3" w:rsidRDefault="004472A2" w:rsidP="000B487E">
      <w:pPr>
        <w:pStyle w:val="Naslov1"/>
        <w:numPr>
          <w:ilvl w:val="1"/>
          <w:numId w:val="1"/>
        </w:numPr>
        <w:jc w:val="both"/>
        <w:rPr>
          <w:rFonts w:ascii="Times New Roman" w:hAnsi="Times New Roman" w:cs="Times New Roman"/>
          <w:spacing w:val="-1"/>
          <w:sz w:val="24"/>
          <w:u w:val="thick" w:color="000000"/>
        </w:rPr>
      </w:pPr>
      <w:bookmarkStart w:id="6" w:name="_Toc114837364"/>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5423D345" w14:textId="1350562D" w:rsidR="00392DDF" w:rsidRDefault="004F2504" w:rsidP="000B487E">
      <w:pPr>
        <w:pStyle w:val="Tijeloteksta"/>
        <w:ind w:left="284" w:hanging="1"/>
        <w:jc w:val="both"/>
        <w:rPr>
          <w:rFonts w:ascii="Times New Roman" w:hAnsi="Times New Roman" w:cs="Times New Roman"/>
          <w:spacing w:val="-1"/>
          <w:sz w:val="24"/>
        </w:rPr>
      </w:pPr>
      <w:r w:rsidRPr="004F2504">
        <w:rPr>
          <w:rFonts w:ascii="Times New Roman" w:hAnsi="Times New Roman" w:cs="Times New Roman"/>
          <w:spacing w:val="-1"/>
          <w:sz w:val="24"/>
        </w:rPr>
        <w:t xml:space="preserve">Predmet nabave </w:t>
      </w:r>
      <w:r w:rsidR="009900F7">
        <w:rPr>
          <w:rFonts w:ascii="Times New Roman" w:hAnsi="Times New Roman" w:cs="Times New Roman"/>
          <w:spacing w:val="-1"/>
          <w:sz w:val="24"/>
        </w:rPr>
        <w:t xml:space="preserve">je </w:t>
      </w:r>
      <w:r w:rsidR="00392DDF">
        <w:rPr>
          <w:rFonts w:ascii="Times New Roman" w:hAnsi="Times New Roman" w:cs="Times New Roman"/>
          <w:spacing w:val="-1"/>
          <w:sz w:val="24"/>
        </w:rPr>
        <w:t>n</w:t>
      </w:r>
      <w:r w:rsidR="00392DDF" w:rsidRPr="00392DDF">
        <w:rPr>
          <w:rFonts w:ascii="Times New Roman" w:hAnsi="Times New Roman" w:cs="Times New Roman"/>
          <w:spacing w:val="-1"/>
          <w:sz w:val="24"/>
        </w:rPr>
        <w:t xml:space="preserve">abava </w:t>
      </w:r>
      <w:r w:rsidR="00611623">
        <w:rPr>
          <w:rFonts w:ascii="Times New Roman" w:hAnsi="Times New Roman" w:cs="Times New Roman"/>
          <w:spacing w:val="-1"/>
          <w:sz w:val="24"/>
        </w:rPr>
        <w:t xml:space="preserve">računalne opreme za potrebe upravnih tijela Zadarske županije. Predmet nabave je podijeljen u grupe i to: </w:t>
      </w:r>
    </w:p>
    <w:p w14:paraId="773F6183" w14:textId="77777777" w:rsidR="0040517B" w:rsidRDefault="0040517B" w:rsidP="000B487E">
      <w:pPr>
        <w:pStyle w:val="Tijeloteksta"/>
        <w:numPr>
          <w:ilvl w:val="0"/>
          <w:numId w:val="5"/>
        </w:numPr>
        <w:spacing w:line="243" w:lineRule="auto"/>
        <w:ind w:left="624"/>
        <w:jc w:val="both"/>
        <w:rPr>
          <w:rFonts w:ascii="Times New Roman" w:hAnsi="Times New Roman" w:cs="Times New Roman"/>
          <w:spacing w:val="-2"/>
          <w:sz w:val="24"/>
          <w:szCs w:val="24"/>
        </w:rPr>
      </w:pPr>
      <w:r w:rsidRPr="0040517B">
        <w:rPr>
          <w:rFonts w:ascii="Times New Roman" w:hAnsi="Times New Roman" w:cs="Times New Roman"/>
          <w:spacing w:val="-2"/>
          <w:sz w:val="24"/>
          <w:szCs w:val="24"/>
        </w:rPr>
        <w:t>Grupa 1: računala, monitori, pisači, multifunkcijski pisači i skeneri</w:t>
      </w:r>
      <w:r w:rsidRPr="00D91B9B">
        <w:rPr>
          <w:rFonts w:ascii="Times New Roman" w:hAnsi="Times New Roman" w:cs="Times New Roman"/>
          <w:spacing w:val="-2"/>
          <w:sz w:val="24"/>
          <w:szCs w:val="24"/>
        </w:rPr>
        <w:t xml:space="preserve"> </w:t>
      </w:r>
    </w:p>
    <w:p w14:paraId="39DCA696" w14:textId="558CC34B" w:rsidR="00611623" w:rsidRPr="00D91B9B" w:rsidRDefault="00611623" w:rsidP="000B487E">
      <w:pPr>
        <w:pStyle w:val="Tijeloteksta"/>
        <w:numPr>
          <w:ilvl w:val="0"/>
          <w:numId w:val="5"/>
        </w:numPr>
        <w:spacing w:line="243" w:lineRule="auto"/>
        <w:ind w:left="624"/>
        <w:jc w:val="both"/>
        <w:rPr>
          <w:rFonts w:ascii="Times New Roman" w:hAnsi="Times New Roman" w:cs="Times New Roman"/>
          <w:spacing w:val="-2"/>
          <w:sz w:val="24"/>
          <w:szCs w:val="24"/>
        </w:rPr>
      </w:pPr>
      <w:r w:rsidRPr="00D91B9B">
        <w:rPr>
          <w:rFonts w:ascii="Times New Roman" w:hAnsi="Times New Roman" w:cs="Times New Roman"/>
          <w:spacing w:val="-2"/>
          <w:sz w:val="24"/>
          <w:szCs w:val="24"/>
        </w:rPr>
        <w:t xml:space="preserve">Grupa 2: prijenosna računala </w:t>
      </w:r>
    </w:p>
    <w:p w14:paraId="3D829DBC" w14:textId="77777777" w:rsidR="000B487E" w:rsidRDefault="000B487E" w:rsidP="000B487E">
      <w:pPr>
        <w:pStyle w:val="Tijeloteksta"/>
        <w:spacing w:line="243" w:lineRule="auto"/>
        <w:ind w:left="624"/>
        <w:jc w:val="both"/>
        <w:rPr>
          <w:rFonts w:ascii="Times New Roman" w:hAnsi="Times New Roman" w:cs="Times New Roman"/>
          <w:b/>
          <w:spacing w:val="-2"/>
          <w:sz w:val="24"/>
          <w:szCs w:val="24"/>
        </w:rPr>
      </w:pPr>
    </w:p>
    <w:p w14:paraId="428FAA2F" w14:textId="1C80A8A4" w:rsidR="00742034" w:rsidRDefault="00742034" w:rsidP="000B487E">
      <w:pPr>
        <w:pStyle w:val="Tijeloteksta"/>
        <w:spacing w:line="243" w:lineRule="auto"/>
        <w:ind w:left="283"/>
        <w:jc w:val="both"/>
        <w:rPr>
          <w:rFonts w:ascii="Times New Roman" w:hAnsi="Times New Roman" w:cs="Times New Roman"/>
          <w:b/>
          <w:spacing w:val="-2"/>
          <w:sz w:val="24"/>
          <w:szCs w:val="24"/>
        </w:rPr>
      </w:pPr>
      <w:r w:rsidRPr="00742034">
        <w:rPr>
          <w:rFonts w:ascii="Times New Roman" w:hAnsi="Times New Roman" w:cs="Times New Roman"/>
          <w:b/>
          <w:spacing w:val="-2"/>
          <w:sz w:val="24"/>
          <w:szCs w:val="24"/>
        </w:rPr>
        <w:t>Dozvoljeno je odvojeno nuđenje po grupama.</w:t>
      </w:r>
    </w:p>
    <w:p w14:paraId="17BE28AD" w14:textId="77777777" w:rsidR="007D2102" w:rsidRDefault="007D2102" w:rsidP="000B487E">
      <w:pPr>
        <w:pStyle w:val="Tijeloteksta"/>
        <w:spacing w:line="243" w:lineRule="auto"/>
        <w:ind w:left="283"/>
        <w:jc w:val="both"/>
        <w:rPr>
          <w:rFonts w:ascii="Times New Roman" w:hAnsi="Times New Roman" w:cs="Times New Roman"/>
          <w:b/>
          <w:spacing w:val="-2"/>
          <w:sz w:val="24"/>
          <w:szCs w:val="24"/>
        </w:rPr>
      </w:pPr>
    </w:p>
    <w:p w14:paraId="528E8EE6" w14:textId="77777777" w:rsidR="002A2CF8" w:rsidRPr="00742034" w:rsidRDefault="002A2CF8" w:rsidP="000B487E">
      <w:pPr>
        <w:pStyle w:val="Tijeloteksta"/>
        <w:spacing w:line="243" w:lineRule="auto"/>
        <w:ind w:left="283"/>
        <w:jc w:val="both"/>
        <w:rPr>
          <w:rFonts w:ascii="Times New Roman" w:hAnsi="Times New Roman" w:cs="Times New Roman"/>
          <w:b/>
          <w:spacing w:val="-2"/>
          <w:sz w:val="24"/>
          <w:szCs w:val="24"/>
        </w:rPr>
      </w:pPr>
    </w:p>
    <w:p w14:paraId="5D3D0A71" w14:textId="2360D169" w:rsidR="007678E4" w:rsidRDefault="004C14AD" w:rsidP="00D91B9B">
      <w:pPr>
        <w:pStyle w:val="Tijeloteksta"/>
        <w:ind w:left="283"/>
        <w:jc w:val="both"/>
        <w:rPr>
          <w:rFonts w:ascii="Times New Roman" w:hAnsi="Times New Roman" w:cs="Times New Roman"/>
          <w:sz w:val="24"/>
          <w:szCs w:val="24"/>
        </w:rPr>
      </w:pPr>
      <w:r w:rsidRPr="00D91B9B">
        <w:rPr>
          <w:rFonts w:ascii="Times New Roman" w:hAnsi="Times New Roman" w:cs="Times New Roman"/>
          <w:spacing w:val="-2"/>
          <w:sz w:val="24"/>
          <w:szCs w:val="24"/>
        </w:rPr>
        <w:t xml:space="preserve">CPV oznaka i naziv prema Uredbi o uvjetima primjene Jedinstvenog rječnika javne nabave (CPV): </w:t>
      </w:r>
      <w:r w:rsidR="00D91B9B" w:rsidRPr="00D91B9B">
        <w:rPr>
          <w:rFonts w:ascii="Times New Roman" w:hAnsi="Times New Roman" w:cs="Times New Roman"/>
          <w:sz w:val="24"/>
          <w:szCs w:val="24"/>
        </w:rPr>
        <w:t>30230000-0</w:t>
      </w:r>
      <w:r w:rsidR="00D91B9B">
        <w:rPr>
          <w:rFonts w:ascii="Times New Roman" w:hAnsi="Times New Roman" w:cs="Times New Roman"/>
          <w:sz w:val="24"/>
          <w:szCs w:val="24"/>
        </w:rPr>
        <w:t>.</w:t>
      </w:r>
    </w:p>
    <w:p w14:paraId="6C461897" w14:textId="77777777" w:rsidR="00223F32" w:rsidRPr="00D91B9B" w:rsidRDefault="00223F32" w:rsidP="00D91B9B">
      <w:pPr>
        <w:pStyle w:val="Tijeloteksta"/>
        <w:ind w:left="283"/>
        <w:jc w:val="both"/>
        <w:rPr>
          <w:rFonts w:ascii="Times New Roman" w:hAnsi="Times New Roman" w:cs="Times New Roman"/>
          <w:sz w:val="24"/>
          <w:szCs w:val="24"/>
        </w:rPr>
      </w:pPr>
    </w:p>
    <w:p w14:paraId="070F78EB" w14:textId="4A3D5B09" w:rsidR="004C14AD" w:rsidRPr="009900F7" w:rsidRDefault="004472A2" w:rsidP="006D3906">
      <w:pPr>
        <w:pStyle w:val="Naslov1"/>
        <w:numPr>
          <w:ilvl w:val="1"/>
          <w:numId w:val="1"/>
        </w:numPr>
        <w:jc w:val="both"/>
        <w:rPr>
          <w:rFonts w:ascii="Times New Roman" w:hAnsi="Times New Roman" w:cs="Times New Roman"/>
          <w:spacing w:val="-1"/>
          <w:sz w:val="24"/>
          <w:u w:val="thick" w:color="000000"/>
        </w:rPr>
      </w:pPr>
      <w:bookmarkStart w:id="7" w:name="_Toc114837365"/>
      <w:r w:rsidRPr="009900F7">
        <w:rPr>
          <w:rFonts w:ascii="Times New Roman" w:hAnsi="Times New Roman" w:cs="Times New Roman"/>
          <w:spacing w:val="-1"/>
          <w:sz w:val="24"/>
          <w:u w:val="thick" w:color="000000"/>
        </w:rPr>
        <w:t>K</w:t>
      </w:r>
      <w:r w:rsidR="0091282C" w:rsidRPr="009900F7">
        <w:rPr>
          <w:rFonts w:ascii="Times New Roman" w:hAnsi="Times New Roman" w:cs="Times New Roman"/>
          <w:spacing w:val="-1"/>
          <w:sz w:val="24"/>
          <w:u w:val="thick" w:color="000000"/>
        </w:rPr>
        <w:t>oličina</w:t>
      </w:r>
      <w:r w:rsidRPr="009900F7">
        <w:rPr>
          <w:rFonts w:ascii="Times New Roman" w:hAnsi="Times New Roman" w:cs="Times New Roman"/>
          <w:spacing w:val="-1"/>
          <w:sz w:val="24"/>
          <w:u w:val="thick" w:color="000000"/>
        </w:rPr>
        <w:t xml:space="preserve"> i tehnička specifikacija </w:t>
      </w:r>
      <w:r w:rsidR="004C14AD" w:rsidRPr="009900F7">
        <w:rPr>
          <w:rFonts w:ascii="Times New Roman" w:hAnsi="Times New Roman" w:cs="Times New Roman"/>
          <w:spacing w:val="-1"/>
          <w:sz w:val="24"/>
          <w:u w:val="thick" w:color="000000"/>
        </w:rPr>
        <w:t>predmeta nabave</w:t>
      </w:r>
      <w:bookmarkEnd w:id="7"/>
    </w:p>
    <w:p w14:paraId="16E082FE" w14:textId="76786D03" w:rsidR="00186DB7" w:rsidRDefault="003D3690" w:rsidP="006D3906">
      <w:pPr>
        <w:pStyle w:val="Tijeloteksta"/>
        <w:ind w:left="283"/>
        <w:jc w:val="both"/>
        <w:rPr>
          <w:rFonts w:ascii="Times New Roman" w:hAnsi="Times New Roman" w:cs="Times New Roman"/>
          <w:spacing w:val="-1"/>
          <w:sz w:val="24"/>
        </w:rPr>
      </w:pPr>
      <w:r w:rsidRPr="003D3690">
        <w:rPr>
          <w:rFonts w:ascii="Times New Roman" w:hAnsi="Times New Roman" w:cs="Times New Roman"/>
          <w:spacing w:val="-1"/>
          <w:sz w:val="24"/>
        </w:rPr>
        <w:t xml:space="preserve">Vrsta i količina predmeta nabave </w:t>
      </w:r>
      <w:r w:rsidR="002A2CF8" w:rsidRPr="00186DB7">
        <w:rPr>
          <w:rFonts w:ascii="Times New Roman" w:hAnsi="Times New Roman" w:cs="Times New Roman"/>
          <w:spacing w:val="-1"/>
          <w:sz w:val="24"/>
        </w:rPr>
        <w:t xml:space="preserve">točno </w:t>
      </w:r>
      <w:r w:rsidR="002A2CF8">
        <w:rPr>
          <w:rFonts w:ascii="Times New Roman" w:hAnsi="Times New Roman" w:cs="Times New Roman"/>
          <w:spacing w:val="-1"/>
          <w:sz w:val="24"/>
        </w:rPr>
        <w:t xml:space="preserve">su </w:t>
      </w:r>
      <w:r w:rsidR="002A2CF8" w:rsidRPr="00186DB7">
        <w:rPr>
          <w:rFonts w:ascii="Times New Roman" w:hAnsi="Times New Roman" w:cs="Times New Roman"/>
          <w:spacing w:val="-1"/>
          <w:sz w:val="24"/>
        </w:rPr>
        <w:t>određene</w:t>
      </w:r>
      <w:r w:rsidR="002A2CF8">
        <w:rPr>
          <w:rFonts w:ascii="Times New Roman" w:hAnsi="Times New Roman" w:cs="Times New Roman"/>
          <w:spacing w:val="-1"/>
          <w:sz w:val="24"/>
        </w:rPr>
        <w:t xml:space="preserve"> i </w:t>
      </w:r>
      <w:r w:rsidRPr="003D3690">
        <w:rPr>
          <w:rFonts w:ascii="Times New Roman" w:hAnsi="Times New Roman" w:cs="Times New Roman"/>
          <w:spacing w:val="-1"/>
          <w:sz w:val="24"/>
        </w:rPr>
        <w:t>u cijelost</w:t>
      </w:r>
      <w:r w:rsidR="00D55971">
        <w:rPr>
          <w:rFonts w:ascii="Times New Roman" w:hAnsi="Times New Roman" w:cs="Times New Roman"/>
          <w:spacing w:val="-1"/>
          <w:sz w:val="24"/>
        </w:rPr>
        <w:t xml:space="preserve"> su </w:t>
      </w:r>
      <w:r w:rsidR="00611623">
        <w:rPr>
          <w:rFonts w:ascii="Times New Roman" w:hAnsi="Times New Roman" w:cs="Times New Roman"/>
          <w:spacing w:val="-1"/>
          <w:sz w:val="24"/>
        </w:rPr>
        <w:t>iskazan</w:t>
      </w:r>
      <w:r w:rsidR="0040517B">
        <w:rPr>
          <w:rFonts w:ascii="Times New Roman" w:hAnsi="Times New Roman" w:cs="Times New Roman"/>
          <w:spacing w:val="-1"/>
          <w:sz w:val="24"/>
        </w:rPr>
        <w:t xml:space="preserve">e </w:t>
      </w:r>
      <w:r w:rsidR="00611623">
        <w:rPr>
          <w:rFonts w:ascii="Times New Roman" w:hAnsi="Times New Roman" w:cs="Times New Roman"/>
          <w:spacing w:val="-1"/>
          <w:sz w:val="24"/>
        </w:rPr>
        <w:t xml:space="preserve">u </w:t>
      </w:r>
      <w:r w:rsidR="0040517B">
        <w:rPr>
          <w:rFonts w:ascii="Times New Roman" w:hAnsi="Times New Roman" w:cs="Times New Roman"/>
          <w:spacing w:val="-1"/>
          <w:sz w:val="24"/>
        </w:rPr>
        <w:t>t</w:t>
      </w:r>
      <w:r w:rsidR="004B2C6C">
        <w:rPr>
          <w:rFonts w:ascii="Times New Roman" w:hAnsi="Times New Roman" w:cs="Times New Roman"/>
          <w:spacing w:val="-1"/>
          <w:sz w:val="24"/>
        </w:rPr>
        <w:t>roškovni</w:t>
      </w:r>
      <w:r w:rsidR="0040517B">
        <w:rPr>
          <w:rFonts w:ascii="Times New Roman" w:hAnsi="Times New Roman" w:cs="Times New Roman"/>
          <w:spacing w:val="-1"/>
          <w:sz w:val="24"/>
        </w:rPr>
        <w:t>cima</w:t>
      </w:r>
      <w:r w:rsidR="004B2C6C">
        <w:rPr>
          <w:rFonts w:ascii="Times New Roman" w:hAnsi="Times New Roman" w:cs="Times New Roman"/>
          <w:spacing w:val="-1"/>
          <w:sz w:val="24"/>
        </w:rPr>
        <w:t xml:space="preserve"> i </w:t>
      </w:r>
      <w:r w:rsidR="0040517B">
        <w:rPr>
          <w:rFonts w:ascii="Times New Roman" w:hAnsi="Times New Roman" w:cs="Times New Roman"/>
          <w:spacing w:val="-1"/>
          <w:sz w:val="24"/>
        </w:rPr>
        <w:t>t</w:t>
      </w:r>
      <w:r w:rsidRPr="003D3690">
        <w:rPr>
          <w:rFonts w:ascii="Times New Roman" w:hAnsi="Times New Roman" w:cs="Times New Roman"/>
          <w:spacing w:val="-1"/>
          <w:sz w:val="24"/>
        </w:rPr>
        <w:t>ehničkim specifikacijama koj</w:t>
      </w:r>
      <w:r w:rsidR="0040517B">
        <w:rPr>
          <w:rFonts w:ascii="Times New Roman" w:hAnsi="Times New Roman" w:cs="Times New Roman"/>
          <w:spacing w:val="-1"/>
          <w:sz w:val="24"/>
        </w:rPr>
        <w:t>i</w:t>
      </w:r>
      <w:r w:rsidRPr="003D3690">
        <w:rPr>
          <w:rFonts w:ascii="Times New Roman" w:hAnsi="Times New Roman" w:cs="Times New Roman"/>
          <w:spacing w:val="-1"/>
          <w:sz w:val="24"/>
        </w:rPr>
        <w:t xml:space="preserve"> </w:t>
      </w:r>
      <w:r w:rsidR="00742034">
        <w:rPr>
          <w:rFonts w:ascii="Times New Roman" w:hAnsi="Times New Roman" w:cs="Times New Roman"/>
          <w:spacing w:val="-1"/>
          <w:sz w:val="24"/>
        </w:rPr>
        <w:t>su</w:t>
      </w:r>
      <w:r w:rsidRPr="003D3690">
        <w:rPr>
          <w:rFonts w:ascii="Times New Roman" w:hAnsi="Times New Roman" w:cs="Times New Roman"/>
          <w:spacing w:val="-1"/>
          <w:sz w:val="24"/>
        </w:rPr>
        <w:t xml:space="preserve"> sastavni di</w:t>
      </w:r>
      <w:r w:rsidR="002A2CF8">
        <w:rPr>
          <w:rFonts w:ascii="Times New Roman" w:hAnsi="Times New Roman" w:cs="Times New Roman"/>
          <w:spacing w:val="-1"/>
          <w:sz w:val="24"/>
        </w:rPr>
        <w:t>o ovog Poziva na dostavu ponuda.</w:t>
      </w:r>
      <w:r w:rsidR="004B2C6C">
        <w:rPr>
          <w:rFonts w:ascii="Times New Roman" w:hAnsi="Times New Roman" w:cs="Times New Roman"/>
          <w:spacing w:val="-1"/>
          <w:sz w:val="24"/>
        </w:rPr>
        <w:t xml:space="preserve"> </w:t>
      </w:r>
    </w:p>
    <w:p w14:paraId="0C708CF8" w14:textId="6F6869F7" w:rsidR="00742034" w:rsidRPr="00742034" w:rsidRDefault="00742034" w:rsidP="006D3906">
      <w:pPr>
        <w:pStyle w:val="Tijeloteksta"/>
        <w:ind w:left="283"/>
        <w:jc w:val="both"/>
        <w:rPr>
          <w:rFonts w:ascii="Times New Roman" w:hAnsi="Times New Roman" w:cs="Times New Roman"/>
          <w:spacing w:val="-1"/>
          <w:sz w:val="24"/>
        </w:rPr>
      </w:pPr>
      <w:r w:rsidRPr="00742034">
        <w:rPr>
          <w:rFonts w:ascii="Times New Roman" w:hAnsi="Times New Roman" w:cs="Times New Roman"/>
          <w:spacing w:val="-1"/>
          <w:sz w:val="24"/>
        </w:rPr>
        <w:t>Sva ugovorena i isporučena roba mora biti nova, nekorištena, u tvorničkome pakiranju, sa svom dokumentacijom na hrvatskome i engleskome jeziku, kao i pripadnim informacijama.</w:t>
      </w:r>
    </w:p>
    <w:p w14:paraId="65BE16F8" w14:textId="77777777" w:rsidR="00D973E8" w:rsidRDefault="00742034" w:rsidP="006D3906">
      <w:pPr>
        <w:pStyle w:val="Tijeloteksta"/>
        <w:ind w:left="283"/>
        <w:jc w:val="both"/>
        <w:rPr>
          <w:rFonts w:ascii="Times New Roman" w:hAnsi="Times New Roman" w:cs="Times New Roman"/>
          <w:spacing w:val="-1"/>
          <w:sz w:val="24"/>
        </w:rPr>
      </w:pPr>
      <w:r w:rsidRPr="00742034">
        <w:rPr>
          <w:rFonts w:ascii="Times New Roman" w:hAnsi="Times New Roman" w:cs="Times New Roman"/>
          <w:spacing w:val="-1"/>
          <w:sz w:val="24"/>
        </w:rPr>
        <w:t>Isporučena računala i računalna oprema ili njihovi sastavni dijelovi ne smiju biti obnovljeni (reparirani).</w:t>
      </w:r>
    </w:p>
    <w:p w14:paraId="4BCAA09E" w14:textId="0CD7ADA7" w:rsidR="00742034" w:rsidRPr="00742034" w:rsidRDefault="00742034" w:rsidP="006D3906">
      <w:pPr>
        <w:pStyle w:val="Tijeloteksta"/>
        <w:ind w:left="283"/>
        <w:jc w:val="both"/>
        <w:rPr>
          <w:rFonts w:ascii="Times New Roman" w:hAnsi="Times New Roman" w:cs="Times New Roman"/>
          <w:spacing w:val="-1"/>
          <w:sz w:val="24"/>
        </w:rPr>
      </w:pPr>
      <w:r w:rsidRPr="00742034">
        <w:rPr>
          <w:rFonts w:ascii="Times New Roman" w:hAnsi="Times New Roman" w:cs="Times New Roman"/>
          <w:spacing w:val="-1"/>
          <w:sz w:val="24"/>
        </w:rPr>
        <w:t xml:space="preserve">Ponuditelj ne smije ponuditi računala ili računalnu opremu koja predstavlja prototip ili pokusnu seriju. </w:t>
      </w:r>
    </w:p>
    <w:p w14:paraId="371AB345" w14:textId="77777777" w:rsidR="0040517B" w:rsidRDefault="0040517B" w:rsidP="006D3906">
      <w:pPr>
        <w:pStyle w:val="Tijeloteksta"/>
        <w:ind w:left="283"/>
        <w:jc w:val="both"/>
        <w:rPr>
          <w:rFonts w:ascii="Times New Roman" w:hAnsi="Times New Roman" w:cs="Times New Roman"/>
          <w:spacing w:val="-1"/>
          <w:sz w:val="24"/>
        </w:rPr>
      </w:pPr>
    </w:p>
    <w:p w14:paraId="35ECD7C8" w14:textId="0F6B8CF2" w:rsidR="00742034" w:rsidRPr="00742034" w:rsidRDefault="00742034" w:rsidP="006D3906">
      <w:pPr>
        <w:pStyle w:val="Tijeloteksta"/>
        <w:ind w:left="283"/>
        <w:jc w:val="both"/>
        <w:rPr>
          <w:rFonts w:ascii="Times New Roman" w:hAnsi="Times New Roman" w:cs="Times New Roman"/>
          <w:spacing w:val="-1"/>
          <w:sz w:val="24"/>
        </w:rPr>
      </w:pPr>
      <w:r w:rsidRPr="00742034">
        <w:rPr>
          <w:rFonts w:ascii="Times New Roman" w:hAnsi="Times New Roman" w:cs="Times New Roman"/>
          <w:spacing w:val="-1"/>
          <w:sz w:val="24"/>
        </w:rPr>
        <w:t>Ponuditelj je obavezan dostaviti ponudu koja u cijelosti odgovara zahtjevima određenim u opisu predmeta nabave</w:t>
      </w:r>
      <w:r w:rsidR="00DA5DC1">
        <w:rPr>
          <w:rFonts w:ascii="Times New Roman" w:hAnsi="Times New Roman" w:cs="Times New Roman"/>
          <w:spacing w:val="-1"/>
          <w:sz w:val="24"/>
        </w:rPr>
        <w:t xml:space="preserve"> i tehničkim specifikacijama</w:t>
      </w:r>
      <w:r w:rsidRPr="00742034">
        <w:rPr>
          <w:rFonts w:ascii="Times New Roman" w:hAnsi="Times New Roman" w:cs="Times New Roman"/>
          <w:spacing w:val="-1"/>
          <w:sz w:val="24"/>
        </w:rPr>
        <w:t xml:space="preserve">. </w:t>
      </w:r>
    </w:p>
    <w:p w14:paraId="0ED24DB5" w14:textId="7718D9E1" w:rsidR="00742034" w:rsidRDefault="00742034" w:rsidP="006D3906">
      <w:pPr>
        <w:pStyle w:val="Tijeloteksta"/>
        <w:ind w:left="283"/>
        <w:jc w:val="both"/>
        <w:rPr>
          <w:rFonts w:ascii="Times New Roman" w:hAnsi="Times New Roman" w:cs="Times New Roman"/>
          <w:spacing w:val="-1"/>
          <w:sz w:val="24"/>
        </w:rPr>
      </w:pPr>
      <w:r w:rsidRPr="00742034">
        <w:rPr>
          <w:rFonts w:ascii="Times New Roman" w:hAnsi="Times New Roman" w:cs="Times New Roman"/>
          <w:spacing w:val="-1"/>
          <w:sz w:val="24"/>
        </w:rPr>
        <w:t xml:space="preserve">Ako ponuditelj dostavi ponudu koja u cijelosti ne odgovara potrebama Naručitelja određenima u </w:t>
      </w:r>
      <w:r w:rsidR="00DA5DC1">
        <w:rPr>
          <w:rFonts w:ascii="Times New Roman" w:hAnsi="Times New Roman" w:cs="Times New Roman"/>
          <w:spacing w:val="-1"/>
          <w:sz w:val="24"/>
        </w:rPr>
        <w:t>tehničkim specifikacijama</w:t>
      </w:r>
      <w:r w:rsidRPr="00742034">
        <w:rPr>
          <w:rFonts w:ascii="Times New Roman" w:hAnsi="Times New Roman" w:cs="Times New Roman"/>
          <w:spacing w:val="-1"/>
          <w:sz w:val="24"/>
        </w:rPr>
        <w:t xml:space="preserve"> odnosno kojom</w:t>
      </w:r>
      <w:r>
        <w:rPr>
          <w:rFonts w:ascii="Times New Roman" w:hAnsi="Times New Roman" w:cs="Times New Roman"/>
          <w:spacing w:val="-1"/>
          <w:sz w:val="24"/>
        </w:rPr>
        <w:t xml:space="preserve"> </w:t>
      </w:r>
      <w:r w:rsidRPr="00742034">
        <w:rPr>
          <w:rFonts w:ascii="Times New Roman" w:hAnsi="Times New Roman" w:cs="Times New Roman"/>
          <w:spacing w:val="-1"/>
          <w:sz w:val="24"/>
        </w:rPr>
        <w:t>se nudi oprema</w:t>
      </w:r>
      <w:r w:rsidR="001D4956">
        <w:rPr>
          <w:rFonts w:ascii="Times New Roman" w:hAnsi="Times New Roman" w:cs="Times New Roman"/>
          <w:spacing w:val="-1"/>
          <w:sz w:val="24"/>
        </w:rPr>
        <w:t xml:space="preserve"> </w:t>
      </w:r>
      <w:r w:rsidRPr="00742034">
        <w:rPr>
          <w:rFonts w:ascii="Times New Roman" w:hAnsi="Times New Roman" w:cs="Times New Roman"/>
          <w:spacing w:val="-1"/>
          <w:sz w:val="24"/>
        </w:rPr>
        <w:t>koja</w:t>
      </w:r>
      <w:r w:rsidR="004B2C6C">
        <w:rPr>
          <w:rFonts w:ascii="Times New Roman" w:hAnsi="Times New Roman" w:cs="Times New Roman"/>
          <w:spacing w:val="-1"/>
          <w:sz w:val="24"/>
        </w:rPr>
        <w:t xml:space="preserve"> </w:t>
      </w:r>
      <w:r w:rsidRPr="00742034">
        <w:rPr>
          <w:rFonts w:ascii="Times New Roman" w:hAnsi="Times New Roman" w:cs="Times New Roman"/>
          <w:spacing w:val="-1"/>
          <w:sz w:val="24"/>
        </w:rPr>
        <w:t>očito ne zadovoljavaju potrebe Naručitelja u odnosu na traženi predmet nabave i zahtjeve iz Poziva na dostavu ponuda, ponuda će biti odbijena</w:t>
      </w:r>
      <w:r w:rsidR="004B2C6C">
        <w:rPr>
          <w:rFonts w:ascii="Times New Roman" w:hAnsi="Times New Roman" w:cs="Times New Roman"/>
          <w:spacing w:val="-1"/>
          <w:sz w:val="24"/>
        </w:rPr>
        <w:t>.</w:t>
      </w:r>
    </w:p>
    <w:p w14:paraId="0601E401" w14:textId="77777777" w:rsidR="00C8286F" w:rsidRPr="00D55971" w:rsidRDefault="00C8286F" w:rsidP="003D3690">
      <w:pPr>
        <w:pStyle w:val="Tijeloteksta"/>
        <w:ind w:right="7"/>
        <w:jc w:val="both"/>
        <w:rPr>
          <w:rFonts w:ascii="Times New Roman" w:hAnsi="Times New Roman" w:cs="Times New Roman"/>
          <w:spacing w:val="-1"/>
          <w:sz w:val="24"/>
        </w:rPr>
      </w:pPr>
    </w:p>
    <w:p w14:paraId="1194B675" w14:textId="2D61A01E" w:rsidR="00C8286F" w:rsidRPr="00D55971" w:rsidRDefault="00C8286F" w:rsidP="00542B03">
      <w:pPr>
        <w:pStyle w:val="Naslov1"/>
        <w:numPr>
          <w:ilvl w:val="1"/>
          <w:numId w:val="1"/>
        </w:numPr>
        <w:jc w:val="both"/>
        <w:rPr>
          <w:rFonts w:ascii="Times New Roman" w:hAnsi="Times New Roman" w:cs="Times New Roman"/>
          <w:spacing w:val="-1"/>
          <w:sz w:val="24"/>
          <w:szCs w:val="24"/>
          <w:u w:val="thick" w:color="000000"/>
        </w:rPr>
      </w:pPr>
      <w:bookmarkStart w:id="8" w:name="_Toc114837366"/>
      <w:r w:rsidRPr="00D55971">
        <w:rPr>
          <w:rFonts w:ascii="Times New Roman" w:hAnsi="Times New Roman" w:cs="Times New Roman"/>
          <w:spacing w:val="-1"/>
          <w:sz w:val="24"/>
          <w:szCs w:val="24"/>
          <w:u w:val="thick" w:color="000000"/>
        </w:rPr>
        <w:t>Kriteriji za ocjenu jednakovrijednosti predmeta nabave</w:t>
      </w:r>
      <w:bookmarkEnd w:id="8"/>
    </w:p>
    <w:p w14:paraId="2A471CEA" w14:textId="214DBF68" w:rsidR="00081DC9" w:rsidRDefault="00081DC9" w:rsidP="00081DC9">
      <w:pPr>
        <w:pStyle w:val="Tijeloteksta"/>
        <w:ind w:left="283"/>
        <w:jc w:val="both"/>
        <w:rPr>
          <w:rFonts w:ascii="Times New Roman" w:hAnsi="Times New Roman" w:cs="Times New Roman"/>
          <w:spacing w:val="-1"/>
          <w:sz w:val="24"/>
        </w:rPr>
      </w:pPr>
      <w:r w:rsidRPr="0027385A">
        <w:rPr>
          <w:rFonts w:ascii="Times New Roman" w:hAnsi="Times New Roman" w:cs="Times New Roman"/>
          <w:spacing w:val="-1"/>
          <w:sz w:val="24"/>
        </w:rPr>
        <w:t xml:space="preserve">Proizvodi navedeni u </w:t>
      </w:r>
      <w:r w:rsidR="00F21A5E" w:rsidRPr="00F21A5E">
        <w:rPr>
          <w:rFonts w:ascii="Times New Roman" w:hAnsi="Times New Roman" w:cs="Times New Roman"/>
          <w:spacing w:val="-1"/>
          <w:sz w:val="24"/>
        </w:rPr>
        <w:t xml:space="preserve">tehničkim specifikacijama </w:t>
      </w:r>
      <w:r w:rsidRPr="00F21A5E">
        <w:rPr>
          <w:rFonts w:ascii="Times New Roman" w:hAnsi="Times New Roman" w:cs="Times New Roman"/>
          <w:spacing w:val="-1"/>
          <w:sz w:val="24"/>
        </w:rPr>
        <w:t>popraćeni</w:t>
      </w:r>
      <w:r w:rsidRPr="0027385A">
        <w:rPr>
          <w:rFonts w:ascii="Times New Roman" w:hAnsi="Times New Roman" w:cs="Times New Roman"/>
          <w:spacing w:val="-1"/>
          <w:sz w:val="24"/>
        </w:rPr>
        <w:t xml:space="preserve"> izrazom „ili jednakovrijedno“ smatraju se ponuđenima ako ponuditelj ne navede druge proizvode u za to predviđenom mjestu u </w:t>
      </w:r>
      <w:r w:rsidR="00F21A5E">
        <w:rPr>
          <w:rFonts w:ascii="Times New Roman" w:hAnsi="Times New Roman" w:cs="Times New Roman"/>
          <w:spacing w:val="-1"/>
          <w:sz w:val="24"/>
        </w:rPr>
        <w:t>tehničkim specifikacijama</w:t>
      </w:r>
      <w:r w:rsidRPr="0027385A">
        <w:rPr>
          <w:rFonts w:ascii="Times New Roman" w:hAnsi="Times New Roman" w:cs="Times New Roman"/>
          <w:spacing w:val="-1"/>
          <w:sz w:val="24"/>
        </w:rPr>
        <w:t>. Ponuditeljima je pored opisa proizvoda ostavljen prostor za upis jednakovrijednog proizvoda, u koji moraju upisati naziv proizvoda - tip i naziv proizvođača.</w:t>
      </w:r>
    </w:p>
    <w:p w14:paraId="3EB4BB3E" w14:textId="77777777" w:rsidR="00F21A5E" w:rsidRDefault="00F21A5E" w:rsidP="00081DC9">
      <w:pPr>
        <w:pStyle w:val="Tijeloteksta"/>
        <w:ind w:left="283"/>
        <w:jc w:val="both"/>
        <w:rPr>
          <w:rFonts w:ascii="Times New Roman" w:hAnsi="Times New Roman" w:cs="Times New Roman"/>
          <w:spacing w:val="-1"/>
          <w:sz w:val="24"/>
        </w:rPr>
      </w:pPr>
    </w:p>
    <w:p w14:paraId="052CFFB3" w14:textId="77777777" w:rsidR="00081DC9" w:rsidRDefault="00081DC9" w:rsidP="00081DC9">
      <w:pPr>
        <w:pStyle w:val="Tijeloteksta"/>
        <w:ind w:left="283"/>
        <w:jc w:val="both"/>
        <w:rPr>
          <w:rFonts w:ascii="Times New Roman" w:hAnsi="Times New Roman" w:cs="Times New Roman"/>
          <w:spacing w:val="-1"/>
          <w:sz w:val="24"/>
        </w:rPr>
      </w:pPr>
      <w:r w:rsidRPr="0027385A">
        <w:rPr>
          <w:rFonts w:ascii="Times New Roman" w:hAnsi="Times New Roman" w:cs="Times New Roman"/>
          <w:spacing w:val="-1"/>
          <w:sz w:val="24"/>
        </w:rPr>
        <w:t>Za sve zamjenske proizvode/tipove ponuditelj je dužan prilikom nuđenja priložiti dokaz o jednakovrijednosti. Smatra se da je jednakovrijednost zadovoljena ukoliko su ponuđenim proizvodom/tipom zadovoljeni, bez iznimke, svi traženi parametri, uz istu ili bolju kakvoću.</w:t>
      </w:r>
    </w:p>
    <w:p w14:paraId="2A5A1C78" w14:textId="77777777" w:rsidR="00081DC9" w:rsidRPr="0027385A" w:rsidRDefault="00081DC9" w:rsidP="00081DC9">
      <w:pPr>
        <w:pStyle w:val="Tijeloteksta"/>
        <w:ind w:left="283"/>
        <w:jc w:val="both"/>
        <w:rPr>
          <w:rFonts w:ascii="Times New Roman" w:hAnsi="Times New Roman" w:cs="Times New Roman"/>
          <w:spacing w:val="-1"/>
          <w:sz w:val="24"/>
        </w:rPr>
      </w:pPr>
    </w:p>
    <w:p w14:paraId="15360680" w14:textId="656DD024" w:rsidR="0091282C" w:rsidRDefault="0091282C" w:rsidP="00542B03">
      <w:pPr>
        <w:pStyle w:val="Naslov1"/>
        <w:numPr>
          <w:ilvl w:val="1"/>
          <w:numId w:val="1"/>
        </w:numPr>
        <w:jc w:val="both"/>
        <w:rPr>
          <w:rFonts w:ascii="Times New Roman" w:hAnsi="Times New Roman" w:cs="Times New Roman"/>
          <w:spacing w:val="-1"/>
          <w:sz w:val="24"/>
          <w:szCs w:val="24"/>
          <w:u w:val="thick" w:color="000000"/>
        </w:rPr>
      </w:pPr>
      <w:bookmarkStart w:id="9" w:name="_Toc114837367"/>
      <w:r w:rsidRPr="00EF5C0E">
        <w:rPr>
          <w:rFonts w:ascii="Times New Roman" w:hAnsi="Times New Roman" w:cs="Times New Roman"/>
          <w:spacing w:val="-1"/>
          <w:sz w:val="24"/>
          <w:szCs w:val="24"/>
          <w:u w:val="thick" w:color="000000"/>
        </w:rPr>
        <w:t>Mjesto izvršenja ugovora</w:t>
      </w:r>
      <w:bookmarkEnd w:id="9"/>
    </w:p>
    <w:p w14:paraId="4944D274" w14:textId="40EE7316" w:rsidR="009900F7" w:rsidRDefault="009900F7" w:rsidP="00542B03">
      <w:pPr>
        <w:pStyle w:val="Tijeloteksta"/>
        <w:spacing w:line="252" w:lineRule="exact"/>
        <w:ind w:left="283"/>
        <w:jc w:val="both"/>
        <w:rPr>
          <w:rFonts w:ascii="Times New Roman" w:hAnsi="Times New Roman" w:cs="Times New Roman"/>
          <w:spacing w:val="-2"/>
          <w:sz w:val="24"/>
          <w:szCs w:val="24"/>
        </w:rPr>
      </w:pPr>
      <w:r w:rsidRPr="009900F7">
        <w:rPr>
          <w:rFonts w:ascii="Times New Roman" w:hAnsi="Times New Roman" w:cs="Times New Roman"/>
          <w:spacing w:val="-2"/>
          <w:sz w:val="24"/>
          <w:szCs w:val="24"/>
        </w:rPr>
        <w:t>Zadarsk</w:t>
      </w:r>
      <w:r w:rsidR="00972DE4">
        <w:rPr>
          <w:rFonts w:ascii="Times New Roman" w:hAnsi="Times New Roman" w:cs="Times New Roman"/>
          <w:spacing w:val="-2"/>
          <w:sz w:val="24"/>
          <w:szCs w:val="24"/>
        </w:rPr>
        <w:t>a</w:t>
      </w:r>
      <w:r w:rsidRPr="009900F7">
        <w:rPr>
          <w:rFonts w:ascii="Times New Roman" w:hAnsi="Times New Roman" w:cs="Times New Roman"/>
          <w:spacing w:val="-2"/>
          <w:sz w:val="24"/>
          <w:szCs w:val="24"/>
        </w:rPr>
        <w:t xml:space="preserve"> županij</w:t>
      </w:r>
      <w:r w:rsidR="00972DE4">
        <w:rPr>
          <w:rFonts w:ascii="Times New Roman" w:hAnsi="Times New Roman" w:cs="Times New Roman"/>
          <w:spacing w:val="-2"/>
          <w:sz w:val="24"/>
          <w:szCs w:val="24"/>
        </w:rPr>
        <w:t xml:space="preserve">a, </w:t>
      </w:r>
      <w:r w:rsidRPr="009900F7">
        <w:rPr>
          <w:rFonts w:ascii="Times New Roman" w:hAnsi="Times New Roman" w:cs="Times New Roman"/>
          <w:spacing w:val="-2"/>
          <w:sz w:val="24"/>
          <w:szCs w:val="24"/>
        </w:rPr>
        <w:t>Boži</w:t>
      </w:r>
      <w:r w:rsidR="00972DE4">
        <w:rPr>
          <w:rFonts w:ascii="Times New Roman" w:hAnsi="Times New Roman" w:cs="Times New Roman"/>
          <w:spacing w:val="-2"/>
          <w:sz w:val="24"/>
          <w:szCs w:val="24"/>
        </w:rPr>
        <w:t xml:space="preserve">dara </w:t>
      </w:r>
      <w:proofErr w:type="spellStart"/>
      <w:r w:rsidR="00972DE4">
        <w:rPr>
          <w:rFonts w:ascii="Times New Roman" w:hAnsi="Times New Roman" w:cs="Times New Roman"/>
          <w:spacing w:val="-2"/>
          <w:sz w:val="24"/>
          <w:szCs w:val="24"/>
        </w:rPr>
        <w:t>Petranovića</w:t>
      </w:r>
      <w:proofErr w:type="spellEnd"/>
      <w:r w:rsidR="00972DE4">
        <w:rPr>
          <w:rFonts w:ascii="Times New Roman" w:hAnsi="Times New Roman" w:cs="Times New Roman"/>
          <w:spacing w:val="-2"/>
          <w:sz w:val="24"/>
          <w:szCs w:val="24"/>
        </w:rPr>
        <w:t xml:space="preserve"> 8, 23000 Zadar</w:t>
      </w:r>
    </w:p>
    <w:p w14:paraId="4A832980" w14:textId="77777777" w:rsidR="001F4EFF" w:rsidRDefault="001F4EFF" w:rsidP="001F4EFF">
      <w:pPr>
        <w:pStyle w:val="Tijeloteksta"/>
        <w:spacing w:before="1" w:line="252" w:lineRule="exact"/>
        <w:ind w:right="7"/>
        <w:jc w:val="both"/>
        <w:rPr>
          <w:rFonts w:ascii="Times New Roman" w:hAnsi="Times New Roman" w:cs="Times New Roman"/>
          <w:spacing w:val="-2"/>
          <w:sz w:val="24"/>
          <w:szCs w:val="24"/>
        </w:rPr>
      </w:pPr>
    </w:p>
    <w:p w14:paraId="41D675CE" w14:textId="77777777" w:rsidR="0091282C" w:rsidRPr="0091282C" w:rsidRDefault="0091282C" w:rsidP="00542B03">
      <w:pPr>
        <w:pStyle w:val="Naslov1"/>
        <w:numPr>
          <w:ilvl w:val="1"/>
          <w:numId w:val="1"/>
        </w:numPr>
        <w:jc w:val="both"/>
        <w:rPr>
          <w:rFonts w:ascii="Times New Roman" w:hAnsi="Times New Roman" w:cs="Times New Roman"/>
          <w:spacing w:val="-1"/>
          <w:sz w:val="24"/>
          <w:szCs w:val="24"/>
          <w:u w:val="thick" w:color="000000"/>
        </w:rPr>
      </w:pPr>
      <w:bookmarkStart w:id="10" w:name="_Toc114837368"/>
      <w:r w:rsidRPr="0091282C">
        <w:rPr>
          <w:rFonts w:ascii="Times New Roman" w:hAnsi="Times New Roman" w:cs="Times New Roman"/>
          <w:spacing w:val="-1"/>
          <w:sz w:val="24"/>
          <w:szCs w:val="24"/>
          <w:u w:val="thick" w:color="000000"/>
        </w:rPr>
        <w:t>Rok početka i završetka izvršenja ugovora</w:t>
      </w:r>
      <w:bookmarkEnd w:id="10"/>
    </w:p>
    <w:p w14:paraId="168A6D94" w14:textId="4F60A292" w:rsidR="00A9275C" w:rsidRPr="003B6C27" w:rsidRDefault="00E10E6D" w:rsidP="00542B03">
      <w:pPr>
        <w:pStyle w:val="Tijeloteksta"/>
        <w:spacing w:line="252" w:lineRule="exact"/>
        <w:ind w:left="283"/>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Odabranom </w:t>
      </w:r>
      <w:r w:rsidR="00A9275C" w:rsidRPr="003B6C27">
        <w:rPr>
          <w:rFonts w:ascii="Times New Roman" w:hAnsi="Times New Roman" w:cs="Times New Roman"/>
          <w:spacing w:val="-2"/>
          <w:sz w:val="24"/>
          <w:szCs w:val="24"/>
        </w:rPr>
        <w:t xml:space="preserve">Ponuditelju </w:t>
      </w:r>
      <w:r>
        <w:rPr>
          <w:rFonts w:ascii="Times New Roman" w:hAnsi="Times New Roman" w:cs="Times New Roman"/>
          <w:spacing w:val="-2"/>
          <w:sz w:val="24"/>
          <w:szCs w:val="24"/>
        </w:rPr>
        <w:t>izdati/</w:t>
      </w:r>
      <w:r w:rsidR="00A9275C" w:rsidRPr="003B6C27">
        <w:rPr>
          <w:rFonts w:ascii="Times New Roman" w:hAnsi="Times New Roman" w:cs="Times New Roman"/>
          <w:spacing w:val="-2"/>
          <w:sz w:val="24"/>
          <w:szCs w:val="24"/>
        </w:rPr>
        <w:t>dostavit</w:t>
      </w:r>
      <w:r>
        <w:rPr>
          <w:rFonts w:ascii="Times New Roman" w:hAnsi="Times New Roman" w:cs="Times New Roman"/>
          <w:spacing w:val="-2"/>
          <w:sz w:val="24"/>
          <w:szCs w:val="24"/>
        </w:rPr>
        <w:t>i</w:t>
      </w:r>
      <w:r w:rsidR="00A9275C" w:rsidRPr="003B6C27">
        <w:rPr>
          <w:rFonts w:ascii="Times New Roman" w:hAnsi="Times New Roman" w:cs="Times New Roman"/>
          <w:spacing w:val="-2"/>
          <w:sz w:val="24"/>
          <w:szCs w:val="24"/>
        </w:rPr>
        <w:t xml:space="preserve"> će se Narudžbenica. </w:t>
      </w:r>
    </w:p>
    <w:p w14:paraId="4C85DA01" w14:textId="577B7383" w:rsidR="008C17D0" w:rsidRPr="008C17D0" w:rsidRDefault="008C17D0" w:rsidP="00542B03">
      <w:pPr>
        <w:pStyle w:val="Tijeloteksta"/>
        <w:spacing w:line="252" w:lineRule="exact"/>
        <w:ind w:left="283"/>
        <w:jc w:val="both"/>
        <w:rPr>
          <w:rFonts w:ascii="Times New Roman" w:hAnsi="Times New Roman" w:cs="Times New Roman"/>
          <w:spacing w:val="-2"/>
          <w:sz w:val="24"/>
          <w:szCs w:val="24"/>
        </w:rPr>
      </w:pPr>
      <w:r w:rsidRPr="008C17D0">
        <w:rPr>
          <w:rFonts w:ascii="Times New Roman" w:hAnsi="Times New Roman" w:cs="Times New Roman"/>
          <w:spacing w:val="-2"/>
          <w:sz w:val="24"/>
          <w:szCs w:val="24"/>
        </w:rPr>
        <w:t xml:space="preserve">Rok isporuke </w:t>
      </w:r>
      <w:r w:rsidRPr="00C86152">
        <w:rPr>
          <w:rFonts w:ascii="Times New Roman" w:hAnsi="Times New Roman" w:cs="Times New Roman"/>
          <w:spacing w:val="-2"/>
          <w:sz w:val="24"/>
          <w:szCs w:val="24"/>
        </w:rPr>
        <w:t xml:space="preserve">je </w:t>
      </w:r>
      <w:r w:rsidR="000F4DB5" w:rsidRPr="00C86152">
        <w:rPr>
          <w:rFonts w:ascii="Times New Roman" w:hAnsi="Times New Roman" w:cs="Times New Roman"/>
          <w:spacing w:val="-2"/>
          <w:sz w:val="24"/>
          <w:szCs w:val="24"/>
        </w:rPr>
        <w:t xml:space="preserve">30 </w:t>
      </w:r>
      <w:r w:rsidR="00DF272E">
        <w:rPr>
          <w:rFonts w:ascii="Times New Roman" w:hAnsi="Times New Roman" w:cs="Times New Roman"/>
          <w:spacing w:val="-2"/>
          <w:sz w:val="24"/>
          <w:szCs w:val="24"/>
        </w:rPr>
        <w:t xml:space="preserve">kalendarskih </w:t>
      </w:r>
      <w:r w:rsidRPr="00C86152">
        <w:rPr>
          <w:rFonts w:ascii="Times New Roman" w:hAnsi="Times New Roman" w:cs="Times New Roman"/>
          <w:spacing w:val="-2"/>
          <w:sz w:val="24"/>
          <w:szCs w:val="24"/>
        </w:rPr>
        <w:t>dana od dana dosta</w:t>
      </w:r>
      <w:r w:rsidRPr="008C17D0">
        <w:rPr>
          <w:rFonts w:ascii="Times New Roman" w:hAnsi="Times New Roman" w:cs="Times New Roman"/>
          <w:spacing w:val="-2"/>
          <w:sz w:val="24"/>
          <w:szCs w:val="24"/>
        </w:rPr>
        <w:t>ve narudžbenice odabranom ponuditelju.</w:t>
      </w:r>
    </w:p>
    <w:p w14:paraId="78879D60" w14:textId="77777777" w:rsidR="00C81954" w:rsidRDefault="00C81954" w:rsidP="00542B03">
      <w:pPr>
        <w:pStyle w:val="Tijeloteksta"/>
        <w:spacing w:line="252" w:lineRule="exact"/>
        <w:ind w:left="283"/>
        <w:jc w:val="both"/>
        <w:rPr>
          <w:rFonts w:ascii="Times New Roman" w:hAnsi="Times New Roman" w:cs="Times New Roman"/>
          <w:sz w:val="24"/>
          <w:szCs w:val="24"/>
        </w:rPr>
      </w:pPr>
    </w:p>
    <w:p w14:paraId="7E9B43E0" w14:textId="4C549F9F" w:rsidR="00DF272E" w:rsidRDefault="00E10E6D" w:rsidP="00542B03">
      <w:pPr>
        <w:pStyle w:val="Tijeloteksta"/>
        <w:spacing w:line="252" w:lineRule="exact"/>
        <w:ind w:left="283"/>
        <w:jc w:val="both"/>
        <w:rPr>
          <w:rFonts w:ascii="Times New Roman" w:hAnsi="Times New Roman" w:cs="Times New Roman"/>
          <w:sz w:val="24"/>
          <w:szCs w:val="24"/>
        </w:rPr>
      </w:pPr>
      <w:r w:rsidRPr="00E10E6D">
        <w:rPr>
          <w:rFonts w:ascii="Times New Roman" w:hAnsi="Times New Roman" w:cs="Times New Roman"/>
          <w:sz w:val="24"/>
          <w:szCs w:val="24"/>
        </w:rPr>
        <w:t>Naručitelj zadržava pravo raskinuti/poništiti Narudžbenicu</w:t>
      </w:r>
      <w:r w:rsidR="00DF272E" w:rsidRPr="00DF272E">
        <w:t xml:space="preserve"> </w:t>
      </w:r>
      <w:r w:rsidR="00DF272E" w:rsidRPr="00DF272E">
        <w:rPr>
          <w:rFonts w:ascii="Times New Roman" w:hAnsi="Times New Roman" w:cs="Times New Roman"/>
          <w:sz w:val="24"/>
          <w:szCs w:val="24"/>
        </w:rPr>
        <w:t>ukoliko odabrani ponuditelj u navedenom roku ne dostavi robu iz grupe za koju je dostavio ponudu.</w:t>
      </w:r>
    </w:p>
    <w:p w14:paraId="582A38FD" w14:textId="77777777" w:rsidR="00223F32" w:rsidRDefault="00223F32" w:rsidP="00542B03">
      <w:pPr>
        <w:pStyle w:val="Tijeloteksta"/>
        <w:spacing w:line="252" w:lineRule="exact"/>
        <w:ind w:left="283"/>
        <w:jc w:val="both"/>
        <w:rPr>
          <w:rFonts w:ascii="Times New Roman" w:hAnsi="Times New Roman" w:cs="Times New Roman"/>
          <w:sz w:val="24"/>
          <w:szCs w:val="24"/>
        </w:rPr>
      </w:pPr>
    </w:p>
    <w:p w14:paraId="488CDD18" w14:textId="0F414EDF" w:rsidR="00E10E6D" w:rsidRPr="00E10E6D" w:rsidRDefault="00DF272E" w:rsidP="00542B03">
      <w:pPr>
        <w:pStyle w:val="Tijeloteksta"/>
        <w:spacing w:line="252" w:lineRule="exact"/>
        <w:ind w:left="283"/>
        <w:jc w:val="both"/>
        <w:rPr>
          <w:rFonts w:ascii="Times New Roman" w:hAnsi="Times New Roman" w:cs="Times New Roman"/>
          <w:sz w:val="24"/>
          <w:szCs w:val="24"/>
        </w:rPr>
      </w:pPr>
      <w:r>
        <w:rPr>
          <w:rFonts w:ascii="Times New Roman" w:hAnsi="Times New Roman" w:cs="Times New Roman"/>
          <w:sz w:val="24"/>
          <w:szCs w:val="24"/>
        </w:rPr>
        <w:t xml:space="preserve">Naručitelj će tada </w:t>
      </w:r>
      <w:r w:rsidR="00E10E6D" w:rsidRPr="00E10E6D">
        <w:rPr>
          <w:rFonts w:ascii="Times New Roman" w:hAnsi="Times New Roman" w:cs="Times New Roman"/>
          <w:sz w:val="24"/>
          <w:szCs w:val="24"/>
        </w:rPr>
        <w:t>ponovno rangirati ponude, ne uzimajući u obzir ponudu prvotno odabranog ponuditelja, te na temelju kriterija za odabir donijeti novu odluku o odabiru ili ako postoje razlozi poništiti postupak.</w:t>
      </w:r>
    </w:p>
    <w:p w14:paraId="3334D2BA" w14:textId="5F0ABC28" w:rsidR="00C85CD7" w:rsidRDefault="002341D1" w:rsidP="002341D1">
      <w:pPr>
        <w:pStyle w:val="Tijeloteksta"/>
        <w:spacing w:before="1" w:line="252" w:lineRule="exact"/>
        <w:ind w:right="7"/>
        <w:jc w:val="both"/>
        <w:rPr>
          <w:rFonts w:ascii="Times New Roman" w:hAnsi="Times New Roman" w:cs="Times New Roman"/>
          <w:spacing w:val="-2"/>
          <w:sz w:val="24"/>
          <w:szCs w:val="24"/>
        </w:rPr>
      </w:pPr>
      <w:r w:rsidRPr="000D2A00">
        <w:rPr>
          <w:sz w:val="24"/>
          <w:szCs w:val="24"/>
        </w:rPr>
        <w:t xml:space="preserve"> </w:t>
      </w:r>
    </w:p>
    <w:p w14:paraId="7D2C49AE" w14:textId="2F99CE23" w:rsidR="00DE45B2" w:rsidRDefault="00DE45B2" w:rsidP="009B584E">
      <w:pPr>
        <w:pStyle w:val="Naslov1"/>
        <w:numPr>
          <w:ilvl w:val="1"/>
          <w:numId w:val="1"/>
        </w:numPr>
        <w:jc w:val="both"/>
        <w:rPr>
          <w:rFonts w:ascii="Times New Roman" w:hAnsi="Times New Roman" w:cs="Times New Roman"/>
          <w:spacing w:val="-1"/>
          <w:sz w:val="24"/>
          <w:szCs w:val="24"/>
          <w:u w:val="thick" w:color="000000"/>
        </w:rPr>
      </w:pPr>
      <w:bookmarkStart w:id="11" w:name="_Toc114837369"/>
      <w:r w:rsidRPr="007A7965">
        <w:rPr>
          <w:rFonts w:ascii="Times New Roman" w:hAnsi="Times New Roman" w:cs="Times New Roman"/>
          <w:spacing w:val="-1"/>
          <w:sz w:val="24"/>
          <w:szCs w:val="24"/>
          <w:u w:val="thick" w:color="000000"/>
        </w:rPr>
        <w:t>Rok valjanosti ponude</w:t>
      </w:r>
      <w:bookmarkEnd w:id="11"/>
    </w:p>
    <w:p w14:paraId="3585EF5C" w14:textId="47B20605" w:rsidR="00DE45B2" w:rsidRDefault="003911D2" w:rsidP="009B584E">
      <w:pPr>
        <w:pStyle w:val="Tijeloteksta"/>
        <w:spacing w:line="252" w:lineRule="exact"/>
        <w:ind w:left="283"/>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66D91D8C" w14:textId="77777777" w:rsidR="00223F32" w:rsidRDefault="00223F32" w:rsidP="009B584E">
      <w:pPr>
        <w:pStyle w:val="Tijeloteksta"/>
        <w:spacing w:line="252" w:lineRule="exact"/>
        <w:ind w:left="283"/>
        <w:jc w:val="both"/>
        <w:rPr>
          <w:rFonts w:ascii="Times New Roman" w:hAnsi="Times New Roman" w:cs="Times New Roman"/>
          <w:spacing w:val="-2"/>
          <w:sz w:val="24"/>
          <w:szCs w:val="24"/>
        </w:rPr>
      </w:pPr>
    </w:p>
    <w:p w14:paraId="2D8758A0" w14:textId="77777777" w:rsidR="007224E5" w:rsidRDefault="002E4579" w:rsidP="009B584E">
      <w:pPr>
        <w:pStyle w:val="Naslov1"/>
        <w:numPr>
          <w:ilvl w:val="0"/>
          <w:numId w:val="1"/>
        </w:numPr>
        <w:shd w:val="clear" w:color="auto" w:fill="A6A6A6" w:themeFill="background1" w:themeFillShade="A6"/>
        <w:ind w:left="648" w:hanging="365"/>
        <w:rPr>
          <w:rFonts w:ascii="Times New Roman" w:hAnsi="Times New Roman" w:cs="Times New Roman"/>
          <w:spacing w:val="-1"/>
          <w:sz w:val="24"/>
          <w:u w:val="thick" w:color="000000"/>
        </w:rPr>
      </w:pPr>
      <w:bookmarkStart w:id="12" w:name="_Toc114837370"/>
      <w:r w:rsidRPr="002E4579">
        <w:rPr>
          <w:rFonts w:ascii="Times New Roman" w:hAnsi="Times New Roman" w:cs="Times New Roman"/>
          <w:spacing w:val="-1"/>
          <w:sz w:val="24"/>
          <w:u w:val="thick" w:color="000000"/>
        </w:rPr>
        <w:t>OSNOVE ZA ISKLJUČENJE GOSPODARSKOG SUBJEKTA</w:t>
      </w:r>
      <w:bookmarkEnd w:id="12"/>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584E">
      <w:pPr>
        <w:pStyle w:val="Naslov1"/>
        <w:numPr>
          <w:ilvl w:val="1"/>
          <w:numId w:val="1"/>
        </w:numPr>
        <w:jc w:val="both"/>
        <w:rPr>
          <w:rFonts w:ascii="Times New Roman" w:hAnsi="Times New Roman" w:cs="Times New Roman"/>
          <w:spacing w:val="-1"/>
          <w:sz w:val="24"/>
          <w:szCs w:val="24"/>
          <w:u w:val="thick" w:color="000000"/>
        </w:rPr>
      </w:pPr>
      <w:bookmarkStart w:id="13" w:name="_Toc114837371"/>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3"/>
    </w:p>
    <w:p w14:paraId="143418BD" w14:textId="77777777" w:rsidR="00CD435F" w:rsidRPr="005C19D5" w:rsidRDefault="004106B7" w:rsidP="009B584E">
      <w:pPr>
        <w:pStyle w:val="Tijeloteksta"/>
        <w:spacing w:line="252" w:lineRule="exact"/>
        <w:ind w:left="283"/>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proofErr w:type="spellStart"/>
      <w:r w:rsidRPr="005C19D5">
        <w:rPr>
          <w:rFonts w:ascii="Times New Roman" w:hAnsi="Times New Roman" w:cs="Times New Roman"/>
          <w:spacing w:val="-1"/>
          <w:sz w:val="24"/>
          <w:szCs w:val="24"/>
        </w:rPr>
        <w:t>nastana</w:t>
      </w:r>
      <w:proofErr w:type="spellEnd"/>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4BEC05D5" w14:textId="77777777" w:rsidR="004106B7" w:rsidRPr="005C19D5" w:rsidRDefault="004106B7" w:rsidP="009B584E">
      <w:pPr>
        <w:pStyle w:val="Tijeloteksta"/>
        <w:spacing w:line="252" w:lineRule="exact"/>
        <w:ind w:left="283"/>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w:t>
      </w:r>
      <w:r w:rsidRPr="005C19D5">
        <w:rPr>
          <w:rFonts w:ascii="Times New Roman" w:hAnsi="Times New Roman" w:cs="Times New Roman"/>
          <w:spacing w:val="-1"/>
          <w:sz w:val="24"/>
          <w:szCs w:val="24"/>
        </w:rPr>
        <w:lastRenderedPageBreak/>
        <w:t xml:space="preserve">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04FAF91D" w14:textId="77777777" w:rsidR="002A2CF8" w:rsidRDefault="002A2CF8" w:rsidP="009B584E">
      <w:pPr>
        <w:pStyle w:val="Tijeloteksta"/>
        <w:spacing w:line="252" w:lineRule="exact"/>
        <w:ind w:left="283"/>
        <w:jc w:val="both"/>
        <w:rPr>
          <w:rFonts w:ascii="Times New Roman" w:hAnsi="Times New Roman" w:cs="Times New Roman"/>
          <w:spacing w:val="-2"/>
          <w:sz w:val="24"/>
          <w:szCs w:val="24"/>
        </w:rPr>
      </w:pPr>
    </w:p>
    <w:p w14:paraId="37F6643D" w14:textId="0FD02489" w:rsidR="005C19D5" w:rsidRDefault="005C19D5" w:rsidP="009B584E">
      <w:pPr>
        <w:pStyle w:val="Tijeloteksta"/>
        <w:spacing w:line="252" w:lineRule="exact"/>
        <w:ind w:left="283"/>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r w:rsidR="00654878">
        <w:rPr>
          <w:rFonts w:ascii="Times New Roman" w:hAnsi="Times New Roman" w:cs="Times New Roman"/>
          <w:spacing w:val="-1"/>
          <w:sz w:val="24"/>
          <w:szCs w:val="24"/>
        </w:rPr>
        <w:t>.</w:t>
      </w:r>
    </w:p>
    <w:p w14:paraId="015A885F" w14:textId="77777777" w:rsidR="00943758" w:rsidRDefault="00943758" w:rsidP="004106B7">
      <w:pPr>
        <w:pStyle w:val="Tijeloteksta"/>
        <w:spacing w:before="1" w:line="252" w:lineRule="exact"/>
        <w:ind w:right="7"/>
        <w:jc w:val="both"/>
        <w:rPr>
          <w:rFonts w:ascii="Times New Roman" w:hAnsi="Times New Roman" w:cs="Times New Roman"/>
          <w:spacing w:val="-1"/>
          <w:sz w:val="24"/>
          <w:szCs w:val="24"/>
        </w:rPr>
      </w:pPr>
    </w:p>
    <w:p w14:paraId="50D75333" w14:textId="0DD14BF4" w:rsidR="00875DD1" w:rsidRPr="00E76476" w:rsidRDefault="00875DD1" w:rsidP="009B584E">
      <w:pPr>
        <w:pStyle w:val="Naslov1"/>
        <w:numPr>
          <w:ilvl w:val="1"/>
          <w:numId w:val="1"/>
        </w:numPr>
        <w:jc w:val="both"/>
        <w:rPr>
          <w:rFonts w:ascii="Times New Roman" w:hAnsi="Times New Roman" w:cs="Times New Roman"/>
          <w:spacing w:val="-1"/>
          <w:sz w:val="24"/>
          <w:szCs w:val="24"/>
          <w:u w:val="thick" w:color="000000"/>
        </w:rPr>
      </w:pPr>
      <w:r w:rsidRPr="00E76476">
        <w:rPr>
          <w:rFonts w:ascii="Times New Roman" w:hAnsi="Times New Roman" w:cs="Times New Roman"/>
          <w:spacing w:val="-1"/>
          <w:sz w:val="24"/>
          <w:szCs w:val="24"/>
          <w:u w:val="thick" w:color="000000"/>
        </w:rPr>
        <w:t> </w:t>
      </w:r>
      <w:bookmarkStart w:id="14" w:name="_Toc114837372"/>
      <w:r w:rsidRPr="00E76476">
        <w:rPr>
          <w:rFonts w:ascii="Times New Roman" w:hAnsi="Times New Roman" w:cs="Times New Roman"/>
          <w:spacing w:val="-1"/>
          <w:sz w:val="24"/>
          <w:szCs w:val="24"/>
          <w:u w:val="thick" w:color="000000"/>
        </w:rPr>
        <w:t>Izvadak iz kaznene evidencije ili drugog odgovarajućeg registra (članak 251. ZJN)</w:t>
      </w:r>
      <w:bookmarkEnd w:id="14"/>
      <w:r w:rsidRPr="00E76476">
        <w:rPr>
          <w:rFonts w:ascii="Times New Roman" w:hAnsi="Times New Roman" w:cs="Times New Roman"/>
          <w:spacing w:val="-1"/>
          <w:sz w:val="24"/>
          <w:szCs w:val="24"/>
          <w:u w:val="thick" w:color="000000"/>
        </w:rPr>
        <w:t> </w:t>
      </w:r>
    </w:p>
    <w:p w14:paraId="5D32BAD1" w14:textId="4E37E801" w:rsidR="00875DD1" w:rsidRPr="00875DD1" w:rsidRDefault="00875DD1" w:rsidP="00EB6857">
      <w:pPr>
        <w:pStyle w:val="Tijeloteksta"/>
        <w:spacing w:line="252" w:lineRule="exact"/>
        <w:ind w:left="283"/>
        <w:jc w:val="both"/>
        <w:rPr>
          <w:rFonts w:ascii="Times New Roman" w:hAnsi="Times New Roman" w:cs="Times New Roman"/>
          <w:spacing w:val="-2"/>
          <w:sz w:val="24"/>
          <w:szCs w:val="24"/>
        </w:rPr>
      </w:pPr>
      <w:r w:rsidRPr="00875DD1">
        <w:rPr>
          <w:rFonts w:ascii="Times New Roman" w:hAnsi="Times New Roman" w:cs="Times New Roman"/>
          <w:spacing w:val="-2"/>
          <w:sz w:val="24"/>
          <w:szCs w:val="24"/>
        </w:rPr>
        <w:t>Naručitelj će isključiti gospodarskog subjekta iz postupka javne nabave ako utvrdi: </w:t>
      </w:r>
    </w:p>
    <w:p w14:paraId="7E35C075" w14:textId="57949C4E" w:rsidR="00875DD1" w:rsidRPr="00875DD1" w:rsidRDefault="00875DD1" w:rsidP="00EB6857">
      <w:pPr>
        <w:pStyle w:val="Odlomakpopisa"/>
        <w:widowControl/>
        <w:numPr>
          <w:ilvl w:val="0"/>
          <w:numId w:val="6"/>
        </w:numPr>
        <w:ind w:left="566" w:hanging="283"/>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 xml:space="preserve">da je gospodarski subjekt koji ima poslovni </w:t>
      </w:r>
      <w:proofErr w:type="spellStart"/>
      <w:r w:rsidRPr="00875DD1">
        <w:rPr>
          <w:rFonts w:ascii="Times New Roman" w:eastAsia="Times New Roman" w:hAnsi="Times New Roman" w:cs="Times New Roman"/>
          <w:sz w:val="24"/>
          <w:szCs w:val="24"/>
          <w:lang w:eastAsia="hr-HR"/>
        </w:rPr>
        <w:t>nastan</w:t>
      </w:r>
      <w:proofErr w:type="spellEnd"/>
      <w:r w:rsidRPr="00875DD1">
        <w:rPr>
          <w:rFonts w:ascii="Times New Roman" w:eastAsia="Times New Roman" w:hAnsi="Times New Roman" w:cs="Times New Roman"/>
          <w:sz w:val="24"/>
          <w:szCs w:val="24"/>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14:paraId="03F4CACD" w14:textId="77777777" w:rsidR="00E76476" w:rsidRPr="00E76476" w:rsidRDefault="00875DD1" w:rsidP="00EB6857">
      <w:pPr>
        <w:pStyle w:val="Odlomakpopisa"/>
        <w:widowControl/>
        <w:numPr>
          <w:ilvl w:val="0"/>
          <w:numId w:val="7"/>
        </w:numPr>
        <w:ind w:left="643"/>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u w:val="single"/>
          <w:lang w:eastAsia="hr-HR"/>
        </w:rPr>
        <w:t>sudjelovanje u zločinačkoj organizaciji, na temelju</w:t>
      </w:r>
    </w:p>
    <w:p w14:paraId="064323FB" w14:textId="3D9AC0BA" w:rsidR="00875DD1" w:rsidRPr="00E76476" w:rsidRDefault="00875DD1" w:rsidP="007D2102">
      <w:pPr>
        <w:pStyle w:val="Odlomakpopisa"/>
        <w:widowControl/>
        <w:numPr>
          <w:ilvl w:val="1"/>
          <w:numId w:val="5"/>
        </w:numPr>
        <w:ind w:left="643"/>
        <w:jc w:val="both"/>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članka 328. (zločinačko udruženje) i članka 329. (počinjenje kaznenog djela u sastavu zločinačkog udruženja) Kaznenog zakona </w:t>
      </w:r>
    </w:p>
    <w:p w14:paraId="58C8178B" w14:textId="6322BCDE" w:rsidR="00875DD1" w:rsidRPr="00E76476" w:rsidRDefault="00875DD1" w:rsidP="007D2102">
      <w:pPr>
        <w:pStyle w:val="Odlomakpopisa"/>
        <w:widowControl/>
        <w:numPr>
          <w:ilvl w:val="1"/>
          <w:numId w:val="5"/>
        </w:numPr>
        <w:ind w:left="643"/>
        <w:jc w:val="both"/>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članka 333. (udruživanje za počinjenje kaznenih djela), iz Kaznenog zakona („Narodne novine“ broj: 110/97, 27/98, 50/00, 129/00, 51/01, 111/03, 190/03, 105/04, 84/05, 71/06, 110/07, 152/08, 57/11, 77/11, 143/12) </w:t>
      </w:r>
    </w:p>
    <w:p w14:paraId="0F3C14A7" w14:textId="397003C8" w:rsidR="00875DD1" w:rsidRPr="00E76476" w:rsidRDefault="00875DD1" w:rsidP="008F6437">
      <w:pPr>
        <w:pStyle w:val="Odlomakpopisa"/>
        <w:widowControl/>
        <w:numPr>
          <w:ilvl w:val="0"/>
          <w:numId w:val="7"/>
        </w:numPr>
        <w:ind w:left="643"/>
        <w:jc w:val="both"/>
        <w:textAlignment w:val="baseline"/>
        <w:rPr>
          <w:rFonts w:ascii="Times New Roman" w:eastAsia="Times New Roman" w:hAnsi="Times New Roman" w:cs="Times New Roman"/>
          <w:sz w:val="24"/>
          <w:szCs w:val="24"/>
          <w:u w:val="single"/>
          <w:lang w:eastAsia="hr-HR"/>
        </w:rPr>
      </w:pPr>
      <w:r w:rsidRPr="00875DD1">
        <w:rPr>
          <w:rFonts w:ascii="Times New Roman" w:eastAsia="Times New Roman" w:hAnsi="Times New Roman" w:cs="Times New Roman"/>
          <w:sz w:val="24"/>
          <w:szCs w:val="24"/>
          <w:u w:val="single"/>
          <w:lang w:eastAsia="hr-HR"/>
        </w:rPr>
        <w:t>korupciju, na temelju</w:t>
      </w:r>
      <w:r w:rsidRPr="00E76476">
        <w:rPr>
          <w:rFonts w:ascii="Times New Roman" w:eastAsia="Times New Roman" w:hAnsi="Times New Roman" w:cs="Times New Roman"/>
          <w:sz w:val="24"/>
          <w:szCs w:val="24"/>
          <w:u w:val="single"/>
          <w:lang w:eastAsia="hr-HR"/>
        </w:rPr>
        <w:t> </w:t>
      </w:r>
    </w:p>
    <w:p w14:paraId="0EF10664" w14:textId="77777777" w:rsidR="00875DD1" w:rsidRPr="00875DD1" w:rsidRDefault="00875DD1" w:rsidP="007D2102">
      <w:pPr>
        <w:pStyle w:val="Odlomakpopisa"/>
        <w:widowControl/>
        <w:numPr>
          <w:ilvl w:val="1"/>
          <w:numId w:val="5"/>
        </w:numPr>
        <w:ind w:left="643"/>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 </w:t>
      </w:r>
    </w:p>
    <w:p w14:paraId="4F8ED4E3" w14:textId="607C621F" w:rsidR="00875DD1" w:rsidRPr="00E76476" w:rsidRDefault="00875DD1" w:rsidP="00F56275">
      <w:pPr>
        <w:pStyle w:val="Odlomakpopisa"/>
        <w:widowControl/>
        <w:numPr>
          <w:ilvl w:val="0"/>
          <w:numId w:val="7"/>
        </w:numPr>
        <w:ind w:left="643"/>
        <w:jc w:val="both"/>
        <w:textAlignment w:val="baseline"/>
        <w:rPr>
          <w:rFonts w:ascii="Times New Roman" w:eastAsia="Times New Roman" w:hAnsi="Times New Roman" w:cs="Times New Roman"/>
          <w:sz w:val="24"/>
          <w:szCs w:val="24"/>
          <w:u w:val="single"/>
          <w:lang w:eastAsia="hr-HR"/>
        </w:rPr>
      </w:pPr>
      <w:r w:rsidRPr="00875DD1">
        <w:rPr>
          <w:rFonts w:ascii="Times New Roman" w:eastAsia="Times New Roman" w:hAnsi="Times New Roman" w:cs="Times New Roman"/>
          <w:sz w:val="24"/>
          <w:szCs w:val="24"/>
          <w:u w:val="single"/>
          <w:lang w:eastAsia="hr-HR"/>
        </w:rPr>
        <w:t>prijevaru, na temelju</w:t>
      </w:r>
      <w:r w:rsidRPr="00E76476">
        <w:rPr>
          <w:rFonts w:ascii="Times New Roman" w:eastAsia="Times New Roman" w:hAnsi="Times New Roman" w:cs="Times New Roman"/>
          <w:sz w:val="24"/>
          <w:szCs w:val="24"/>
          <w:u w:val="single"/>
          <w:lang w:eastAsia="hr-HR"/>
        </w:rPr>
        <w:t> </w:t>
      </w:r>
    </w:p>
    <w:p w14:paraId="3589E8E6" w14:textId="77777777" w:rsidR="00875DD1" w:rsidRDefault="00875DD1" w:rsidP="007D2102">
      <w:pPr>
        <w:pStyle w:val="Odlomakpopisa"/>
        <w:widowControl/>
        <w:numPr>
          <w:ilvl w:val="1"/>
          <w:numId w:val="5"/>
        </w:numPr>
        <w:ind w:left="643"/>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 </w:t>
      </w:r>
    </w:p>
    <w:p w14:paraId="06B890A2" w14:textId="62F475E8" w:rsidR="00875DD1" w:rsidRPr="00E76476" w:rsidRDefault="00875DD1" w:rsidP="00C81954">
      <w:pPr>
        <w:pStyle w:val="Odlomakpopisa"/>
        <w:widowControl/>
        <w:numPr>
          <w:ilvl w:val="0"/>
          <w:numId w:val="7"/>
        </w:numPr>
        <w:ind w:left="643"/>
        <w:jc w:val="both"/>
        <w:textAlignment w:val="baseline"/>
        <w:rPr>
          <w:rFonts w:ascii="Times New Roman" w:eastAsia="Times New Roman" w:hAnsi="Times New Roman" w:cs="Times New Roman"/>
          <w:sz w:val="24"/>
          <w:szCs w:val="24"/>
          <w:u w:val="single"/>
          <w:lang w:eastAsia="hr-HR"/>
        </w:rPr>
      </w:pPr>
      <w:r w:rsidRPr="00875DD1">
        <w:rPr>
          <w:rFonts w:ascii="Times New Roman" w:eastAsia="Times New Roman" w:hAnsi="Times New Roman" w:cs="Times New Roman"/>
          <w:sz w:val="24"/>
          <w:szCs w:val="24"/>
          <w:u w:val="single"/>
          <w:lang w:eastAsia="hr-HR"/>
        </w:rPr>
        <w:t>terorizam ili kaznena djela povezana s terorističkim aktivnostima, na temelju</w:t>
      </w:r>
      <w:r w:rsidRPr="00E76476">
        <w:rPr>
          <w:rFonts w:ascii="Times New Roman" w:eastAsia="Times New Roman" w:hAnsi="Times New Roman" w:cs="Times New Roman"/>
          <w:sz w:val="24"/>
          <w:szCs w:val="24"/>
          <w:u w:val="single"/>
          <w:lang w:eastAsia="hr-HR"/>
        </w:rPr>
        <w:t> </w:t>
      </w:r>
    </w:p>
    <w:p w14:paraId="7191387E" w14:textId="77777777" w:rsidR="00875DD1" w:rsidRPr="00875DD1" w:rsidRDefault="00875DD1" w:rsidP="00337144">
      <w:pPr>
        <w:pStyle w:val="Odlomakpopisa"/>
        <w:widowControl/>
        <w:numPr>
          <w:ilvl w:val="1"/>
          <w:numId w:val="5"/>
        </w:numPr>
        <w:ind w:left="643"/>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50/00, 129/00, 51/01, 111/03, 190/03, 105/04, 84/05, 71/06, 110/07, 152/08, 57/11, 77/11, 143/12) </w:t>
      </w:r>
    </w:p>
    <w:p w14:paraId="6B3128F7" w14:textId="545E9F28" w:rsidR="00875DD1" w:rsidRPr="00E76476" w:rsidRDefault="00875DD1" w:rsidP="00C81954">
      <w:pPr>
        <w:pStyle w:val="Odlomakpopisa"/>
        <w:widowControl/>
        <w:numPr>
          <w:ilvl w:val="0"/>
          <w:numId w:val="7"/>
        </w:numPr>
        <w:ind w:left="643"/>
        <w:jc w:val="both"/>
        <w:textAlignment w:val="baseline"/>
        <w:rPr>
          <w:rFonts w:ascii="Times New Roman" w:eastAsia="Times New Roman" w:hAnsi="Times New Roman" w:cs="Times New Roman"/>
          <w:sz w:val="24"/>
          <w:szCs w:val="24"/>
          <w:u w:val="single"/>
          <w:lang w:eastAsia="hr-HR"/>
        </w:rPr>
      </w:pPr>
      <w:r w:rsidRPr="00875DD1">
        <w:rPr>
          <w:rFonts w:ascii="Times New Roman" w:eastAsia="Times New Roman" w:hAnsi="Times New Roman" w:cs="Times New Roman"/>
          <w:sz w:val="24"/>
          <w:szCs w:val="24"/>
          <w:u w:val="single"/>
          <w:lang w:eastAsia="hr-HR"/>
        </w:rPr>
        <w:t>pranje novca ili financiranje terorizma, na temelju</w:t>
      </w:r>
      <w:r w:rsidRPr="00E76476">
        <w:rPr>
          <w:rFonts w:ascii="Times New Roman" w:eastAsia="Times New Roman" w:hAnsi="Times New Roman" w:cs="Times New Roman"/>
          <w:sz w:val="24"/>
          <w:szCs w:val="24"/>
          <w:u w:val="single"/>
          <w:lang w:eastAsia="hr-HR"/>
        </w:rPr>
        <w:t> </w:t>
      </w:r>
    </w:p>
    <w:p w14:paraId="57FD7AD9" w14:textId="77777777" w:rsidR="00875DD1" w:rsidRDefault="00875DD1" w:rsidP="00337144">
      <w:pPr>
        <w:pStyle w:val="Odlomakpopisa"/>
        <w:widowControl/>
        <w:numPr>
          <w:ilvl w:val="1"/>
          <w:numId w:val="5"/>
        </w:numPr>
        <w:ind w:left="643"/>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98. (financiranje terorizma) i članka 265. (pranje novca) Kaznenog zakona članka 279. (pranje novca) iz Kaznenog zakona („Narodne novine“ broj: 110/97, 27/98, 50/00, 129/00, 51/01, 111/03, 190/03, 105/04, 84/05, 71/06, 110/07, 152/08, 57/11, 77/11, 143/12) </w:t>
      </w:r>
    </w:p>
    <w:p w14:paraId="325EBF0F" w14:textId="65602381" w:rsidR="00875DD1" w:rsidRPr="00E76476" w:rsidRDefault="00875DD1" w:rsidP="00C81954">
      <w:pPr>
        <w:pStyle w:val="Odlomakpopisa"/>
        <w:widowControl/>
        <w:numPr>
          <w:ilvl w:val="0"/>
          <w:numId w:val="7"/>
        </w:numPr>
        <w:ind w:left="643"/>
        <w:jc w:val="both"/>
        <w:textAlignment w:val="baseline"/>
        <w:rPr>
          <w:rFonts w:ascii="Times New Roman" w:eastAsia="Times New Roman" w:hAnsi="Times New Roman" w:cs="Times New Roman"/>
          <w:sz w:val="24"/>
          <w:szCs w:val="24"/>
          <w:u w:val="single"/>
          <w:lang w:eastAsia="hr-HR"/>
        </w:rPr>
      </w:pPr>
      <w:r w:rsidRPr="00E76476">
        <w:rPr>
          <w:rFonts w:ascii="Times New Roman" w:eastAsia="Times New Roman" w:hAnsi="Times New Roman" w:cs="Times New Roman"/>
          <w:sz w:val="24"/>
          <w:szCs w:val="24"/>
          <w:u w:val="single"/>
          <w:lang w:eastAsia="hr-HR"/>
        </w:rPr>
        <w:t>dječji rad ili druge oblike trgovanja ljudima, na temelju </w:t>
      </w:r>
    </w:p>
    <w:p w14:paraId="77D46F53" w14:textId="77777777" w:rsidR="00875DD1" w:rsidRPr="00875DD1" w:rsidRDefault="00875DD1" w:rsidP="00337144">
      <w:pPr>
        <w:pStyle w:val="Odlomakpopisa"/>
        <w:widowControl/>
        <w:numPr>
          <w:ilvl w:val="1"/>
          <w:numId w:val="5"/>
        </w:numPr>
        <w:ind w:left="643"/>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106. (trgovanje ljudima) Kaznenog zakona članka 175. (trgovanje ljudima i ropstvo) iz Kaznenog zakona („Narodne novine“ broj: 110/97, 27/98, 50/00, 129/00, 51/01, 111/03, 190/03, 105/04, 84/05, 71/06, 110/07, 152/08, 57/11, 77/11, 143/12) </w:t>
      </w:r>
    </w:p>
    <w:p w14:paraId="730D35F6" w14:textId="3FF9E31B" w:rsidR="00875DD1" w:rsidRPr="00E76476" w:rsidRDefault="00875DD1" w:rsidP="00C81954">
      <w:pPr>
        <w:pStyle w:val="Odlomakpopisa"/>
        <w:widowControl/>
        <w:numPr>
          <w:ilvl w:val="0"/>
          <w:numId w:val="6"/>
        </w:numPr>
        <w:ind w:left="566" w:hanging="283"/>
        <w:jc w:val="both"/>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xml:space="preserve">da je gospodarski subjekt koji nema poslovni </w:t>
      </w:r>
      <w:proofErr w:type="spellStart"/>
      <w:r w:rsidRPr="00E76476">
        <w:rPr>
          <w:rFonts w:ascii="Times New Roman" w:eastAsia="Times New Roman" w:hAnsi="Times New Roman" w:cs="Times New Roman"/>
          <w:sz w:val="24"/>
          <w:szCs w:val="24"/>
          <w:lang w:eastAsia="hr-HR"/>
        </w:rPr>
        <w:t>nastan</w:t>
      </w:r>
      <w:proofErr w:type="spellEnd"/>
      <w:r w:rsidRPr="00E76476">
        <w:rPr>
          <w:rFonts w:ascii="Times New Roman" w:eastAsia="Times New Roman" w:hAnsi="Times New Roman" w:cs="Times New Roman"/>
          <w:sz w:val="24"/>
          <w:szCs w:val="24"/>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E76476">
        <w:rPr>
          <w:rFonts w:ascii="Times New Roman" w:eastAsia="Times New Roman" w:hAnsi="Times New Roman" w:cs="Times New Roman"/>
          <w:sz w:val="24"/>
          <w:szCs w:val="24"/>
          <w:lang w:eastAsia="hr-HR"/>
        </w:rPr>
        <w:t>podtočaka</w:t>
      </w:r>
      <w:proofErr w:type="spellEnd"/>
      <w:r w:rsidRPr="00E76476">
        <w:rPr>
          <w:rFonts w:ascii="Times New Roman" w:eastAsia="Times New Roman" w:hAnsi="Times New Roman" w:cs="Times New Roman"/>
          <w:sz w:val="24"/>
          <w:szCs w:val="24"/>
          <w:lang w:eastAsia="hr-HR"/>
        </w:rPr>
        <w:t xml:space="preserve"> od a) do f) i za odgovarajuća kaznena djela koja, </w:t>
      </w:r>
      <w:r w:rsidRPr="00E76476">
        <w:rPr>
          <w:rFonts w:ascii="Times New Roman" w:eastAsia="Times New Roman" w:hAnsi="Times New Roman" w:cs="Times New Roman"/>
          <w:sz w:val="24"/>
          <w:szCs w:val="24"/>
          <w:lang w:eastAsia="hr-HR"/>
        </w:rPr>
        <w:lastRenderedPageBreak/>
        <w:t xml:space="preserve">prema nacionalnim propisima države poslovnog </w:t>
      </w:r>
      <w:proofErr w:type="spellStart"/>
      <w:r w:rsidRPr="00E76476">
        <w:rPr>
          <w:rFonts w:ascii="Times New Roman" w:eastAsia="Times New Roman" w:hAnsi="Times New Roman" w:cs="Times New Roman"/>
          <w:sz w:val="24"/>
          <w:szCs w:val="24"/>
          <w:lang w:eastAsia="hr-HR"/>
        </w:rPr>
        <w:t>nastana</w:t>
      </w:r>
      <w:proofErr w:type="spellEnd"/>
      <w:r w:rsidRPr="00E76476">
        <w:rPr>
          <w:rFonts w:ascii="Times New Roman" w:eastAsia="Times New Roman" w:hAnsi="Times New Roman" w:cs="Times New Roman"/>
          <w:sz w:val="24"/>
          <w:szCs w:val="24"/>
          <w:lang w:eastAsia="hr-HR"/>
        </w:rPr>
        <w:t xml:space="preserve"> gospodarskog subjekta, odnosno države čiji je osoba državljanin, obuhvaćaju razloge za isključenje iz članka 57. stavka 1. točaka od (a) do (f) Direktive 2014/24/EU. </w:t>
      </w:r>
    </w:p>
    <w:p w14:paraId="5CDC25D6" w14:textId="77777777" w:rsidR="00875DD1" w:rsidRPr="00875DD1" w:rsidRDefault="00875DD1" w:rsidP="00C81954">
      <w:pPr>
        <w:pStyle w:val="Tijeloteksta"/>
        <w:spacing w:line="252" w:lineRule="exact"/>
        <w:ind w:left="283"/>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Naručitelj će isključiti gospodarskog subjekta u bilo kojem trenutku tijekom postupka nabave ako utvrdi da postoje osnove za isključenje iz ove točke Poziva. </w:t>
      </w:r>
    </w:p>
    <w:p w14:paraId="2FF1DCAA" w14:textId="77777777" w:rsidR="00E76476" w:rsidRDefault="00E76476" w:rsidP="00C81954">
      <w:pPr>
        <w:pStyle w:val="Tijeloteksta"/>
        <w:spacing w:line="252" w:lineRule="exact"/>
        <w:ind w:left="283"/>
        <w:jc w:val="both"/>
        <w:rPr>
          <w:rFonts w:ascii="Times New Roman" w:hAnsi="Times New Roman" w:cs="Times New Roman"/>
          <w:spacing w:val="-2"/>
          <w:sz w:val="24"/>
          <w:szCs w:val="24"/>
        </w:rPr>
      </w:pPr>
    </w:p>
    <w:p w14:paraId="04A46C2C" w14:textId="77777777" w:rsidR="00875DD1" w:rsidRPr="00875DD1" w:rsidRDefault="00875DD1" w:rsidP="00C81954">
      <w:pPr>
        <w:pStyle w:val="Tijeloteksta"/>
        <w:spacing w:line="252" w:lineRule="exact"/>
        <w:ind w:left="283"/>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 </w:t>
      </w:r>
    </w:p>
    <w:p w14:paraId="6CAB20B9" w14:textId="77777777" w:rsidR="00E76476" w:rsidRDefault="00E76476" w:rsidP="00E76476">
      <w:pPr>
        <w:pStyle w:val="Tijeloteksta"/>
        <w:spacing w:before="1" w:line="252" w:lineRule="exact"/>
        <w:ind w:right="7"/>
        <w:jc w:val="both"/>
        <w:rPr>
          <w:rFonts w:ascii="Times New Roman" w:hAnsi="Times New Roman" w:cs="Times New Roman"/>
          <w:spacing w:val="-2"/>
          <w:sz w:val="24"/>
          <w:szCs w:val="24"/>
        </w:rPr>
      </w:pPr>
    </w:p>
    <w:p w14:paraId="32D676E7" w14:textId="77777777" w:rsidR="00875DD1" w:rsidRPr="00875DD1" w:rsidRDefault="00875DD1" w:rsidP="00C81954">
      <w:pPr>
        <w:pStyle w:val="Tijeloteksta"/>
        <w:spacing w:line="252" w:lineRule="exact"/>
        <w:ind w:left="283"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Kao dokaz da ne postoje osnove za isključenje iz ove točke Naručitelj će prihvatiti:  </w:t>
      </w:r>
    </w:p>
    <w:p w14:paraId="689C481E" w14:textId="77777777" w:rsidR="00875DD1" w:rsidRPr="00875DD1" w:rsidRDefault="00875DD1" w:rsidP="00C81954">
      <w:pPr>
        <w:pStyle w:val="Odlomakpopisa"/>
        <w:widowControl/>
        <w:numPr>
          <w:ilvl w:val="1"/>
          <w:numId w:val="5"/>
        </w:numPr>
        <w:ind w:left="643"/>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 xml:space="preserve">izvadak iz kaznene evidencije ili drugog odgovarajućeg registra ili, ako to nije moguće, jednakovrijedni dokument nadležne sudske ili upravne vlasti u državi poslovnog </w:t>
      </w:r>
      <w:proofErr w:type="spellStart"/>
      <w:r w:rsidRPr="00875DD1">
        <w:rPr>
          <w:rFonts w:ascii="Times New Roman" w:eastAsia="Times New Roman" w:hAnsi="Times New Roman" w:cs="Times New Roman"/>
          <w:sz w:val="24"/>
          <w:szCs w:val="24"/>
          <w:lang w:eastAsia="hr-HR"/>
        </w:rPr>
        <w:t>nastana</w:t>
      </w:r>
      <w:proofErr w:type="spellEnd"/>
      <w:r w:rsidRPr="00875DD1">
        <w:rPr>
          <w:rFonts w:ascii="Times New Roman" w:eastAsia="Times New Roman" w:hAnsi="Times New Roman" w:cs="Times New Roman"/>
          <w:sz w:val="24"/>
          <w:szCs w:val="24"/>
          <w:lang w:eastAsia="hr-HR"/>
        </w:rPr>
        <w:t xml:space="preserve"> gospodarskog subjekta, odnosno državi čiji je osoba državljanin, kojim se dokazuje da ne postoje navedene osnove za isključenje. </w:t>
      </w:r>
    </w:p>
    <w:p w14:paraId="4E879CAF" w14:textId="77777777" w:rsidR="00875DD1" w:rsidRPr="00875DD1" w:rsidRDefault="00875DD1" w:rsidP="00C81954">
      <w:pPr>
        <w:pStyle w:val="Odlomakpopisa"/>
        <w:widowControl/>
        <w:numPr>
          <w:ilvl w:val="1"/>
          <w:numId w:val="5"/>
        </w:numPr>
        <w:ind w:left="643"/>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 xml:space="preserve">Ako se u državi poslovnog </w:t>
      </w:r>
      <w:proofErr w:type="spellStart"/>
      <w:r w:rsidRPr="00875DD1">
        <w:rPr>
          <w:rFonts w:ascii="Times New Roman" w:eastAsia="Times New Roman" w:hAnsi="Times New Roman" w:cs="Times New Roman"/>
          <w:sz w:val="24"/>
          <w:szCs w:val="24"/>
          <w:lang w:eastAsia="hr-HR"/>
        </w:rPr>
        <w:t>nastana</w:t>
      </w:r>
      <w:proofErr w:type="spellEnd"/>
      <w:r w:rsidRPr="00875DD1">
        <w:rPr>
          <w:rFonts w:ascii="Times New Roman" w:eastAsia="Times New Roman" w:hAnsi="Times New Roman" w:cs="Times New Roman"/>
          <w:sz w:val="24"/>
          <w:szCs w:val="24"/>
          <w:lang w:eastAsia="hr-HR"/>
        </w:rPr>
        <w:t xml:space="preserve">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75DD1">
        <w:rPr>
          <w:rFonts w:ascii="Times New Roman" w:eastAsia="Times New Roman" w:hAnsi="Times New Roman" w:cs="Times New Roman"/>
          <w:sz w:val="24"/>
          <w:szCs w:val="24"/>
          <w:lang w:eastAsia="hr-HR"/>
        </w:rPr>
        <w:t>nastana</w:t>
      </w:r>
      <w:proofErr w:type="spellEnd"/>
      <w:r w:rsidRPr="00875DD1">
        <w:rPr>
          <w:rFonts w:ascii="Times New Roman" w:eastAsia="Times New Roman" w:hAnsi="Times New Roman" w:cs="Times New Roman"/>
          <w:sz w:val="24"/>
          <w:szCs w:val="24"/>
          <w:lang w:eastAsia="hr-HR"/>
        </w:rPr>
        <w:t xml:space="preserve"> gospodarskog subjekta, odnosno državi čiji je osoba državljanin. </w:t>
      </w:r>
    </w:p>
    <w:p w14:paraId="344FACD2" w14:textId="77777777" w:rsidR="00E76476" w:rsidRDefault="00E76476" w:rsidP="00E76476">
      <w:pPr>
        <w:pStyle w:val="Tijeloteksta"/>
        <w:spacing w:before="1" w:line="252" w:lineRule="exact"/>
        <w:ind w:right="7"/>
        <w:jc w:val="both"/>
        <w:rPr>
          <w:rFonts w:ascii="Times New Roman" w:hAnsi="Times New Roman" w:cs="Times New Roman"/>
          <w:spacing w:val="-2"/>
          <w:sz w:val="24"/>
          <w:szCs w:val="24"/>
        </w:rPr>
      </w:pPr>
    </w:p>
    <w:p w14:paraId="4392D418" w14:textId="0F0419CA" w:rsidR="00875DD1" w:rsidRPr="00875DD1" w:rsidRDefault="00875DD1" w:rsidP="002A2CF8">
      <w:pPr>
        <w:pStyle w:val="Tijeloteksta"/>
        <w:spacing w:line="252" w:lineRule="exact"/>
        <w:ind w:left="283"/>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 xml:space="preserve">Dostatan dokaz da ne postoje osnove za isključenje iz ove točke za gospodarske subjekte s poslovnim </w:t>
      </w:r>
      <w:proofErr w:type="spellStart"/>
      <w:r w:rsidRPr="00E76476">
        <w:rPr>
          <w:rFonts w:ascii="Times New Roman" w:hAnsi="Times New Roman" w:cs="Times New Roman"/>
          <w:spacing w:val="-2"/>
          <w:sz w:val="24"/>
          <w:szCs w:val="24"/>
        </w:rPr>
        <w:t>nastanom</w:t>
      </w:r>
      <w:proofErr w:type="spellEnd"/>
      <w:r w:rsidRPr="00E76476">
        <w:rPr>
          <w:rFonts w:ascii="Times New Roman" w:hAnsi="Times New Roman" w:cs="Times New Roman"/>
          <w:spacing w:val="-2"/>
          <w:sz w:val="24"/>
          <w:szCs w:val="24"/>
        </w:rPr>
        <w:t xml:space="preserve"> u Republici Hrvatskoj je izjava sukladno prethodnom stavku. Obrazac izjave je sa</w:t>
      </w:r>
      <w:r w:rsidR="009D374F">
        <w:rPr>
          <w:rFonts w:ascii="Times New Roman" w:hAnsi="Times New Roman" w:cs="Times New Roman"/>
          <w:spacing w:val="-2"/>
          <w:sz w:val="24"/>
          <w:szCs w:val="24"/>
        </w:rPr>
        <w:t>stavni dio ovog Poziva (Prilog 2</w:t>
      </w:r>
      <w:r w:rsidRPr="00E76476">
        <w:rPr>
          <w:rFonts w:ascii="Times New Roman" w:hAnsi="Times New Roman" w:cs="Times New Roman"/>
          <w:spacing w:val="-2"/>
          <w:sz w:val="24"/>
          <w:szCs w:val="24"/>
        </w:rPr>
        <w:t>.). </w:t>
      </w:r>
    </w:p>
    <w:p w14:paraId="015E42ED" w14:textId="6FA5CA28" w:rsidR="00875DD1" w:rsidRPr="00875DD1" w:rsidRDefault="00875DD1" w:rsidP="002A2CF8">
      <w:pPr>
        <w:pStyle w:val="Tijeloteksta"/>
        <w:spacing w:line="252" w:lineRule="exact"/>
        <w:ind w:left="283"/>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Dokaz da ne postoje osnove za isključenje iz ove točke ne smije biti stariji od 30 dana od dana objave Poziva. </w:t>
      </w:r>
    </w:p>
    <w:p w14:paraId="7481D64F" w14:textId="77777777" w:rsidR="00875DD1" w:rsidRDefault="00875DD1" w:rsidP="00022DBA">
      <w:pPr>
        <w:pStyle w:val="Tijeloteksta"/>
        <w:spacing w:line="252" w:lineRule="exact"/>
        <w:ind w:left="624"/>
        <w:jc w:val="both"/>
        <w:rPr>
          <w:rFonts w:ascii="Times New Roman" w:hAnsi="Times New Roman" w:cs="Times New Roman"/>
          <w:spacing w:val="-1"/>
          <w:sz w:val="24"/>
          <w:szCs w:val="24"/>
        </w:rPr>
      </w:pPr>
    </w:p>
    <w:p w14:paraId="5CC497C4" w14:textId="77777777" w:rsidR="002E4579" w:rsidRPr="002E4579" w:rsidRDefault="002E4579" w:rsidP="00022DBA">
      <w:pPr>
        <w:pStyle w:val="Naslov1"/>
        <w:numPr>
          <w:ilvl w:val="0"/>
          <w:numId w:val="1"/>
        </w:numPr>
        <w:shd w:val="clear" w:color="auto" w:fill="A6A6A6" w:themeFill="background1" w:themeFillShade="A6"/>
        <w:ind w:left="624" w:hanging="365"/>
        <w:rPr>
          <w:rFonts w:ascii="Times New Roman" w:hAnsi="Times New Roman" w:cs="Times New Roman"/>
          <w:spacing w:val="-1"/>
          <w:sz w:val="24"/>
          <w:u w:val="thick" w:color="000000"/>
        </w:rPr>
      </w:pPr>
      <w:bookmarkStart w:id="15" w:name="_Toc114837373"/>
      <w:r w:rsidRPr="002E4579">
        <w:rPr>
          <w:rFonts w:ascii="Times New Roman" w:hAnsi="Times New Roman" w:cs="Times New Roman"/>
          <w:spacing w:val="-1"/>
          <w:sz w:val="24"/>
          <w:u w:val="thick" w:color="000000"/>
        </w:rPr>
        <w:t>SPOSOBNOST ZA OBAVLJANJE PROFESIONALNE DJELATNOSTI</w:t>
      </w:r>
      <w:bookmarkEnd w:id="15"/>
      <w:r>
        <w:rPr>
          <w:rFonts w:ascii="Times New Roman" w:hAnsi="Times New Roman" w:cs="Times New Roman"/>
          <w:spacing w:val="-1"/>
          <w:sz w:val="24"/>
          <w:u w:val="thick" w:color="000000"/>
        </w:rPr>
        <w:t xml:space="preserve"> </w:t>
      </w:r>
    </w:p>
    <w:p w14:paraId="7CFF14CA" w14:textId="77777777" w:rsidR="002E4579" w:rsidRDefault="002E4579" w:rsidP="00022DBA">
      <w:pPr>
        <w:pStyle w:val="Tijeloteksta"/>
        <w:spacing w:line="252" w:lineRule="exact"/>
        <w:ind w:left="624"/>
        <w:jc w:val="both"/>
        <w:rPr>
          <w:rFonts w:ascii="Times New Roman" w:hAnsi="Times New Roman" w:cs="Times New Roman"/>
          <w:spacing w:val="-1"/>
        </w:rPr>
      </w:pPr>
    </w:p>
    <w:p w14:paraId="60CD7A5F" w14:textId="77777777" w:rsidR="007224E5" w:rsidRPr="007224E5" w:rsidRDefault="007224E5" w:rsidP="00022DBA">
      <w:pPr>
        <w:pStyle w:val="Naslov1"/>
        <w:numPr>
          <w:ilvl w:val="1"/>
          <w:numId w:val="1"/>
        </w:numPr>
        <w:ind w:left="624"/>
        <w:jc w:val="both"/>
        <w:rPr>
          <w:rFonts w:ascii="Times New Roman" w:hAnsi="Times New Roman" w:cs="Times New Roman"/>
          <w:spacing w:val="-1"/>
          <w:sz w:val="24"/>
          <w:szCs w:val="24"/>
          <w:u w:val="thick" w:color="000000"/>
        </w:rPr>
      </w:pPr>
      <w:bookmarkStart w:id="16" w:name="_Toc114837374"/>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6"/>
      <w:r w:rsidRPr="007224E5">
        <w:rPr>
          <w:rFonts w:ascii="Times New Roman" w:hAnsi="Times New Roman" w:cs="Times New Roman"/>
          <w:spacing w:val="-1"/>
          <w:sz w:val="24"/>
          <w:szCs w:val="24"/>
          <w:u w:val="thick" w:color="000000"/>
        </w:rPr>
        <w:t xml:space="preserve"> </w:t>
      </w:r>
    </w:p>
    <w:p w14:paraId="38DD59D8" w14:textId="77777777" w:rsidR="007224E5" w:rsidRDefault="007224E5" w:rsidP="00022DBA">
      <w:pPr>
        <w:pStyle w:val="Tijeloteksta"/>
        <w:spacing w:line="252" w:lineRule="exact"/>
        <w:ind w:left="283"/>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092E4EDA" w14:textId="77777777" w:rsidR="00943758" w:rsidRDefault="00943758" w:rsidP="00022DBA">
      <w:pPr>
        <w:pStyle w:val="Tijeloteksta"/>
        <w:spacing w:line="252" w:lineRule="exact"/>
        <w:ind w:left="283"/>
        <w:jc w:val="both"/>
        <w:rPr>
          <w:rFonts w:ascii="Times New Roman" w:hAnsi="Times New Roman" w:cs="Times New Roman"/>
          <w:spacing w:val="-2"/>
          <w:sz w:val="24"/>
          <w:szCs w:val="24"/>
        </w:rPr>
      </w:pPr>
    </w:p>
    <w:p w14:paraId="26B23441" w14:textId="77777777" w:rsidR="00CD435F" w:rsidRPr="00D973E8" w:rsidRDefault="00D9280C" w:rsidP="00022DBA">
      <w:pPr>
        <w:pStyle w:val="Tijeloteksta"/>
        <w:spacing w:line="252" w:lineRule="exact"/>
        <w:ind w:left="283"/>
        <w:jc w:val="both"/>
        <w:rPr>
          <w:rFonts w:ascii="Times New Roman" w:hAnsi="Times New Roman" w:cs="Times New Roman"/>
          <w:spacing w:val="-1"/>
          <w:sz w:val="24"/>
          <w:szCs w:val="24"/>
        </w:rPr>
      </w:pPr>
      <w:r w:rsidRPr="00D973E8">
        <w:rPr>
          <w:rFonts w:ascii="Times New Roman" w:hAnsi="Times New Roman" w:cs="Times New Roman"/>
          <w:spacing w:val="-2"/>
          <w:sz w:val="24"/>
          <w:szCs w:val="24"/>
        </w:rPr>
        <w:t xml:space="preserve">Izvod ili izjava ne smiju biti stariji od tri mjeseca računajući od dana </w:t>
      </w:r>
      <w:r w:rsidR="00EB6AE3" w:rsidRPr="00D973E8">
        <w:rPr>
          <w:rFonts w:ascii="Times New Roman" w:hAnsi="Times New Roman" w:cs="Times New Roman"/>
          <w:spacing w:val="-1"/>
          <w:sz w:val="24"/>
          <w:szCs w:val="24"/>
        </w:rPr>
        <w:t>objave</w:t>
      </w:r>
      <w:r w:rsidRPr="00D973E8">
        <w:rPr>
          <w:rFonts w:ascii="Times New Roman" w:hAnsi="Times New Roman" w:cs="Times New Roman"/>
          <w:spacing w:val="-1"/>
          <w:sz w:val="24"/>
          <w:szCs w:val="24"/>
        </w:rPr>
        <w:t xml:space="preserve"> ovog Poziva.</w:t>
      </w:r>
    </w:p>
    <w:p w14:paraId="7564393F" w14:textId="77777777" w:rsidR="00D973E8" w:rsidRDefault="00D973E8" w:rsidP="007224E5">
      <w:pPr>
        <w:pStyle w:val="Tijeloteksta"/>
        <w:spacing w:before="1" w:line="252" w:lineRule="exact"/>
        <w:ind w:right="7"/>
        <w:jc w:val="both"/>
        <w:rPr>
          <w:rFonts w:ascii="Times New Roman" w:hAnsi="Times New Roman" w:cs="Times New Roman"/>
          <w:spacing w:val="-2"/>
          <w:sz w:val="24"/>
          <w:szCs w:val="24"/>
        </w:rPr>
      </w:pPr>
    </w:p>
    <w:p w14:paraId="2987774E" w14:textId="4936C14F" w:rsidR="00943758" w:rsidRPr="00943758" w:rsidRDefault="00943758" w:rsidP="00022DBA">
      <w:pPr>
        <w:pStyle w:val="Naslov1"/>
        <w:numPr>
          <w:ilvl w:val="0"/>
          <w:numId w:val="1"/>
        </w:numPr>
        <w:shd w:val="clear" w:color="auto" w:fill="A6A6A6" w:themeFill="background1" w:themeFillShade="A6"/>
        <w:ind w:left="648" w:hanging="365"/>
        <w:rPr>
          <w:rFonts w:ascii="Times New Roman" w:hAnsi="Times New Roman" w:cs="Times New Roman"/>
          <w:spacing w:val="-1"/>
          <w:sz w:val="24"/>
          <w:u w:val="thick" w:color="000000"/>
        </w:rPr>
      </w:pPr>
      <w:bookmarkStart w:id="17" w:name="_Toc63951807"/>
      <w:r w:rsidRPr="00943758">
        <w:rPr>
          <w:rFonts w:ascii="Times New Roman" w:hAnsi="Times New Roman" w:cs="Times New Roman"/>
          <w:spacing w:val="-1"/>
          <w:sz w:val="24"/>
          <w:u w:val="thick" w:color="000000"/>
        </w:rPr>
        <w:t xml:space="preserve"> </w:t>
      </w:r>
      <w:bookmarkStart w:id="18" w:name="_Toc114837375"/>
      <w:r w:rsidRPr="00667B54">
        <w:rPr>
          <w:rFonts w:ascii="Times New Roman" w:hAnsi="Times New Roman" w:cs="Times New Roman"/>
          <w:spacing w:val="-1"/>
          <w:sz w:val="24"/>
          <w:u w:val="thick" w:color="000000"/>
        </w:rPr>
        <w:t>TEHNIČKA I STRUČNA SPOSOBNOST</w:t>
      </w:r>
      <w:bookmarkEnd w:id="17"/>
      <w:bookmarkEnd w:id="18"/>
    </w:p>
    <w:p w14:paraId="4FA32BE5" w14:textId="77777777" w:rsidR="00943758" w:rsidRDefault="00943758" w:rsidP="00943758">
      <w:pPr>
        <w:pStyle w:val="Tijeloteksta"/>
        <w:spacing w:before="1" w:line="252" w:lineRule="exact"/>
        <w:ind w:right="7"/>
        <w:jc w:val="both"/>
        <w:rPr>
          <w:rFonts w:ascii="Times New Roman" w:hAnsi="Times New Roman" w:cs="Times New Roman"/>
          <w:spacing w:val="-2"/>
          <w:sz w:val="24"/>
          <w:szCs w:val="24"/>
        </w:rPr>
      </w:pPr>
    </w:p>
    <w:p w14:paraId="2967BAD4" w14:textId="77777777" w:rsidR="00943758" w:rsidRPr="00A93F1F" w:rsidRDefault="00943758" w:rsidP="00022DBA">
      <w:pPr>
        <w:pStyle w:val="Tijeloteksta"/>
        <w:spacing w:before="1" w:line="252" w:lineRule="exact"/>
        <w:ind w:left="283"/>
        <w:jc w:val="both"/>
        <w:rPr>
          <w:rFonts w:ascii="Times New Roman" w:hAnsi="Times New Roman" w:cs="Times New Roman"/>
          <w:spacing w:val="-2"/>
          <w:sz w:val="24"/>
          <w:szCs w:val="24"/>
        </w:rPr>
      </w:pPr>
      <w:r w:rsidRPr="00A93F1F">
        <w:rPr>
          <w:rFonts w:ascii="Times New Roman" w:hAnsi="Times New Roman" w:cs="Times New Roman"/>
          <w:spacing w:val="-2"/>
          <w:sz w:val="24"/>
          <w:szCs w:val="24"/>
        </w:rPr>
        <w:t>Kao dokaz tehničke sposobnosti za izvršenje predmeta nabave traži se:</w:t>
      </w:r>
    </w:p>
    <w:p w14:paraId="0B771715" w14:textId="77777777" w:rsidR="00943758" w:rsidRPr="00A93F1F" w:rsidRDefault="00943758" w:rsidP="00943758">
      <w:pPr>
        <w:spacing w:before="1" w:line="252" w:lineRule="exact"/>
        <w:ind w:left="855" w:right="7"/>
        <w:jc w:val="both"/>
        <w:rPr>
          <w:rFonts w:ascii="Times New Roman" w:eastAsia="Arial" w:hAnsi="Times New Roman" w:cs="Times New Roman"/>
          <w:spacing w:val="-2"/>
          <w:sz w:val="24"/>
          <w:szCs w:val="24"/>
        </w:rPr>
      </w:pPr>
      <w:r w:rsidRPr="00A93F1F">
        <w:rPr>
          <w:rStyle w:val="eop"/>
        </w:rPr>
        <w:t> </w:t>
      </w:r>
    </w:p>
    <w:p w14:paraId="72BD3FB7" w14:textId="77777777" w:rsidR="00943758" w:rsidRPr="00A93F1F" w:rsidRDefault="00943758" w:rsidP="000D6F03">
      <w:pPr>
        <w:pStyle w:val="Naslov1"/>
        <w:numPr>
          <w:ilvl w:val="1"/>
          <w:numId w:val="1"/>
        </w:numPr>
        <w:jc w:val="both"/>
        <w:rPr>
          <w:rFonts w:ascii="Times New Roman" w:hAnsi="Times New Roman" w:cs="Times New Roman"/>
          <w:spacing w:val="-1"/>
          <w:sz w:val="24"/>
          <w:szCs w:val="24"/>
          <w:u w:val="thick" w:color="000000"/>
        </w:rPr>
      </w:pPr>
      <w:bookmarkStart w:id="19" w:name="_Toc515973335"/>
      <w:bookmarkStart w:id="20" w:name="_Toc63951808"/>
      <w:bookmarkStart w:id="21" w:name="_Toc114837376"/>
      <w:r w:rsidRPr="00A93F1F">
        <w:rPr>
          <w:rFonts w:ascii="Times New Roman" w:hAnsi="Times New Roman" w:cs="Times New Roman"/>
          <w:spacing w:val="-1"/>
          <w:sz w:val="24"/>
          <w:szCs w:val="24"/>
          <w:u w:val="thick" w:color="000000"/>
        </w:rPr>
        <w:t>Katalog, izvod iz kataloga ili prospekt</w:t>
      </w:r>
      <w:bookmarkEnd w:id="19"/>
      <w:bookmarkEnd w:id="20"/>
      <w:bookmarkEnd w:id="21"/>
      <w:r w:rsidRPr="00A93F1F">
        <w:rPr>
          <w:rFonts w:ascii="Times New Roman" w:hAnsi="Times New Roman" w:cs="Times New Roman"/>
          <w:spacing w:val="-1"/>
          <w:sz w:val="24"/>
          <w:szCs w:val="24"/>
          <w:u w:val="thick" w:color="000000"/>
        </w:rPr>
        <w:t xml:space="preserve"> </w:t>
      </w:r>
    </w:p>
    <w:p w14:paraId="61424D6F" w14:textId="77777777" w:rsidR="00943758" w:rsidRPr="00A93F1F" w:rsidRDefault="00943758" w:rsidP="000D6F03">
      <w:pPr>
        <w:pStyle w:val="Tijeloteksta"/>
        <w:spacing w:line="252" w:lineRule="exact"/>
        <w:ind w:left="283"/>
        <w:jc w:val="both"/>
        <w:rPr>
          <w:rFonts w:ascii="Times New Roman" w:hAnsi="Times New Roman" w:cs="Times New Roman"/>
          <w:spacing w:val="-2"/>
          <w:sz w:val="24"/>
          <w:szCs w:val="24"/>
        </w:rPr>
      </w:pPr>
      <w:r w:rsidRPr="00A93F1F">
        <w:rPr>
          <w:rFonts w:ascii="Times New Roman" w:hAnsi="Times New Roman" w:cs="Times New Roman"/>
          <w:spacing w:val="-2"/>
          <w:sz w:val="24"/>
          <w:szCs w:val="24"/>
        </w:rPr>
        <w:t xml:space="preserve">Ponuditelji su kao sastavni dio ponude obvezni dostaviti katalog, izvod iz kataloga, prospekt ili drugu tehničku dokumentaciju za svaki proizvod koji nude u Troškovniku sa tehničkom specifikacijom kao dokaz da ponuđeni proizvod odgovara svim traženim tehničkim karakteristikama. </w:t>
      </w:r>
    </w:p>
    <w:p w14:paraId="41D7C71C" w14:textId="77777777" w:rsidR="00943758" w:rsidRPr="00A93F1F" w:rsidRDefault="00943758" w:rsidP="000D6F03">
      <w:pPr>
        <w:pStyle w:val="Tijeloteksta"/>
        <w:spacing w:line="252" w:lineRule="exact"/>
        <w:ind w:left="283"/>
        <w:jc w:val="both"/>
        <w:rPr>
          <w:rFonts w:ascii="Times New Roman" w:hAnsi="Times New Roman" w:cs="Times New Roman"/>
          <w:spacing w:val="-2"/>
          <w:sz w:val="24"/>
          <w:szCs w:val="24"/>
        </w:rPr>
      </w:pPr>
    </w:p>
    <w:p w14:paraId="47A18233" w14:textId="77777777" w:rsidR="00943758" w:rsidRPr="00A93F1F" w:rsidRDefault="00943758" w:rsidP="000D6F03">
      <w:pPr>
        <w:pStyle w:val="Tijeloteksta"/>
        <w:spacing w:line="252" w:lineRule="exact"/>
        <w:ind w:left="283"/>
        <w:jc w:val="both"/>
        <w:rPr>
          <w:rFonts w:ascii="Times New Roman" w:hAnsi="Times New Roman" w:cs="Times New Roman"/>
          <w:spacing w:val="-2"/>
          <w:sz w:val="24"/>
          <w:szCs w:val="24"/>
        </w:rPr>
      </w:pPr>
      <w:r w:rsidRPr="00A93F1F">
        <w:rPr>
          <w:rFonts w:ascii="Times New Roman" w:hAnsi="Times New Roman" w:cs="Times New Roman"/>
          <w:spacing w:val="-2"/>
          <w:sz w:val="24"/>
          <w:szCs w:val="24"/>
        </w:rPr>
        <w:t>Katalozi i/ili druga tehnička dokumentacija moraju sadržavati: naziv i oznaku ponuđenog proizvoda, te specifikaciju (tehničke karakteristike) proizvoda koji ponuditelj nudi u Troškovniku.</w:t>
      </w:r>
    </w:p>
    <w:p w14:paraId="774B85D3" w14:textId="1B160AA6" w:rsidR="00943758" w:rsidRPr="00A93F1F" w:rsidRDefault="00943758" w:rsidP="000D6F03">
      <w:pPr>
        <w:pStyle w:val="Tijeloteksta"/>
        <w:spacing w:line="252" w:lineRule="exact"/>
        <w:ind w:left="283"/>
        <w:jc w:val="both"/>
        <w:rPr>
          <w:rFonts w:ascii="Times New Roman" w:hAnsi="Times New Roman" w:cs="Times New Roman"/>
          <w:spacing w:val="-2"/>
          <w:sz w:val="24"/>
          <w:szCs w:val="24"/>
        </w:rPr>
      </w:pPr>
      <w:r w:rsidRPr="00A93F1F">
        <w:rPr>
          <w:rFonts w:ascii="Times New Roman" w:hAnsi="Times New Roman" w:cs="Times New Roman"/>
          <w:spacing w:val="-2"/>
          <w:sz w:val="24"/>
          <w:szCs w:val="24"/>
        </w:rPr>
        <w:t>Katalozi i/ili druga teh</w:t>
      </w:r>
      <w:r w:rsidR="00F1783C">
        <w:rPr>
          <w:rFonts w:ascii="Times New Roman" w:hAnsi="Times New Roman" w:cs="Times New Roman"/>
          <w:spacing w:val="-2"/>
          <w:sz w:val="24"/>
          <w:szCs w:val="24"/>
        </w:rPr>
        <w:t>nička</w:t>
      </w:r>
      <w:r w:rsidRPr="00A93F1F">
        <w:rPr>
          <w:rFonts w:ascii="Times New Roman" w:hAnsi="Times New Roman" w:cs="Times New Roman"/>
          <w:spacing w:val="-2"/>
          <w:sz w:val="24"/>
          <w:szCs w:val="24"/>
        </w:rPr>
        <w:t xml:space="preserve"> dokumentacija mogu biti izrađeni i na engleskom jeziku. </w:t>
      </w:r>
    </w:p>
    <w:p w14:paraId="1C7462E0" w14:textId="77777777" w:rsidR="00CA65B5" w:rsidRPr="00A93F1F" w:rsidRDefault="00CA65B5" w:rsidP="000D6F03">
      <w:pPr>
        <w:pStyle w:val="Tijeloteksta"/>
        <w:spacing w:line="252" w:lineRule="exact"/>
        <w:ind w:left="283"/>
        <w:jc w:val="both"/>
        <w:rPr>
          <w:rFonts w:ascii="Times New Roman" w:hAnsi="Times New Roman" w:cs="Times New Roman"/>
          <w:spacing w:val="-2"/>
          <w:sz w:val="24"/>
          <w:szCs w:val="24"/>
        </w:rPr>
      </w:pPr>
    </w:p>
    <w:p w14:paraId="3CDB3E58" w14:textId="77777777" w:rsidR="00943758" w:rsidRPr="00A93F1F" w:rsidRDefault="00943758" w:rsidP="000D6F03">
      <w:pPr>
        <w:pStyle w:val="Tijeloteksta"/>
        <w:spacing w:line="252" w:lineRule="exact"/>
        <w:ind w:left="283"/>
        <w:jc w:val="both"/>
        <w:rPr>
          <w:rFonts w:ascii="Times New Roman" w:hAnsi="Times New Roman" w:cs="Times New Roman"/>
          <w:spacing w:val="-2"/>
          <w:sz w:val="24"/>
          <w:szCs w:val="24"/>
          <w:u w:val="single"/>
        </w:rPr>
      </w:pPr>
      <w:r w:rsidRPr="00A93F1F">
        <w:rPr>
          <w:rFonts w:ascii="Times New Roman" w:hAnsi="Times New Roman" w:cs="Times New Roman"/>
          <w:spacing w:val="-2"/>
          <w:sz w:val="24"/>
          <w:szCs w:val="24"/>
          <w:u w:val="single"/>
        </w:rPr>
        <w:t>Ponuditelj je dužan u katalogu i/ili drugoj tehničkoj dokumentaciji jasno naznačiti nuđeni uređaj (npr. zaokružiti stavku, podcrtati ili sl.)</w:t>
      </w:r>
    </w:p>
    <w:p w14:paraId="3BE6002B" w14:textId="77777777" w:rsidR="00F51089" w:rsidRDefault="00F51089" w:rsidP="000D6F03">
      <w:pPr>
        <w:pStyle w:val="Tijeloteksta"/>
        <w:spacing w:line="252" w:lineRule="exact"/>
        <w:ind w:left="283"/>
        <w:jc w:val="both"/>
        <w:rPr>
          <w:rFonts w:ascii="Times New Roman" w:hAnsi="Times New Roman" w:cs="Times New Roman"/>
          <w:sz w:val="24"/>
          <w:szCs w:val="24"/>
        </w:rPr>
      </w:pPr>
    </w:p>
    <w:p w14:paraId="2B5E24CA" w14:textId="77777777" w:rsidR="009D374F" w:rsidRPr="00A93F1F" w:rsidRDefault="009D374F" w:rsidP="000D6F03">
      <w:pPr>
        <w:pStyle w:val="Tijeloteksta"/>
        <w:spacing w:line="252" w:lineRule="exact"/>
        <w:ind w:left="283"/>
        <w:jc w:val="both"/>
        <w:rPr>
          <w:rFonts w:ascii="Times New Roman" w:hAnsi="Times New Roman" w:cs="Times New Roman"/>
          <w:sz w:val="24"/>
          <w:szCs w:val="24"/>
        </w:rPr>
      </w:pPr>
    </w:p>
    <w:p w14:paraId="41F37E5A" w14:textId="77777777" w:rsidR="00943758" w:rsidRPr="00A93F1F" w:rsidRDefault="00943758" w:rsidP="000D6F03">
      <w:pPr>
        <w:pStyle w:val="Tijeloteksta"/>
        <w:spacing w:line="252" w:lineRule="exact"/>
        <w:ind w:left="283"/>
        <w:jc w:val="both"/>
        <w:rPr>
          <w:rFonts w:ascii="Times New Roman" w:hAnsi="Times New Roman" w:cs="Times New Roman"/>
          <w:spacing w:val="-2"/>
          <w:sz w:val="24"/>
          <w:szCs w:val="24"/>
        </w:rPr>
      </w:pPr>
      <w:r w:rsidRPr="00A93F1F">
        <w:rPr>
          <w:rFonts w:ascii="Times New Roman" w:hAnsi="Times New Roman" w:cs="Times New Roman"/>
          <w:spacing w:val="-2"/>
          <w:sz w:val="24"/>
          <w:szCs w:val="24"/>
        </w:rPr>
        <w:t xml:space="preserve">Dostavljenim službenim katalozima i/ili drugom tehničkom dokumentacijom ponuditelj mora dokazati da ponuđena roba u svim tehničkim karakteristikama udovoljava traženju Naručitelja. </w:t>
      </w:r>
    </w:p>
    <w:p w14:paraId="57DE3F7B" w14:textId="77777777" w:rsidR="00943758" w:rsidRDefault="00943758" w:rsidP="007224E5">
      <w:pPr>
        <w:pStyle w:val="Tijeloteksta"/>
        <w:spacing w:before="1" w:line="252" w:lineRule="exact"/>
        <w:ind w:right="7"/>
        <w:jc w:val="both"/>
        <w:rPr>
          <w:rFonts w:ascii="Times New Roman" w:hAnsi="Times New Roman" w:cs="Times New Roman"/>
          <w:spacing w:val="-2"/>
          <w:sz w:val="24"/>
          <w:szCs w:val="24"/>
        </w:rPr>
      </w:pPr>
    </w:p>
    <w:p w14:paraId="64C71B19" w14:textId="77777777" w:rsidR="001F5E1A" w:rsidRPr="001F5E1A" w:rsidRDefault="001F5E1A" w:rsidP="00920FA6">
      <w:pPr>
        <w:pStyle w:val="Naslov1"/>
        <w:numPr>
          <w:ilvl w:val="1"/>
          <w:numId w:val="1"/>
        </w:numPr>
        <w:jc w:val="both"/>
        <w:rPr>
          <w:rFonts w:ascii="Times New Roman" w:hAnsi="Times New Roman" w:cs="Times New Roman"/>
          <w:spacing w:val="-1"/>
          <w:sz w:val="24"/>
          <w:szCs w:val="24"/>
          <w:u w:val="thick" w:color="000000"/>
        </w:rPr>
      </w:pPr>
      <w:bookmarkStart w:id="22" w:name="_Toc5366022"/>
      <w:bookmarkStart w:id="23" w:name="_Toc22798438"/>
      <w:bookmarkStart w:id="24" w:name="_Toc51832087"/>
      <w:bookmarkStart w:id="25" w:name="_Toc114837377"/>
      <w:r w:rsidRPr="00ED24CA">
        <w:rPr>
          <w:rFonts w:ascii="Times New Roman" w:hAnsi="Times New Roman" w:cs="Times New Roman"/>
          <w:spacing w:val="-1"/>
          <w:sz w:val="24"/>
          <w:szCs w:val="24"/>
          <w:u w:val="thick" w:color="000000"/>
        </w:rPr>
        <w:t>Dostava traženih dokumenata</w:t>
      </w:r>
      <w:bookmarkEnd w:id="22"/>
      <w:bookmarkEnd w:id="23"/>
      <w:bookmarkEnd w:id="24"/>
      <w:bookmarkEnd w:id="25"/>
    </w:p>
    <w:p w14:paraId="4791ADF1" w14:textId="0F9292E3" w:rsidR="002341D1" w:rsidRPr="007C455C" w:rsidRDefault="00BF7C5A" w:rsidP="00920FA6">
      <w:pPr>
        <w:pStyle w:val="Tijeloteksta"/>
        <w:spacing w:line="252" w:lineRule="exact"/>
        <w:ind w:left="283"/>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Dokumente tražene </w:t>
      </w:r>
      <w:r w:rsidRPr="00A93F1F">
        <w:rPr>
          <w:rFonts w:ascii="Times New Roman" w:hAnsi="Times New Roman" w:cs="Times New Roman"/>
          <w:spacing w:val="-2"/>
          <w:sz w:val="24"/>
          <w:szCs w:val="24"/>
        </w:rPr>
        <w:t>u točki 3.</w:t>
      </w:r>
      <w:r w:rsidR="00186DB7">
        <w:rPr>
          <w:rFonts w:ascii="Times New Roman" w:hAnsi="Times New Roman" w:cs="Times New Roman"/>
          <w:spacing w:val="-2"/>
          <w:sz w:val="24"/>
          <w:szCs w:val="24"/>
        </w:rPr>
        <w:t>,</w:t>
      </w:r>
      <w:r w:rsidRPr="00A93F1F">
        <w:rPr>
          <w:rFonts w:ascii="Times New Roman" w:hAnsi="Times New Roman" w:cs="Times New Roman"/>
          <w:spacing w:val="-2"/>
          <w:sz w:val="24"/>
          <w:szCs w:val="24"/>
        </w:rPr>
        <w:t xml:space="preserve"> </w:t>
      </w:r>
      <w:r w:rsidR="002341D1" w:rsidRPr="00A93F1F">
        <w:rPr>
          <w:rFonts w:ascii="Times New Roman" w:hAnsi="Times New Roman" w:cs="Times New Roman"/>
          <w:spacing w:val="-2"/>
          <w:sz w:val="24"/>
          <w:szCs w:val="24"/>
        </w:rPr>
        <w:t>4.</w:t>
      </w:r>
      <w:r w:rsidR="00186DB7">
        <w:rPr>
          <w:rFonts w:ascii="Times New Roman" w:hAnsi="Times New Roman" w:cs="Times New Roman"/>
          <w:spacing w:val="-2"/>
          <w:sz w:val="24"/>
          <w:szCs w:val="24"/>
        </w:rPr>
        <w:t xml:space="preserve"> i 5.</w:t>
      </w:r>
      <w:r w:rsidR="00A93F1F">
        <w:rPr>
          <w:rFonts w:ascii="Times New Roman" w:hAnsi="Times New Roman" w:cs="Times New Roman"/>
          <w:spacing w:val="-2"/>
          <w:sz w:val="24"/>
          <w:szCs w:val="24"/>
        </w:rPr>
        <w:t xml:space="preserve"> </w:t>
      </w:r>
      <w:r w:rsidR="002341D1" w:rsidRPr="00A93F1F">
        <w:rPr>
          <w:rFonts w:ascii="Times New Roman" w:hAnsi="Times New Roman" w:cs="Times New Roman"/>
          <w:spacing w:val="-2"/>
          <w:sz w:val="24"/>
          <w:szCs w:val="24"/>
        </w:rPr>
        <w:t xml:space="preserve">ovog </w:t>
      </w:r>
      <w:r w:rsidR="002341D1" w:rsidRPr="007C455C">
        <w:rPr>
          <w:rFonts w:ascii="Times New Roman" w:hAnsi="Times New Roman" w:cs="Times New Roman"/>
          <w:spacing w:val="-2"/>
          <w:sz w:val="24"/>
          <w:szCs w:val="24"/>
        </w:rPr>
        <w:t>Poziva, ponuditelj može dostaviti u neovjerenoj preslici pri čemu se neovjerenom preslikom smatra i neovjereni ispis elektroničke isprave.</w:t>
      </w:r>
    </w:p>
    <w:p w14:paraId="62AAB02F" w14:textId="77777777" w:rsidR="00BA5642" w:rsidRDefault="00BA5642" w:rsidP="00920FA6">
      <w:pPr>
        <w:pStyle w:val="Tijeloteksta"/>
        <w:spacing w:line="252" w:lineRule="exact"/>
        <w:ind w:left="283"/>
        <w:jc w:val="both"/>
        <w:rPr>
          <w:rFonts w:ascii="Times New Roman" w:hAnsi="Times New Roman" w:cs="Times New Roman"/>
          <w:spacing w:val="-2"/>
          <w:sz w:val="24"/>
          <w:szCs w:val="24"/>
        </w:rPr>
      </w:pPr>
    </w:p>
    <w:p w14:paraId="3ACAD3B0" w14:textId="77777777" w:rsidR="002341D1" w:rsidRPr="007C455C" w:rsidRDefault="002341D1" w:rsidP="00920FA6">
      <w:pPr>
        <w:pStyle w:val="Tijeloteksta"/>
        <w:spacing w:line="252" w:lineRule="exact"/>
        <w:ind w:left="283"/>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Naručitelj može radi provjere istinitosti podataka:</w:t>
      </w:r>
    </w:p>
    <w:p w14:paraId="1227D850" w14:textId="77777777" w:rsidR="002341D1" w:rsidRPr="007C455C" w:rsidRDefault="002341D1" w:rsidP="00920FA6">
      <w:pPr>
        <w:pStyle w:val="Tijeloteksta"/>
        <w:numPr>
          <w:ilvl w:val="0"/>
          <w:numId w:val="2"/>
        </w:numPr>
        <w:spacing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7C455C" w:rsidRDefault="002341D1" w:rsidP="00920FA6">
      <w:pPr>
        <w:pStyle w:val="Tijeloteksta"/>
        <w:numPr>
          <w:ilvl w:val="0"/>
          <w:numId w:val="2"/>
        </w:numPr>
        <w:spacing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Obratiti se izdavatelju dokumenata ili nadležnim tijelima.</w:t>
      </w:r>
    </w:p>
    <w:p w14:paraId="7BE5B092" w14:textId="77777777" w:rsidR="002341D1" w:rsidRPr="007C455C" w:rsidRDefault="002341D1" w:rsidP="00920FA6">
      <w:pPr>
        <w:pStyle w:val="Tijeloteksta"/>
        <w:spacing w:line="252" w:lineRule="exact"/>
        <w:ind w:left="283"/>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Ukoliko se utvrdi da je ponuditelj dostavio lažne podatke, Naručitelj će ga isključiti iz postupka nabave.</w:t>
      </w:r>
    </w:p>
    <w:p w14:paraId="459C8ABB" w14:textId="0963DB44" w:rsidR="000329B0" w:rsidRPr="007C455C" w:rsidRDefault="000329B0" w:rsidP="00920FA6">
      <w:pPr>
        <w:pStyle w:val="Tijeloteksta"/>
        <w:spacing w:line="252" w:lineRule="exact"/>
        <w:ind w:left="283"/>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 xml:space="preserve">Ako je dokumentacija </w:t>
      </w:r>
      <w:r w:rsidR="00696DA9" w:rsidRPr="007C455C">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7C455C">
        <w:rPr>
          <w:rFonts w:ascii="Times New Roman" w:hAnsi="Times New Roman" w:cs="Times New Roman"/>
          <w:spacing w:val="-2"/>
          <w:sz w:val="24"/>
          <w:szCs w:val="24"/>
        </w:rPr>
        <w:t xml:space="preserve">ponuditelja da dopune </w:t>
      </w:r>
      <w:r w:rsidR="00696DA9" w:rsidRPr="007C455C">
        <w:rPr>
          <w:rFonts w:ascii="Times New Roman" w:hAnsi="Times New Roman" w:cs="Times New Roman"/>
          <w:spacing w:val="-2"/>
          <w:sz w:val="24"/>
          <w:szCs w:val="24"/>
        </w:rPr>
        <w:t>dokumentaciju u primjerenom roku ne kraćem od 5 dana.</w:t>
      </w:r>
    </w:p>
    <w:p w14:paraId="7A118204" w14:textId="77777777" w:rsidR="001F75C8" w:rsidRPr="007C455C" w:rsidRDefault="001F75C8" w:rsidP="002341D1">
      <w:pPr>
        <w:pStyle w:val="Tijeloteksta"/>
        <w:spacing w:before="1" w:line="252" w:lineRule="exact"/>
        <w:ind w:right="7"/>
        <w:jc w:val="both"/>
        <w:rPr>
          <w:rFonts w:ascii="Times New Roman" w:hAnsi="Times New Roman" w:cs="Times New Roman"/>
          <w:spacing w:val="-2"/>
          <w:sz w:val="24"/>
          <w:szCs w:val="24"/>
        </w:rPr>
      </w:pPr>
    </w:p>
    <w:p w14:paraId="0B8AB657" w14:textId="77777777" w:rsidR="007224E5" w:rsidRPr="007224E5" w:rsidRDefault="007224E5" w:rsidP="00022DBA">
      <w:pPr>
        <w:pStyle w:val="Naslov1"/>
        <w:numPr>
          <w:ilvl w:val="0"/>
          <w:numId w:val="1"/>
        </w:numPr>
        <w:shd w:val="clear" w:color="auto" w:fill="A6A6A6" w:themeFill="background1" w:themeFillShade="A6"/>
        <w:ind w:left="648" w:hanging="365"/>
        <w:rPr>
          <w:rFonts w:ascii="Times New Roman" w:hAnsi="Times New Roman" w:cs="Times New Roman"/>
          <w:spacing w:val="-1"/>
          <w:sz w:val="24"/>
          <w:u w:val="thick" w:color="000000"/>
        </w:rPr>
      </w:pPr>
      <w:bookmarkStart w:id="26" w:name="_Toc114837378"/>
      <w:r w:rsidRPr="007224E5">
        <w:rPr>
          <w:rFonts w:ascii="Times New Roman" w:hAnsi="Times New Roman" w:cs="Times New Roman"/>
          <w:spacing w:val="-1"/>
          <w:sz w:val="24"/>
          <w:u w:val="thick" w:color="000000"/>
        </w:rPr>
        <w:t>KRITERIJ ZA ODABIR PONUDE</w:t>
      </w:r>
      <w:bookmarkEnd w:id="26"/>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25B60309" w14:textId="77777777" w:rsidR="009A65DA" w:rsidRPr="00016845" w:rsidRDefault="009A65DA" w:rsidP="009A65DA">
      <w:pPr>
        <w:pStyle w:val="Tijeloteksta"/>
        <w:spacing w:line="252" w:lineRule="exact"/>
        <w:ind w:left="283"/>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w:t>
      </w:r>
      <w:r>
        <w:rPr>
          <w:rFonts w:ascii="Times New Roman" w:hAnsi="Times New Roman" w:cs="Times New Roman"/>
          <w:spacing w:val="-2"/>
          <w:sz w:val="24"/>
          <w:szCs w:val="24"/>
        </w:rPr>
        <w:t xml:space="preserve">za svaku grupu nabave prema </w:t>
      </w:r>
      <w:r w:rsidRPr="00016845">
        <w:rPr>
          <w:rFonts w:ascii="Times New Roman" w:hAnsi="Times New Roman" w:cs="Times New Roman"/>
          <w:spacing w:val="-2"/>
          <w:sz w:val="24"/>
          <w:szCs w:val="24"/>
        </w:rPr>
        <w:t xml:space="preserve">kriteriju za odabir ponude. </w:t>
      </w:r>
    </w:p>
    <w:p w14:paraId="529F29E3" w14:textId="77777777" w:rsidR="009A65DA" w:rsidRDefault="009A65DA" w:rsidP="009A65DA">
      <w:pPr>
        <w:pStyle w:val="Tijeloteksta"/>
        <w:spacing w:line="252" w:lineRule="exact"/>
        <w:ind w:left="283"/>
        <w:jc w:val="both"/>
        <w:rPr>
          <w:rFonts w:ascii="Times New Roman" w:hAnsi="Times New Roman" w:cs="Times New Roman"/>
          <w:spacing w:val="-2"/>
          <w:sz w:val="24"/>
          <w:szCs w:val="24"/>
        </w:rPr>
      </w:pPr>
    </w:p>
    <w:p w14:paraId="3F16DD74" w14:textId="77777777" w:rsidR="009A65DA" w:rsidRDefault="009A65DA" w:rsidP="009A65DA">
      <w:pPr>
        <w:pStyle w:val="Tijeloteksta"/>
        <w:spacing w:line="252" w:lineRule="exact"/>
        <w:ind w:left="283"/>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6B3A8BDF" w14:textId="77777777" w:rsidR="009A65DA" w:rsidRDefault="009A65DA" w:rsidP="009A65DA">
      <w:pPr>
        <w:widowControl/>
        <w:ind w:left="283"/>
        <w:jc w:val="both"/>
        <w:textAlignment w:val="baseline"/>
        <w:rPr>
          <w:rFonts w:ascii="Times New Roman" w:eastAsia="Times New Roman" w:hAnsi="Times New Roman" w:cs="Times New Roman"/>
          <w:sz w:val="24"/>
          <w:szCs w:val="24"/>
          <w:lang w:eastAsia="hr-HR"/>
        </w:rPr>
      </w:pPr>
      <w:r w:rsidRPr="000C426C">
        <w:rPr>
          <w:rFonts w:ascii="Times New Roman" w:eastAsia="Times New Roman" w:hAnsi="Times New Roman" w:cs="Times New Roman"/>
          <w:sz w:val="24"/>
          <w:szCs w:val="24"/>
          <w:lang w:eastAsia="hr-HR"/>
        </w:rPr>
        <w:t>Budući da naručitelj ne može koristiti pravo na pretporez uspoređuje cijene ponuda s porezom na dodanu vrijednost.</w:t>
      </w:r>
    </w:p>
    <w:p w14:paraId="4014D6F5" w14:textId="77777777" w:rsidR="009A65DA" w:rsidRDefault="009A65DA" w:rsidP="009A65DA">
      <w:pPr>
        <w:spacing w:line="252" w:lineRule="exact"/>
        <w:ind w:left="283"/>
        <w:jc w:val="both"/>
        <w:rPr>
          <w:rFonts w:ascii="Times New Roman" w:eastAsia="Times New Roman" w:hAnsi="Times New Roman" w:cs="Times New Roman"/>
          <w:sz w:val="24"/>
          <w:szCs w:val="24"/>
          <w:lang w:eastAsia="hr-HR"/>
        </w:rPr>
      </w:pPr>
    </w:p>
    <w:p w14:paraId="7A875309" w14:textId="77777777" w:rsidR="009A65DA" w:rsidRDefault="009A65DA" w:rsidP="009A65DA">
      <w:pPr>
        <w:spacing w:line="252" w:lineRule="exact"/>
        <w:ind w:left="283"/>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030FC350" w14:textId="77777777" w:rsidR="00586670" w:rsidRDefault="00586670"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022DBA">
      <w:pPr>
        <w:pStyle w:val="Naslov1"/>
        <w:numPr>
          <w:ilvl w:val="0"/>
          <w:numId w:val="1"/>
        </w:numPr>
        <w:shd w:val="clear" w:color="auto" w:fill="A6A6A6" w:themeFill="background1" w:themeFillShade="A6"/>
        <w:ind w:left="648" w:hanging="365"/>
        <w:rPr>
          <w:rFonts w:ascii="Times New Roman" w:hAnsi="Times New Roman" w:cs="Times New Roman"/>
          <w:spacing w:val="-1"/>
          <w:sz w:val="24"/>
          <w:u w:val="thick" w:color="000000"/>
        </w:rPr>
      </w:pPr>
      <w:bookmarkStart w:id="27" w:name="_Toc114837379"/>
      <w:r w:rsidRPr="007224E5">
        <w:rPr>
          <w:rFonts w:ascii="Times New Roman" w:hAnsi="Times New Roman" w:cs="Times New Roman"/>
          <w:spacing w:val="-1"/>
          <w:sz w:val="24"/>
          <w:u w:val="thick" w:color="000000"/>
        </w:rPr>
        <w:t>CIJENA PONUDE</w:t>
      </w:r>
      <w:bookmarkEnd w:id="27"/>
    </w:p>
    <w:p w14:paraId="0DE0EF0F" w14:textId="77777777" w:rsidR="007224E5" w:rsidRPr="0023687B" w:rsidRDefault="007224E5" w:rsidP="007224E5">
      <w:pPr>
        <w:jc w:val="both"/>
      </w:pPr>
    </w:p>
    <w:p w14:paraId="7E2EA03E" w14:textId="77777777" w:rsidR="0070724D" w:rsidRDefault="0070724D" w:rsidP="0070724D">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Cijena ponude </w:t>
      </w:r>
      <w:r w:rsidRPr="007224E5">
        <w:rPr>
          <w:rFonts w:ascii="Times New Roman" w:hAnsi="Times New Roman" w:cs="Times New Roman"/>
          <w:spacing w:val="-2"/>
          <w:sz w:val="24"/>
          <w:szCs w:val="24"/>
        </w:rPr>
        <w:t>piše</w:t>
      </w:r>
      <w:r>
        <w:rPr>
          <w:rFonts w:ascii="Times New Roman" w:hAnsi="Times New Roman" w:cs="Times New Roman"/>
          <w:spacing w:val="-2"/>
          <w:sz w:val="24"/>
          <w:szCs w:val="24"/>
        </w:rPr>
        <w:t xml:space="preserve"> se</w:t>
      </w:r>
      <w:r w:rsidRPr="007224E5">
        <w:rPr>
          <w:rFonts w:ascii="Times New Roman" w:hAnsi="Times New Roman" w:cs="Times New Roman"/>
          <w:spacing w:val="-2"/>
          <w:sz w:val="24"/>
          <w:szCs w:val="24"/>
        </w:rPr>
        <w:t xml:space="preserve"> brojkama</w:t>
      </w:r>
      <w:r>
        <w:rPr>
          <w:rFonts w:ascii="Times New Roman" w:hAnsi="Times New Roman" w:cs="Times New Roman"/>
          <w:spacing w:val="-2"/>
          <w:sz w:val="24"/>
          <w:szCs w:val="24"/>
        </w:rPr>
        <w:t xml:space="preserve"> u apsolutnom iznosu  zaokruženom na dvije decimale i mora biti izražena u kunama.</w:t>
      </w:r>
    </w:p>
    <w:p w14:paraId="377F0A80" w14:textId="77777777" w:rsidR="00EB667F" w:rsidRDefault="00EB667F" w:rsidP="00022DBA">
      <w:pPr>
        <w:pStyle w:val="Tijeloteksta"/>
        <w:spacing w:line="252" w:lineRule="exact"/>
        <w:ind w:left="283"/>
        <w:jc w:val="both"/>
        <w:rPr>
          <w:rFonts w:ascii="Times New Roman" w:hAnsi="Times New Roman" w:cs="Times New Roman"/>
          <w:spacing w:val="-2"/>
          <w:sz w:val="24"/>
          <w:szCs w:val="24"/>
        </w:rPr>
      </w:pPr>
    </w:p>
    <w:p w14:paraId="1F9F8A7D" w14:textId="0E9F4A57" w:rsidR="0070724D" w:rsidRDefault="001A44E4" w:rsidP="00022DBA">
      <w:pPr>
        <w:pStyle w:val="Tijeloteksta"/>
        <w:spacing w:line="252" w:lineRule="exact"/>
        <w:ind w:left="283"/>
        <w:jc w:val="both"/>
        <w:rPr>
          <w:rFonts w:ascii="Times New Roman" w:hAnsi="Times New Roman" w:cs="Times New Roman"/>
          <w:spacing w:val="-2"/>
          <w:sz w:val="24"/>
          <w:szCs w:val="24"/>
        </w:rPr>
      </w:pPr>
      <w:r w:rsidRPr="001A44E4">
        <w:rPr>
          <w:rFonts w:ascii="Times New Roman" w:hAnsi="Times New Roman" w:cs="Times New Roman"/>
          <w:spacing w:val="-2"/>
          <w:sz w:val="24"/>
          <w:szCs w:val="24"/>
        </w:rPr>
        <w:t>Jediničn</w:t>
      </w:r>
      <w:r w:rsidR="0070724D">
        <w:rPr>
          <w:rFonts w:ascii="Times New Roman" w:hAnsi="Times New Roman" w:cs="Times New Roman"/>
          <w:spacing w:val="-2"/>
          <w:sz w:val="24"/>
          <w:szCs w:val="24"/>
        </w:rPr>
        <w:t>e</w:t>
      </w:r>
      <w:r w:rsidRPr="001A44E4">
        <w:rPr>
          <w:rFonts w:ascii="Times New Roman" w:hAnsi="Times New Roman" w:cs="Times New Roman"/>
          <w:spacing w:val="-2"/>
          <w:sz w:val="24"/>
          <w:szCs w:val="24"/>
        </w:rPr>
        <w:t xml:space="preserve"> cijen</w:t>
      </w:r>
      <w:r w:rsidR="0070724D">
        <w:rPr>
          <w:rFonts w:ascii="Times New Roman" w:hAnsi="Times New Roman" w:cs="Times New Roman"/>
          <w:spacing w:val="-2"/>
          <w:sz w:val="24"/>
          <w:szCs w:val="24"/>
        </w:rPr>
        <w:t>e</w:t>
      </w:r>
      <w:r w:rsidRPr="001A44E4">
        <w:rPr>
          <w:rFonts w:ascii="Times New Roman" w:hAnsi="Times New Roman" w:cs="Times New Roman"/>
          <w:spacing w:val="-2"/>
          <w:sz w:val="24"/>
          <w:szCs w:val="24"/>
        </w:rPr>
        <w:t xml:space="preserve"> iz ponude </w:t>
      </w:r>
      <w:r w:rsidR="0070724D">
        <w:rPr>
          <w:rFonts w:ascii="Times New Roman" w:hAnsi="Times New Roman" w:cs="Times New Roman"/>
          <w:spacing w:val="-2"/>
          <w:sz w:val="24"/>
          <w:szCs w:val="24"/>
        </w:rPr>
        <w:t xml:space="preserve">su </w:t>
      </w:r>
      <w:r w:rsidRPr="001A44E4">
        <w:rPr>
          <w:rFonts w:ascii="Times New Roman" w:hAnsi="Times New Roman" w:cs="Times New Roman"/>
          <w:spacing w:val="-2"/>
          <w:sz w:val="24"/>
          <w:szCs w:val="24"/>
        </w:rPr>
        <w:t>nepromjenjiv</w:t>
      </w:r>
      <w:r w:rsidR="0070724D">
        <w:rPr>
          <w:rFonts w:ascii="Times New Roman" w:hAnsi="Times New Roman" w:cs="Times New Roman"/>
          <w:spacing w:val="-2"/>
          <w:sz w:val="24"/>
          <w:szCs w:val="24"/>
        </w:rPr>
        <w:t>e</w:t>
      </w:r>
      <w:r w:rsidR="0070724D" w:rsidRPr="0070724D">
        <w:t xml:space="preserve"> </w:t>
      </w:r>
      <w:r w:rsidR="0070724D" w:rsidRPr="0070724D">
        <w:rPr>
          <w:rFonts w:ascii="Times New Roman" w:hAnsi="Times New Roman" w:cs="Times New Roman"/>
          <w:spacing w:val="-2"/>
          <w:sz w:val="24"/>
          <w:szCs w:val="24"/>
        </w:rPr>
        <w:t>za cijelo vrijeme trajanja ugovora o nabavi. U jediničnu cijenu ponude uključeni su svi troškovi kao i svi troškovi koji mogu proizaći tijekom izvršenja predmeta nabave i popusti, bez poreza koji se iskazuje posebno iza cijene.</w:t>
      </w:r>
    </w:p>
    <w:p w14:paraId="336F2200" w14:textId="77777777" w:rsidR="0070724D" w:rsidRDefault="0070724D" w:rsidP="00022DBA">
      <w:pPr>
        <w:pStyle w:val="Tijeloteksta"/>
        <w:spacing w:line="252" w:lineRule="exact"/>
        <w:ind w:left="283"/>
        <w:jc w:val="both"/>
        <w:rPr>
          <w:rFonts w:ascii="Times New Roman" w:hAnsi="Times New Roman" w:cs="Times New Roman"/>
          <w:spacing w:val="-2"/>
          <w:sz w:val="24"/>
          <w:szCs w:val="24"/>
        </w:rPr>
      </w:pPr>
    </w:p>
    <w:p w14:paraId="489EFAC8" w14:textId="2312631D" w:rsidR="009A65DA" w:rsidRDefault="009A65DA" w:rsidP="009A65DA">
      <w:pPr>
        <w:pStyle w:val="Tijeloteksta"/>
        <w:spacing w:line="252" w:lineRule="exact"/>
        <w:ind w:left="283"/>
        <w:jc w:val="both"/>
        <w:rPr>
          <w:rFonts w:ascii="Times New Roman" w:hAnsi="Times New Roman" w:cs="Times New Roman"/>
          <w:spacing w:val="-2"/>
          <w:sz w:val="24"/>
          <w:szCs w:val="24"/>
        </w:rPr>
      </w:pPr>
      <w:r w:rsidRPr="009A65DA">
        <w:rPr>
          <w:rFonts w:ascii="Times New Roman" w:hAnsi="Times New Roman" w:cs="Times New Roman"/>
          <w:spacing w:val="-2"/>
          <w:sz w:val="24"/>
          <w:szCs w:val="24"/>
        </w:rPr>
        <w:t>Ponuditelji u troškovniku predmeta nabave upisuju jediničnu cijenu bez PDV-a, ukupnu cijenu stavke bez PDV-a, ukupnu cijenu ponude bez PDV-a, PDV i ukupnu cijenu ponude s PDV-om.</w:t>
      </w:r>
      <w:r w:rsidRPr="009A65DA">
        <w:rPr>
          <w:rFonts w:ascii="Times New Roman" w:hAnsi="Times New Roman" w:cs="Times New Roman"/>
          <w:spacing w:val="-2"/>
          <w:sz w:val="24"/>
          <w:szCs w:val="24"/>
        </w:rPr>
        <w:tab/>
      </w:r>
    </w:p>
    <w:p w14:paraId="1607A95E" w14:textId="77777777" w:rsidR="009A65DA" w:rsidRDefault="009A65DA" w:rsidP="00022DBA">
      <w:pPr>
        <w:pStyle w:val="Tijeloteksta"/>
        <w:spacing w:line="252" w:lineRule="exact"/>
        <w:ind w:left="283"/>
        <w:jc w:val="both"/>
        <w:rPr>
          <w:rFonts w:ascii="Times New Roman" w:hAnsi="Times New Roman" w:cs="Times New Roman"/>
          <w:spacing w:val="-2"/>
          <w:sz w:val="24"/>
          <w:szCs w:val="24"/>
        </w:rPr>
      </w:pPr>
    </w:p>
    <w:p w14:paraId="3BAC59BB" w14:textId="77777777" w:rsidR="00640C3B" w:rsidRDefault="00EB667F" w:rsidP="00022DBA">
      <w:pPr>
        <w:pStyle w:val="Tijeloteksta"/>
        <w:spacing w:line="252" w:lineRule="exact"/>
        <w:ind w:left="283"/>
        <w:jc w:val="both"/>
        <w:rPr>
          <w:rFonts w:ascii="Times New Roman" w:hAnsi="Times New Roman" w:cs="Times New Roman"/>
          <w:spacing w:val="-2"/>
          <w:sz w:val="24"/>
          <w:szCs w:val="24"/>
        </w:rPr>
      </w:pPr>
      <w:r w:rsidRPr="001154DB">
        <w:rPr>
          <w:rFonts w:ascii="Times New Roman" w:hAnsi="Times New Roman" w:cs="Times New Roman"/>
          <w:spacing w:val="-2"/>
          <w:sz w:val="24"/>
          <w:szCs w:val="24"/>
        </w:rPr>
        <w:t xml:space="preserve">Priloženi troškovnik ponuditelj mora popuniti u cijelosti, te upisati sve jedinične i ukupne cijene kao i sveukupni iznos. </w:t>
      </w:r>
    </w:p>
    <w:p w14:paraId="10F88B0F" w14:textId="77777777" w:rsidR="00120763" w:rsidRDefault="00120763" w:rsidP="00022DBA">
      <w:pPr>
        <w:ind w:left="283"/>
        <w:jc w:val="both"/>
        <w:rPr>
          <w:rFonts w:ascii="Times New Roman" w:eastAsia="Arial" w:hAnsi="Times New Roman" w:cs="Times New Roman"/>
          <w:spacing w:val="-2"/>
          <w:sz w:val="24"/>
        </w:rPr>
      </w:pPr>
    </w:p>
    <w:p w14:paraId="08BB4154" w14:textId="2E3F8DF2" w:rsidR="007600DB" w:rsidRDefault="00640C3B" w:rsidP="00022DBA">
      <w:pPr>
        <w:ind w:left="283"/>
        <w:jc w:val="both"/>
        <w:rPr>
          <w:rFonts w:ascii="Times New Roman" w:eastAsia="Arial" w:hAnsi="Times New Roman" w:cs="Times New Roman"/>
          <w:spacing w:val="-2"/>
          <w:sz w:val="24"/>
        </w:rPr>
      </w:pPr>
      <w:r w:rsidRPr="00D973E8">
        <w:rPr>
          <w:rFonts w:ascii="Times New Roman" w:eastAsia="Arial" w:hAnsi="Times New Roman" w:cs="Times New Roman"/>
          <w:spacing w:val="-2"/>
          <w:sz w:val="24"/>
        </w:rPr>
        <w:t xml:space="preserve">Ponuditelj je obvezan uz troškovnik dostaviti i popunjenu Tehničku specifikaciju </w:t>
      </w:r>
      <w:r w:rsidR="0021056B" w:rsidRPr="00D973E8">
        <w:rPr>
          <w:rFonts w:ascii="Times New Roman" w:eastAsia="Arial" w:hAnsi="Times New Roman" w:cs="Times New Roman"/>
          <w:spacing w:val="-2"/>
          <w:sz w:val="24"/>
        </w:rPr>
        <w:t>na</w:t>
      </w:r>
      <w:r w:rsidRPr="00D973E8">
        <w:rPr>
          <w:rFonts w:ascii="Times New Roman" w:eastAsia="Arial" w:hAnsi="Times New Roman" w:cs="Times New Roman"/>
          <w:spacing w:val="-2"/>
          <w:sz w:val="24"/>
        </w:rPr>
        <w:t xml:space="preserve"> način kako je traženo obrascem.</w:t>
      </w:r>
      <w:r w:rsidR="003C402B" w:rsidRPr="00D973E8">
        <w:rPr>
          <w:rFonts w:ascii="Times New Roman" w:eastAsia="Arial" w:hAnsi="Times New Roman" w:cs="Times New Roman"/>
          <w:spacing w:val="-2"/>
          <w:sz w:val="24"/>
        </w:rPr>
        <w:t xml:space="preserve"> Ponuditelj za stupac „</w:t>
      </w:r>
      <w:r w:rsidR="009665D0">
        <w:rPr>
          <w:rFonts w:ascii="Times New Roman" w:eastAsia="Arial" w:hAnsi="Times New Roman" w:cs="Times New Roman"/>
          <w:spacing w:val="-2"/>
          <w:sz w:val="24"/>
        </w:rPr>
        <w:t>Ponuđene karakteristike</w:t>
      </w:r>
      <w:r w:rsidR="003C402B" w:rsidRPr="00D973E8">
        <w:rPr>
          <w:rFonts w:ascii="Times New Roman" w:eastAsia="Arial" w:hAnsi="Times New Roman" w:cs="Times New Roman"/>
          <w:spacing w:val="-2"/>
          <w:sz w:val="24"/>
        </w:rPr>
        <w:t xml:space="preserve">“ u dijelu koje se odnose na podatke o  </w:t>
      </w:r>
      <w:r w:rsidR="003C402B" w:rsidRPr="000C5B27">
        <w:rPr>
          <w:rFonts w:ascii="Times New Roman" w:eastAsia="Arial" w:hAnsi="Times New Roman" w:cs="Times New Roman"/>
          <w:spacing w:val="-2"/>
          <w:sz w:val="24"/>
        </w:rPr>
        <w:t>„</w:t>
      </w:r>
      <w:r w:rsidR="003C402B" w:rsidRPr="000C5B27">
        <w:rPr>
          <w:rFonts w:ascii="Times New Roman" w:eastAsia="Arial" w:hAnsi="Times New Roman" w:cs="Times New Roman"/>
          <w:i/>
          <w:spacing w:val="-2"/>
          <w:sz w:val="24"/>
        </w:rPr>
        <w:t>Ponuđenom modelu, Imenu proizvođača i Jedinstvenom identifikacijskom broj proizvoda (</w:t>
      </w:r>
      <w:proofErr w:type="spellStart"/>
      <w:r w:rsidR="003C402B" w:rsidRPr="000C5B27">
        <w:rPr>
          <w:rFonts w:ascii="Times New Roman" w:eastAsia="Arial" w:hAnsi="Times New Roman" w:cs="Times New Roman"/>
          <w:i/>
          <w:spacing w:val="-2"/>
          <w:sz w:val="24"/>
        </w:rPr>
        <w:t>part</w:t>
      </w:r>
      <w:proofErr w:type="spellEnd"/>
      <w:r w:rsidR="003C402B" w:rsidRPr="000C5B27">
        <w:rPr>
          <w:rFonts w:ascii="Times New Roman" w:eastAsia="Arial" w:hAnsi="Times New Roman" w:cs="Times New Roman"/>
          <w:i/>
          <w:spacing w:val="-2"/>
          <w:sz w:val="24"/>
        </w:rPr>
        <w:t xml:space="preserve"> </w:t>
      </w:r>
      <w:proofErr w:type="spellStart"/>
      <w:r w:rsidR="003C402B" w:rsidRPr="000C5B27">
        <w:rPr>
          <w:rFonts w:ascii="Times New Roman" w:eastAsia="Arial" w:hAnsi="Times New Roman" w:cs="Times New Roman"/>
          <w:i/>
          <w:spacing w:val="-2"/>
          <w:sz w:val="24"/>
        </w:rPr>
        <w:t>number</w:t>
      </w:r>
      <w:proofErr w:type="spellEnd"/>
      <w:r w:rsidR="003C402B" w:rsidRPr="000C5B27">
        <w:rPr>
          <w:rFonts w:ascii="Times New Roman" w:eastAsia="Arial" w:hAnsi="Times New Roman" w:cs="Times New Roman"/>
          <w:i/>
          <w:spacing w:val="-2"/>
          <w:sz w:val="24"/>
        </w:rPr>
        <w:t xml:space="preserve">) ili identifikacijska oznaka distributera“ </w:t>
      </w:r>
      <w:r w:rsidR="003C402B" w:rsidRPr="000C5B27">
        <w:rPr>
          <w:rFonts w:ascii="Times New Roman" w:eastAsia="Arial" w:hAnsi="Times New Roman" w:cs="Times New Roman"/>
          <w:spacing w:val="-2"/>
          <w:sz w:val="24"/>
        </w:rPr>
        <w:t>upisuje</w:t>
      </w:r>
      <w:r w:rsidR="003C402B" w:rsidRPr="00D973E8">
        <w:rPr>
          <w:rFonts w:ascii="Times New Roman" w:eastAsia="Arial" w:hAnsi="Times New Roman" w:cs="Times New Roman"/>
          <w:spacing w:val="-2"/>
          <w:sz w:val="24"/>
        </w:rPr>
        <w:t xml:space="preserve"> tražene podatke, dok za ostale k</w:t>
      </w:r>
      <w:r w:rsidRPr="00D973E8">
        <w:rPr>
          <w:rFonts w:ascii="Times New Roman" w:eastAsia="Arial" w:hAnsi="Times New Roman" w:cs="Times New Roman"/>
          <w:spacing w:val="-2"/>
          <w:sz w:val="24"/>
        </w:rPr>
        <w:t>arakteristike</w:t>
      </w:r>
      <w:r w:rsidR="003C402B" w:rsidRPr="00D973E8">
        <w:rPr>
          <w:rFonts w:ascii="Times New Roman" w:eastAsia="Arial" w:hAnsi="Times New Roman" w:cs="Times New Roman"/>
          <w:spacing w:val="-2"/>
          <w:sz w:val="24"/>
        </w:rPr>
        <w:t xml:space="preserve"> u navedenom </w:t>
      </w:r>
    </w:p>
    <w:p w14:paraId="21013A31" w14:textId="12C5DB75" w:rsidR="00640C3B" w:rsidRDefault="003C402B" w:rsidP="00022DBA">
      <w:pPr>
        <w:ind w:left="283"/>
        <w:jc w:val="both"/>
        <w:rPr>
          <w:rFonts w:ascii="Times New Roman" w:eastAsia="Arial" w:hAnsi="Times New Roman" w:cs="Times New Roman"/>
          <w:spacing w:val="-2"/>
          <w:sz w:val="24"/>
        </w:rPr>
      </w:pPr>
      <w:r w:rsidRPr="00D973E8">
        <w:rPr>
          <w:rFonts w:ascii="Times New Roman" w:eastAsia="Arial" w:hAnsi="Times New Roman" w:cs="Times New Roman"/>
          <w:spacing w:val="-2"/>
          <w:sz w:val="24"/>
        </w:rPr>
        <w:t xml:space="preserve">stupcu ponuditelj s odgovorom "DA" se </w:t>
      </w:r>
      <w:r w:rsidR="00640C3B" w:rsidRPr="00D973E8">
        <w:rPr>
          <w:rFonts w:ascii="Times New Roman" w:eastAsia="Arial" w:hAnsi="Times New Roman" w:cs="Times New Roman"/>
          <w:spacing w:val="-2"/>
          <w:sz w:val="24"/>
        </w:rPr>
        <w:t>obvezuje na nuđenje opreme koja minimalno ispu</w:t>
      </w:r>
      <w:r w:rsidRPr="00D973E8">
        <w:rPr>
          <w:rFonts w:ascii="Times New Roman" w:eastAsia="Arial" w:hAnsi="Times New Roman" w:cs="Times New Roman"/>
          <w:spacing w:val="-2"/>
          <w:sz w:val="24"/>
        </w:rPr>
        <w:t>njava traženi tehnički zahtjev.</w:t>
      </w:r>
    </w:p>
    <w:p w14:paraId="36F07255" w14:textId="77777777" w:rsidR="008A1BD7" w:rsidRDefault="009665D0" w:rsidP="00022DBA">
      <w:pPr>
        <w:ind w:left="283"/>
        <w:jc w:val="both"/>
        <w:rPr>
          <w:rFonts w:ascii="Times New Roman" w:eastAsia="Arial" w:hAnsi="Times New Roman" w:cs="Times New Roman"/>
          <w:spacing w:val="-2"/>
          <w:sz w:val="24"/>
        </w:rPr>
      </w:pPr>
      <w:r w:rsidRPr="00186DB7">
        <w:rPr>
          <w:rFonts w:ascii="Times New Roman" w:eastAsia="Arial" w:hAnsi="Times New Roman" w:cs="Times New Roman"/>
          <w:spacing w:val="-2"/>
          <w:sz w:val="24"/>
        </w:rPr>
        <w:t xml:space="preserve">Kod nuđenja operativnog sustava u tehničkim specifikacijama za računala i prijenosna računala ponuditeljima je dozvoljeno nuditi nekorištenu licencu operativnog sustava, tvornički </w:t>
      </w:r>
      <w:proofErr w:type="spellStart"/>
      <w:r w:rsidRPr="00186DB7">
        <w:rPr>
          <w:rFonts w:ascii="Times New Roman" w:eastAsia="Arial" w:hAnsi="Times New Roman" w:cs="Times New Roman"/>
          <w:spacing w:val="-2"/>
          <w:sz w:val="24"/>
        </w:rPr>
        <w:t>preinstaliranu</w:t>
      </w:r>
      <w:proofErr w:type="spellEnd"/>
      <w:r w:rsidRPr="00186DB7">
        <w:rPr>
          <w:rFonts w:ascii="Times New Roman" w:eastAsia="Arial" w:hAnsi="Times New Roman" w:cs="Times New Roman"/>
          <w:spacing w:val="-2"/>
          <w:sz w:val="24"/>
        </w:rPr>
        <w:t xml:space="preserve">, s </w:t>
      </w:r>
      <w:proofErr w:type="spellStart"/>
      <w:r w:rsidRPr="00186DB7">
        <w:rPr>
          <w:rFonts w:ascii="Times New Roman" w:eastAsia="Arial" w:hAnsi="Times New Roman" w:cs="Times New Roman"/>
          <w:spacing w:val="-2"/>
          <w:sz w:val="24"/>
        </w:rPr>
        <w:t>licencnim</w:t>
      </w:r>
      <w:proofErr w:type="spellEnd"/>
      <w:r w:rsidRPr="00186DB7">
        <w:rPr>
          <w:rFonts w:ascii="Times New Roman" w:eastAsia="Arial" w:hAnsi="Times New Roman" w:cs="Times New Roman"/>
          <w:spacing w:val="-2"/>
          <w:sz w:val="24"/>
        </w:rPr>
        <w:t xml:space="preserve"> ključem u BIOSU računala,  što ponuditelj može dokazati na  osnovu part.no i/ili serijskog broja isporučenog uređaja, ili na osnovu OEM naljepnice proizvođača software-a/ Microsoft, istaknute na vanjskoj strani kućišta računala. </w:t>
      </w:r>
    </w:p>
    <w:p w14:paraId="55B61B05" w14:textId="77777777" w:rsidR="009D374F" w:rsidRPr="00186DB7" w:rsidRDefault="009D374F" w:rsidP="00022DBA">
      <w:pPr>
        <w:ind w:left="283"/>
        <w:jc w:val="both"/>
        <w:rPr>
          <w:rFonts w:ascii="Times New Roman" w:eastAsia="Arial" w:hAnsi="Times New Roman" w:cs="Times New Roman"/>
          <w:spacing w:val="-2"/>
          <w:sz w:val="24"/>
        </w:rPr>
      </w:pPr>
    </w:p>
    <w:p w14:paraId="38D3F68A" w14:textId="415EEC0A" w:rsidR="009665D0" w:rsidRPr="00186DB7" w:rsidRDefault="009665D0" w:rsidP="00022DBA">
      <w:pPr>
        <w:ind w:left="283"/>
        <w:jc w:val="both"/>
        <w:rPr>
          <w:rFonts w:ascii="Times New Roman" w:eastAsia="Arial" w:hAnsi="Times New Roman" w:cs="Times New Roman"/>
          <w:spacing w:val="-2"/>
          <w:sz w:val="24"/>
        </w:rPr>
      </w:pPr>
      <w:r w:rsidRPr="00186DB7">
        <w:rPr>
          <w:rFonts w:ascii="Times New Roman" w:eastAsia="Arial" w:hAnsi="Times New Roman" w:cs="Times New Roman"/>
          <w:spacing w:val="-2"/>
          <w:sz w:val="24"/>
        </w:rPr>
        <w:t>Nije dozvoljeno nuditi korištene elektronske licence.</w:t>
      </w:r>
    </w:p>
    <w:p w14:paraId="06EA8978" w14:textId="77777777" w:rsidR="003C402B" w:rsidRPr="00EF5435" w:rsidRDefault="003C402B" w:rsidP="00022DBA">
      <w:pPr>
        <w:ind w:left="283"/>
        <w:jc w:val="both"/>
        <w:rPr>
          <w:rFonts w:ascii="Times New Roman" w:eastAsia="Arial" w:hAnsi="Times New Roman" w:cs="Times New Roman"/>
          <w:spacing w:val="-2"/>
        </w:rPr>
      </w:pPr>
    </w:p>
    <w:p w14:paraId="47221E8D" w14:textId="77777777" w:rsidR="00640C3B" w:rsidRDefault="00640C3B" w:rsidP="00022DBA">
      <w:pPr>
        <w:ind w:left="283"/>
        <w:jc w:val="both"/>
        <w:rPr>
          <w:rFonts w:ascii="Times New Roman" w:eastAsia="Arial" w:hAnsi="Times New Roman" w:cs="Times New Roman"/>
          <w:b/>
          <w:spacing w:val="-2"/>
        </w:rPr>
      </w:pPr>
      <w:r w:rsidRPr="00EF5435">
        <w:rPr>
          <w:rFonts w:ascii="Times New Roman" w:eastAsia="Arial" w:hAnsi="Times New Roman" w:cs="Times New Roman"/>
          <w:b/>
          <w:spacing w:val="-2"/>
        </w:rPr>
        <w:t>Ukoliko se pregledom utvrdi da je na neki od postavljenih upita odgovor "NE“ ponuda će biti odbijena.</w:t>
      </w:r>
    </w:p>
    <w:p w14:paraId="0320384E" w14:textId="77777777" w:rsidR="0070724D" w:rsidRPr="00EF5435" w:rsidRDefault="0070724D" w:rsidP="00022DBA">
      <w:pPr>
        <w:ind w:left="283"/>
        <w:jc w:val="both"/>
        <w:rPr>
          <w:rFonts w:ascii="Times New Roman" w:eastAsia="Arial" w:hAnsi="Times New Roman" w:cs="Times New Roman"/>
          <w:b/>
          <w:spacing w:val="-2"/>
        </w:rPr>
      </w:pPr>
    </w:p>
    <w:p w14:paraId="3C0961A7" w14:textId="77777777" w:rsidR="0070724D" w:rsidRPr="0070724D" w:rsidRDefault="0070724D" w:rsidP="0070724D">
      <w:pPr>
        <w:pStyle w:val="Tijeloteksta"/>
        <w:spacing w:line="252" w:lineRule="exact"/>
        <w:ind w:left="283"/>
        <w:jc w:val="both"/>
        <w:rPr>
          <w:rFonts w:ascii="Times New Roman" w:hAnsi="Times New Roman" w:cs="Times New Roman"/>
          <w:spacing w:val="-2"/>
          <w:sz w:val="24"/>
          <w:szCs w:val="24"/>
        </w:rPr>
      </w:pPr>
      <w:r w:rsidRPr="0070724D">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183B3EFB" w14:textId="4EF40993" w:rsidR="00EB667F" w:rsidRDefault="0070724D" w:rsidP="0070724D">
      <w:pPr>
        <w:pStyle w:val="Tijeloteksta"/>
        <w:spacing w:line="252" w:lineRule="exact"/>
        <w:ind w:left="283"/>
        <w:jc w:val="both"/>
        <w:rPr>
          <w:rFonts w:ascii="Times New Roman" w:hAnsi="Times New Roman" w:cs="Times New Roman"/>
          <w:spacing w:val="-2"/>
          <w:sz w:val="24"/>
          <w:szCs w:val="24"/>
        </w:rPr>
      </w:pPr>
      <w:r w:rsidRPr="0070724D">
        <w:rPr>
          <w:rFonts w:ascii="Times New Roman" w:hAnsi="Times New Roman" w:cs="Times New Roman"/>
          <w:spacing w:val="-2"/>
          <w:sz w:val="24"/>
          <w:szCs w:val="24"/>
        </w:rPr>
        <w:t>Ako ponuditelj ne postupi u skladu sa zahtjevima iz ove točke, ili promjeni tekst ili količine navedene u Troškovniku smatrat će se da je takav troškovnik nepotpun i nevažeći, te će ponuda biti odbačena kao neprihvatljiva.</w:t>
      </w:r>
    </w:p>
    <w:p w14:paraId="29FB840F" w14:textId="77777777" w:rsidR="00120763" w:rsidRDefault="00120763" w:rsidP="0070724D">
      <w:pPr>
        <w:pStyle w:val="Tijeloteksta"/>
        <w:spacing w:line="252" w:lineRule="exact"/>
        <w:ind w:left="283"/>
        <w:jc w:val="both"/>
        <w:rPr>
          <w:rFonts w:ascii="Times New Roman" w:hAnsi="Times New Roman" w:cs="Times New Roman"/>
          <w:spacing w:val="-2"/>
          <w:sz w:val="24"/>
          <w:szCs w:val="24"/>
        </w:rPr>
      </w:pPr>
    </w:p>
    <w:p w14:paraId="4DAF0649" w14:textId="43FCC013" w:rsidR="007224E5" w:rsidRPr="007224E5" w:rsidRDefault="007224E5" w:rsidP="0070724D">
      <w:pPr>
        <w:pStyle w:val="Naslov1"/>
        <w:numPr>
          <w:ilvl w:val="0"/>
          <w:numId w:val="1"/>
        </w:numPr>
        <w:shd w:val="clear" w:color="auto" w:fill="A6A6A6" w:themeFill="background1" w:themeFillShade="A6"/>
        <w:ind w:left="648" w:hanging="365"/>
        <w:rPr>
          <w:rFonts w:ascii="Times New Roman" w:hAnsi="Times New Roman" w:cs="Times New Roman"/>
          <w:spacing w:val="-1"/>
          <w:sz w:val="24"/>
          <w:u w:val="thick" w:color="000000"/>
        </w:rPr>
      </w:pPr>
      <w:bookmarkStart w:id="28" w:name="_Toc114837380"/>
      <w:r w:rsidRPr="007224E5">
        <w:rPr>
          <w:rFonts w:ascii="Times New Roman" w:hAnsi="Times New Roman" w:cs="Times New Roman"/>
          <w:spacing w:val="-1"/>
          <w:sz w:val="24"/>
          <w:u w:val="thick" w:color="000000"/>
        </w:rPr>
        <w:t>ROK, NAČIN I UVJETI PLAĆANJA</w:t>
      </w:r>
      <w:bookmarkEnd w:id="28"/>
    </w:p>
    <w:p w14:paraId="44E19279" w14:textId="77777777" w:rsidR="00F901EA" w:rsidRDefault="00F901EA" w:rsidP="00BD7773">
      <w:pPr>
        <w:pStyle w:val="Tijeloteksta"/>
        <w:spacing w:before="1" w:line="252" w:lineRule="exact"/>
        <w:ind w:right="7"/>
        <w:jc w:val="both"/>
        <w:rPr>
          <w:rFonts w:ascii="Times New Roman" w:hAnsi="Times New Roman" w:cs="Times New Roman"/>
          <w:spacing w:val="-2"/>
          <w:sz w:val="24"/>
          <w:szCs w:val="24"/>
        </w:rPr>
      </w:pPr>
    </w:p>
    <w:p w14:paraId="640EB61E" w14:textId="226F9522" w:rsidR="00104EF7" w:rsidRDefault="000D38F1" w:rsidP="0070724D">
      <w:pPr>
        <w:pStyle w:val="Tijeloteksta"/>
        <w:spacing w:before="1" w:line="252" w:lineRule="exact"/>
        <w:ind w:left="283"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Plaćanje se obavlja na temelju uredno </w:t>
      </w:r>
      <w:r>
        <w:rPr>
          <w:rFonts w:ascii="Times New Roman" w:hAnsi="Times New Roman" w:cs="Times New Roman"/>
          <w:spacing w:val="-2"/>
          <w:sz w:val="24"/>
          <w:szCs w:val="24"/>
        </w:rPr>
        <w:t>izvršene</w:t>
      </w:r>
      <w:r w:rsidR="002C2E92">
        <w:rPr>
          <w:rFonts w:ascii="Times New Roman" w:hAnsi="Times New Roman" w:cs="Times New Roman"/>
          <w:spacing w:val="-2"/>
          <w:sz w:val="24"/>
          <w:szCs w:val="24"/>
        </w:rPr>
        <w:t xml:space="preserve"> isporuke </w:t>
      </w:r>
      <w:r w:rsidR="00837105">
        <w:rPr>
          <w:rFonts w:ascii="Times New Roman" w:hAnsi="Times New Roman" w:cs="Times New Roman"/>
          <w:spacing w:val="-2"/>
          <w:sz w:val="24"/>
          <w:szCs w:val="24"/>
        </w:rPr>
        <w:t>računalne opreme</w:t>
      </w:r>
      <w:r w:rsidRPr="007224E5">
        <w:rPr>
          <w:rFonts w:ascii="Times New Roman" w:hAnsi="Times New Roman" w:cs="Times New Roman"/>
          <w:spacing w:val="-2"/>
          <w:sz w:val="24"/>
          <w:szCs w:val="24"/>
        </w:rPr>
        <w:t xml:space="preserve"> </w:t>
      </w:r>
      <w:r w:rsidR="00104EF7" w:rsidRPr="00104EF7">
        <w:rPr>
          <w:rFonts w:ascii="Times New Roman" w:hAnsi="Times New Roman" w:cs="Times New Roman"/>
          <w:spacing w:val="-2"/>
          <w:sz w:val="24"/>
          <w:szCs w:val="24"/>
        </w:rPr>
        <w:t>i ispostavljenog računa u roku od trideset (30) dana od dana zaprimanja e-računa u strukturiranom elektroničkom obliku putem informacijskog posrednika (FINA), na IBAN ponuditelja.</w:t>
      </w:r>
    </w:p>
    <w:p w14:paraId="3BC6E76F" w14:textId="77777777" w:rsidR="00104EF7" w:rsidRDefault="00104EF7" w:rsidP="0070724D">
      <w:pPr>
        <w:pStyle w:val="Tijeloteksta"/>
        <w:spacing w:before="1" w:line="252" w:lineRule="exact"/>
        <w:ind w:left="283" w:right="7"/>
        <w:jc w:val="both"/>
        <w:rPr>
          <w:rFonts w:ascii="Times New Roman" w:hAnsi="Times New Roman" w:cs="Times New Roman"/>
          <w:spacing w:val="-2"/>
          <w:sz w:val="24"/>
          <w:szCs w:val="24"/>
        </w:rPr>
      </w:pPr>
    </w:p>
    <w:p w14:paraId="1E896737" w14:textId="4AAC7252" w:rsidR="000B7B07" w:rsidRPr="00D54F41" w:rsidRDefault="007F47E8" w:rsidP="0070724D">
      <w:pPr>
        <w:pStyle w:val="Tijeloteksta"/>
        <w:spacing w:before="1" w:line="252" w:lineRule="exact"/>
        <w:ind w:left="283" w:right="7"/>
        <w:jc w:val="both"/>
        <w:rPr>
          <w:rFonts w:ascii="Times New Roman" w:hAnsi="Times New Roman"/>
          <w:sz w:val="24"/>
          <w:szCs w:val="24"/>
        </w:rPr>
      </w:pPr>
      <w:r>
        <w:rPr>
          <w:rFonts w:ascii="Times New Roman" w:hAnsi="Times New Roman" w:cs="Times New Roman"/>
          <w:spacing w:val="-2"/>
          <w:sz w:val="24"/>
          <w:szCs w:val="24"/>
        </w:rPr>
        <w:t>Uz račun mora biti prilo</w:t>
      </w:r>
      <w:r w:rsidR="002C2E92">
        <w:rPr>
          <w:rFonts w:ascii="Times New Roman" w:hAnsi="Times New Roman" w:cs="Times New Roman"/>
          <w:spacing w:val="-2"/>
          <w:sz w:val="24"/>
          <w:szCs w:val="24"/>
        </w:rPr>
        <w:t xml:space="preserve">žen Zapisnik o uredno izvršenoj </w:t>
      </w:r>
      <w:r w:rsidR="00837105">
        <w:rPr>
          <w:rFonts w:ascii="Times New Roman" w:hAnsi="Times New Roman" w:cs="Times New Roman"/>
          <w:spacing w:val="-2"/>
          <w:sz w:val="24"/>
          <w:szCs w:val="24"/>
        </w:rPr>
        <w:t>primopredaji računalne opreme</w:t>
      </w:r>
      <w:r w:rsidR="002C2E92">
        <w:rPr>
          <w:rFonts w:ascii="Times New Roman" w:hAnsi="Times New Roman" w:cs="Times New Roman"/>
          <w:spacing w:val="-2"/>
          <w:sz w:val="24"/>
          <w:szCs w:val="24"/>
        </w:rPr>
        <w:t xml:space="preserve"> </w:t>
      </w:r>
      <w:r w:rsidR="009D2CDF">
        <w:rPr>
          <w:rFonts w:ascii="Times New Roman" w:hAnsi="Times New Roman" w:cs="Times New Roman"/>
          <w:spacing w:val="-2"/>
          <w:sz w:val="24"/>
          <w:szCs w:val="24"/>
        </w:rPr>
        <w:t>potpisan od strane naručitelja i izvršitelja</w:t>
      </w:r>
      <w:r>
        <w:rPr>
          <w:rFonts w:ascii="Times New Roman" w:hAnsi="Times New Roman" w:cs="Times New Roman"/>
          <w:spacing w:val="-2"/>
          <w:sz w:val="24"/>
          <w:szCs w:val="24"/>
        </w:rPr>
        <w:t>.</w:t>
      </w:r>
      <w:r w:rsidR="000B7B07">
        <w:rPr>
          <w:rFonts w:ascii="Times New Roman" w:hAnsi="Times New Roman" w:cs="Times New Roman"/>
          <w:spacing w:val="-2"/>
          <w:sz w:val="24"/>
          <w:szCs w:val="24"/>
        </w:rPr>
        <w:t xml:space="preserve"> Prilikom potpisa Zapisnika izvršitelj je dužan dostaviti naručitelju </w:t>
      </w:r>
      <w:r w:rsidR="000B7B07" w:rsidRPr="00D54F41">
        <w:rPr>
          <w:rFonts w:ascii="Times New Roman" w:hAnsi="Times New Roman"/>
          <w:sz w:val="24"/>
          <w:szCs w:val="24"/>
        </w:rPr>
        <w:t>upute za rukovanje</w:t>
      </w:r>
      <w:r w:rsidR="001154DB" w:rsidRPr="00D54F41">
        <w:rPr>
          <w:rFonts w:ascii="Times New Roman" w:hAnsi="Times New Roman"/>
          <w:sz w:val="24"/>
          <w:szCs w:val="24"/>
        </w:rPr>
        <w:t xml:space="preserve"> </w:t>
      </w:r>
      <w:r w:rsidR="000B7B07" w:rsidRPr="00D54F41">
        <w:rPr>
          <w:rFonts w:ascii="Times New Roman" w:hAnsi="Times New Roman"/>
          <w:sz w:val="24"/>
          <w:szCs w:val="24"/>
        </w:rPr>
        <w:t>i održavanje opreme</w:t>
      </w:r>
      <w:r w:rsidR="00D54F41" w:rsidRPr="00D54F41">
        <w:rPr>
          <w:rFonts w:ascii="Times New Roman" w:hAnsi="Times New Roman"/>
          <w:sz w:val="24"/>
          <w:szCs w:val="24"/>
        </w:rPr>
        <w:t>, te jamstvo za isporučenu opremu</w:t>
      </w:r>
      <w:r w:rsidR="00323D69" w:rsidRPr="00D54F41">
        <w:rPr>
          <w:rFonts w:ascii="Times New Roman" w:hAnsi="Times New Roman"/>
          <w:sz w:val="24"/>
          <w:szCs w:val="24"/>
        </w:rPr>
        <w:t>.</w:t>
      </w:r>
    </w:p>
    <w:p w14:paraId="34F744D3" w14:textId="40F45B78" w:rsidR="000D38F1" w:rsidRPr="00F32267" w:rsidRDefault="000D38F1" w:rsidP="0070724D">
      <w:pPr>
        <w:pStyle w:val="Tijeloteksta"/>
        <w:spacing w:before="1" w:line="252" w:lineRule="exact"/>
        <w:ind w:left="283"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Račun treba </w:t>
      </w:r>
      <w:r>
        <w:rPr>
          <w:rFonts w:ascii="Times New Roman" w:hAnsi="Times New Roman" w:cs="Times New Roman"/>
          <w:spacing w:val="-2"/>
          <w:sz w:val="24"/>
          <w:szCs w:val="24"/>
        </w:rPr>
        <w:t>glasiti</w:t>
      </w:r>
      <w:r w:rsidRPr="00F32267">
        <w:rPr>
          <w:rFonts w:ascii="Times New Roman" w:hAnsi="Times New Roman" w:cs="Times New Roman"/>
          <w:spacing w:val="-2"/>
          <w:sz w:val="24"/>
          <w:szCs w:val="24"/>
        </w:rPr>
        <w:t xml:space="preserve"> na: ZADARSKA ŽUPANIJA, Božidara </w:t>
      </w:r>
      <w:proofErr w:type="spellStart"/>
      <w:r w:rsidRPr="00F32267">
        <w:rPr>
          <w:rFonts w:ascii="Times New Roman" w:hAnsi="Times New Roman" w:cs="Times New Roman"/>
          <w:spacing w:val="-2"/>
          <w:sz w:val="24"/>
          <w:szCs w:val="24"/>
        </w:rPr>
        <w:t>Petranovića</w:t>
      </w:r>
      <w:proofErr w:type="spellEnd"/>
      <w:r w:rsidRPr="00F32267">
        <w:rPr>
          <w:rFonts w:ascii="Times New Roman" w:hAnsi="Times New Roman" w:cs="Times New Roman"/>
          <w:spacing w:val="-2"/>
          <w:sz w:val="24"/>
          <w:szCs w:val="24"/>
        </w:rPr>
        <w:t xml:space="preserve"> 8, 23000 Zadar, s pozivom na broj </w:t>
      </w:r>
      <w:r w:rsidR="00104EF7">
        <w:rPr>
          <w:rFonts w:ascii="Times New Roman" w:hAnsi="Times New Roman" w:cs="Times New Roman"/>
          <w:spacing w:val="-2"/>
          <w:sz w:val="24"/>
          <w:szCs w:val="24"/>
        </w:rPr>
        <w:t>narudžbenice</w:t>
      </w:r>
      <w:r w:rsidRPr="00F32267">
        <w:rPr>
          <w:rFonts w:ascii="Times New Roman" w:hAnsi="Times New Roman" w:cs="Times New Roman"/>
          <w:spacing w:val="-2"/>
          <w:sz w:val="24"/>
          <w:szCs w:val="24"/>
        </w:rPr>
        <w:t>.</w:t>
      </w:r>
    </w:p>
    <w:p w14:paraId="0D181B69" w14:textId="77777777" w:rsidR="000D38F1" w:rsidRPr="0024401F" w:rsidRDefault="000D38F1" w:rsidP="0070724D">
      <w:pPr>
        <w:autoSpaceDE w:val="0"/>
        <w:autoSpaceDN w:val="0"/>
        <w:adjustRightInd w:val="0"/>
        <w:spacing w:line="276" w:lineRule="auto"/>
        <w:ind w:left="283"/>
        <w:jc w:val="both"/>
        <w:rPr>
          <w:bCs/>
          <w:color w:val="000000"/>
        </w:rPr>
      </w:pPr>
    </w:p>
    <w:p w14:paraId="70E04CEE" w14:textId="77777777" w:rsidR="000D38F1" w:rsidRPr="00F32267" w:rsidRDefault="000D38F1" w:rsidP="0070724D">
      <w:pPr>
        <w:pStyle w:val="Tijeloteksta"/>
        <w:spacing w:before="1" w:line="252" w:lineRule="exact"/>
        <w:ind w:left="283"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Predujam isključen, kao i traženje sredstava osiguranja plaćanja od strane gospodarskog subjekta.</w:t>
      </w:r>
    </w:p>
    <w:p w14:paraId="67F432BB" w14:textId="77777777" w:rsidR="000D38F1" w:rsidRPr="00F32267" w:rsidRDefault="000D38F1" w:rsidP="0070724D">
      <w:pPr>
        <w:pStyle w:val="Tijeloteksta"/>
        <w:spacing w:before="1" w:line="252" w:lineRule="exact"/>
        <w:ind w:left="283"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1E4B1BE8" w14:textId="77777777" w:rsidR="000D38F1" w:rsidRDefault="000D38F1" w:rsidP="000D38F1">
      <w:pPr>
        <w:autoSpaceDE w:val="0"/>
        <w:autoSpaceDN w:val="0"/>
        <w:adjustRightInd w:val="0"/>
        <w:spacing w:line="276" w:lineRule="auto"/>
        <w:jc w:val="both"/>
        <w:rPr>
          <w:bCs/>
          <w:color w:val="FF0000"/>
        </w:rPr>
      </w:pPr>
    </w:p>
    <w:p w14:paraId="2C166BE7" w14:textId="77777777" w:rsidR="007224E5" w:rsidRPr="00244866" w:rsidRDefault="007224E5" w:rsidP="0070724D">
      <w:pPr>
        <w:pStyle w:val="Naslov1"/>
        <w:numPr>
          <w:ilvl w:val="0"/>
          <w:numId w:val="1"/>
        </w:numPr>
        <w:shd w:val="clear" w:color="auto" w:fill="A6A6A6" w:themeFill="background1" w:themeFillShade="A6"/>
        <w:ind w:left="648" w:hanging="365"/>
        <w:rPr>
          <w:rFonts w:ascii="Times New Roman" w:hAnsi="Times New Roman" w:cs="Times New Roman"/>
          <w:spacing w:val="-1"/>
          <w:sz w:val="24"/>
          <w:u w:val="thick" w:color="000000"/>
        </w:rPr>
      </w:pPr>
      <w:bookmarkStart w:id="29" w:name="_Toc114837381"/>
      <w:r w:rsidRPr="00244866">
        <w:rPr>
          <w:rFonts w:ascii="Times New Roman" w:hAnsi="Times New Roman" w:cs="Times New Roman"/>
          <w:spacing w:val="-1"/>
          <w:sz w:val="24"/>
          <w:u w:val="thick" w:color="000000"/>
        </w:rPr>
        <w:t>UPUTA O ISPRAVNOM NAČINU IZRADE PONUDE</w:t>
      </w:r>
      <w:bookmarkEnd w:id="29"/>
    </w:p>
    <w:p w14:paraId="73365329" w14:textId="77777777" w:rsidR="007224E5" w:rsidRPr="0023687B" w:rsidRDefault="007224E5" w:rsidP="0070724D">
      <w:pPr>
        <w:autoSpaceDE w:val="0"/>
        <w:autoSpaceDN w:val="0"/>
        <w:adjustRightInd w:val="0"/>
        <w:spacing w:line="276" w:lineRule="auto"/>
        <w:ind w:left="283"/>
        <w:jc w:val="both"/>
        <w:rPr>
          <w:bCs/>
        </w:rPr>
      </w:pPr>
    </w:p>
    <w:p w14:paraId="06213F5D" w14:textId="77777777" w:rsidR="007224E5" w:rsidRPr="00647CE4" w:rsidRDefault="007224E5" w:rsidP="0070724D">
      <w:pPr>
        <w:pStyle w:val="Tijeloteksta"/>
        <w:spacing w:line="252" w:lineRule="exact"/>
        <w:ind w:left="283"/>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0724D">
      <w:pPr>
        <w:pStyle w:val="Tijeloteksta"/>
        <w:spacing w:line="252" w:lineRule="exact"/>
        <w:ind w:left="283"/>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647CE4" w:rsidRDefault="00F32267" w:rsidP="00947C93">
      <w:pPr>
        <w:pStyle w:val="Naslov1"/>
        <w:numPr>
          <w:ilvl w:val="1"/>
          <w:numId w:val="1"/>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30" w:name="_Toc114837382"/>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30"/>
    </w:p>
    <w:p w14:paraId="54836F56" w14:textId="5F9AB094" w:rsidR="007224E5" w:rsidRDefault="007224E5" w:rsidP="0070724D">
      <w:pPr>
        <w:pStyle w:val="Tijeloteksta"/>
        <w:spacing w:line="252" w:lineRule="exact"/>
        <w:ind w:left="283"/>
        <w:jc w:val="both"/>
        <w:rPr>
          <w:rFonts w:ascii="Times New Roman" w:hAnsi="Times New Roman" w:cs="Times New Roman"/>
          <w:spacing w:val="-2"/>
          <w:sz w:val="24"/>
          <w:szCs w:val="24"/>
        </w:rPr>
      </w:pPr>
      <w:r w:rsidRPr="00EA373F">
        <w:rPr>
          <w:rFonts w:ascii="Times New Roman" w:hAnsi="Times New Roman" w:cs="Times New Roman"/>
          <w:spacing w:val="-2"/>
          <w:sz w:val="24"/>
          <w:szCs w:val="24"/>
        </w:rPr>
        <w:t>Ponuda treba sadržavati:</w:t>
      </w:r>
    </w:p>
    <w:p w14:paraId="7A40E270" w14:textId="1ADCE4EE" w:rsidR="007224E5" w:rsidRPr="00ED604D" w:rsidRDefault="007224E5" w:rsidP="0070724D">
      <w:pPr>
        <w:pStyle w:val="Tijeloteksta"/>
        <w:numPr>
          <w:ilvl w:val="0"/>
          <w:numId w:val="4"/>
        </w:numPr>
        <w:spacing w:line="252" w:lineRule="exact"/>
        <w:ind w:left="643"/>
        <w:jc w:val="both"/>
        <w:rPr>
          <w:rFonts w:ascii="Times New Roman" w:hAnsi="Times New Roman" w:cs="Times New Roman"/>
          <w:spacing w:val="-2"/>
          <w:sz w:val="24"/>
          <w:szCs w:val="24"/>
        </w:rPr>
      </w:pPr>
      <w:r w:rsidRPr="00ED604D">
        <w:rPr>
          <w:rFonts w:ascii="Times New Roman" w:hAnsi="Times New Roman" w:cs="Times New Roman"/>
          <w:spacing w:val="-2"/>
          <w:sz w:val="24"/>
          <w:szCs w:val="24"/>
        </w:rPr>
        <w:t>Ponudbeni list</w:t>
      </w:r>
      <w:r w:rsidR="00837105" w:rsidRPr="00ED604D">
        <w:rPr>
          <w:rFonts w:ascii="Times New Roman" w:hAnsi="Times New Roman" w:cs="Times New Roman"/>
          <w:spacing w:val="-2"/>
          <w:sz w:val="24"/>
          <w:szCs w:val="24"/>
        </w:rPr>
        <w:t xml:space="preserve"> za Grupu </w:t>
      </w:r>
      <w:r w:rsidR="00F1783C">
        <w:rPr>
          <w:rFonts w:ascii="Times New Roman" w:hAnsi="Times New Roman" w:cs="Times New Roman"/>
          <w:spacing w:val="-2"/>
          <w:sz w:val="24"/>
          <w:szCs w:val="24"/>
        </w:rPr>
        <w:t>………..</w:t>
      </w:r>
      <w:r w:rsidRPr="00ED604D">
        <w:rPr>
          <w:rFonts w:ascii="Times New Roman" w:hAnsi="Times New Roman" w:cs="Times New Roman"/>
          <w:spacing w:val="-2"/>
          <w:sz w:val="24"/>
          <w:szCs w:val="24"/>
        </w:rPr>
        <w:t xml:space="preserve">(ispunjen, potpisan i </w:t>
      </w:r>
      <w:proofErr w:type="spellStart"/>
      <w:r w:rsidRPr="00ED604D">
        <w:rPr>
          <w:rFonts w:ascii="Times New Roman" w:hAnsi="Times New Roman" w:cs="Times New Roman"/>
          <w:spacing w:val="-2"/>
          <w:sz w:val="24"/>
          <w:szCs w:val="24"/>
        </w:rPr>
        <w:t>pečatiran</w:t>
      </w:r>
      <w:proofErr w:type="spellEnd"/>
      <w:r w:rsidRPr="00ED604D">
        <w:rPr>
          <w:rFonts w:ascii="Times New Roman" w:hAnsi="Times New Roman" w:cs="Times New Roman"/>
          <w:spacing w:val="-2"/>
          <w:sz w:val="24"/>
          <w:szCs w:val="24"/>
        </w:rPr>
        <w:t xml:space="preserve"> od strane ovlaštene osobe ponuditelja)</w:t>
      </w:r>
      <w:r w:rsidR="00480F6C" w:rsidRPr="00ED604D">
        <w:rPr>
          <w:rFonts w:ascii="Times New Roman" w:hAnsi="Times New Roman" w:cs="Times New Roman"/>
          <w:spacing w:val="-2"/>
          <w:sz w:val="24"/>
          <w:szCs w:val="24"/>
        </w:rPr>
        <w:t xml:space="preserve"> </w:t>
      </w:r>
    </w:p>
    <w:p w14:paraId="3F3A1DE8" w14:textId="22A40865" w:rsidR="00B509AC" w:rsidRDefault="00B509AC" w:rsidP="0070724D">
      <w:pPr>
        <w:pStyle w:val="Tijeloteksta"/>
        <w:numPr>
          <w:ilvl w:val="0"/>
          <w:numId w:val="4"/>
        </w:numPr>
        <w:spacing w:line="252" w:lineRule="exact"/>
        <w:ind w:left="643"/>
        <w:jc w:val="both"/>
        <w:rPr>
          <w:rFonts w:ascii="Times New Roman" w:hAnsi="Times New Roman" w:cs="Times New Roman"/>
          <w:spacing w:val="-2"/>
          <w:sz w:val="24"/>
          <w:szCs w:val="24"/>
        </w:rPr>
      </w:pPr>
      <w:r w:rsidRPr="00EA373F">
        <w:rPr>
          <w:rFonts w:ascii="Times New Roman" w:hAnsi="Times New Roman" w:cs="Times New Roman"/>
          <w:spacing w:val="-2"/>
          <w:sz w:val="24"/>
          <w:szCs w:val="24"/>
        </w:rPr>
        <w:t xml:space="preserve">Troškovnik </w:t>
      </w:r>
      <w:r>
        <w:rPr>
          <w:rFonts w:ascii="Times New Roman" w:hAnsi="Times New Roman" w:cs="Times New Roman"/>
          <w:spacing w:val="-2"/>
          <w:sz w:val="24"/>
          <w:szCs w:val="24"/>
        </w:rPr>
        <w:t xml:space="preserve">za Grupu </w:t>
      </w:r>
      <w:r w:rsidR="00F1783C">
        <w:rPr>
          <w:rFonts w:ascii="Times New Roman" w:hAnsi="Times New Roman" w:cs="Times New Roman"/>
          <w:spacing w:val="-2"/>
          <w:sz w:val="24"/>
          <w:szCs w:val="24"/>
        </w:rPr>
        <w:t>…………..</w:t>
      </w:r>
      <w:r w:rsidRPr="00EA373F">
        <w:rPr>
          <w:rFonts w:ascii="Times New Roman" w:hAnsi="Times New Roman" w:cs="Times New Roman"/>
          <w:spacing w:val="-2"/>
          <w:sz w:val="24"/>
          <w:szCs w:val="24"/>
        </w:rPr>
        <w:t xml:space="preserve">(ispunjen, potpisan i </w:t>
      </w:r>
      <w:proofErr w:type="spellStart"/>
      <w:r w:rsidRPr="00EA373F">
        <w:rPr>
          <w:rFonts w:ascii="Times New Roman" w:hAnsi="Times New Roman" w:cs="Times New Roman"/>
          <w:spacing w:val="-2"/>
          <w:sz w:val="24"/>
          <w:szCs w:val="24"/>
        </w:rPr>
        <w:t>pečatiran</w:t>
      </w:r>
      <w:proofErr w:type="spellEnd"/>
      <w:r w:rsidRPr="00EA373F">
        <w:rPr>
          <w:rFonts w:ascii="Times New Roman" w:hAnsi="Times New Roman" w:cs="Times New Roman"/>
          <w:spacing w:val="-2"/>
          <w:sz w:val="24"/>
          <w:szCs w:val="24"/>
        </w:rPr>
        <w:t xml:space="preserve"> od strane ovlaštene osobe ponuditelja),</w:t>
      </w:r>
    </w:p>
    <w:p w14:paraId="306A2893" w14:textId="7F3D27B1" w:rsidR="00B509AC" w:rsidRDefault="00F1783C" w:rsidP="0070724D">
      <w:pPr>
        <w:pStyle w:val="Tijeloteksta"/>
        <w:numPr>
          <w:ilvl w:val="0"/>
          <w:numId w:val="4"/>
        </w:numPr>
        <w:spacing w:line="252" w:lineRule="exact"/>
        <w:ind w:left="643"/>
        <w:jc w:val="both"/>
        <w:rPr>
          <w:rFonts w:ascii="Times New Roman" w:hAnsi="Times New Roman" w:cs="Times New Roman"/>
          <w:spacing w:val="-2"/>
          <w:sz w:val="24"/>
          <w:szCs w:val="24"/>
        </w:rPr>
      </w:pPr>
      <w:r>
        <w:rPr>
          <w:rFonts w:ascii="Times New Roman" w:hAnsi="Times New Roman" w:cs="Times New Roman"/>
          <w:spacing w:val="-2"/>
          <w:sz w:val="24"/>
          <w:szCs w:val="24"/>
        </w:rPr>
        <w:t>Tehnička specifikacija za Grupu ………</w:t>
      </w:r>
      <w:r w:rsidR="00B509AC">
        <w:rPr>
          <w:rFonts w:ascii="Times New Roman" w:hAnsi="Times New Roman" w:cs="Times New Roman"/>
          <w:spacing w:val="-2"/>
          <w:sz w:val="24"/>
          <w:szCs w:val="24"/>
        </w:rPr>
        <w:t xml:space="preserve"> </w:t>
      </w:r>
      <w:r w:rsidR="00B509AC" w:rsidRPr="00EA373F">
        <w:rPr>
          <w:rFonts w:ascii="Times New Roman" w:hAnsi="Times New Roman" w:cs="Times New Roman"/>
          <w:spacing w:val="-2"/>
          <w:sz w:val="24"/>
          <w:szCs w:val="24"/>
        </w:rPr>
        <w:t>(ispunjen</w:t>
      </w:r>
      <w:r w:rsidR="00B509AC">
        <w:rPr>
          <w:rFonts w:ascii="Times New Roman" w:hAnsi="Times New Roman" w:cs="Times New Roman"/>
          <w:spacing w:val="-2"/>
          <w:sz w:val="24"/>
          <w:szCs w:val="24"/>
        </w:rPr>
        <w:t>a</w:t>
      </w:r>
      <w:r w:rsidR="00B742BA">
        <w:rPr>
          <w:rFonts w:ascii="Times New Roman" w:hAnsi="Times New Roman" w:cs="Times New Roman"/>
          <w:spacing w:val="-2"/>
          <w:sz w:val="24"/>
          <w:szCs w:val="24"/>
        </w:rPr>
        <w:t>),</w:t>
      </w:r>
    </w:p>
    <w:p w14:paraId="56705EB8" w14:textId="57633EF1" w:rsidR="00163411" w:rsidRPr="009D374F" w:rsidRDefault="00163411" w:rsidP="0070724D">
      <w:pPr>
        <w:pStyle w:val="Tijeloteksta"/>
        <w:numPr>
          <w:ilvl w:val="0"/>
          <w:numId w:val="4"/>
        </w:numPr>
        <w:spacing w:line="252" w:lineRule="exact"/>
        <w:ind w:left="643"/>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Izjava ponuditelja o jamstvenom roku </w:t>
      </w:r>
      <w:r w:rsidRPr="00EA373F">
        <w:rPr>
          <w:rFonts w:ascii="Times New Roman" w:hAnsi="Times New Roman" w:cs="Times New Roman"/>
          <w:spacing w:val="-2"/>
          <w:sz w:val="24"/>
          <w:szCs w:val="24"/>
        </w:rPr>
        <w:t>(ispunjen</w:t>
      </w:r>
      <w:r>
        <w:rPr>
          <w:rFonts w:ascii="Times New Roman" w:hAnsi="Times New Roman" w:cs="Times New Roman"/>
          <w:spacing w:val="-2"/>
          <w:sz w:val="24"/>
          <w:szCs w:val="24"/>
        </w:rPr>
        <w:t>a</w:t>
      </w:r>
      <w:r w:rsidRPr="00EA373F">
        <w:rPr>
          <w:rFonts w:ascii="Times New Roman" w:hAnsi="Times New Roman" w:cs="Times New Roman"/>
          <w:spacing w:val="-2"/>
          <w:sz w:val="24"/>
          <w:szCs w:val="24"/>
        </w:rPr>
        <w:t>, potpisan</w:t>
      </w:r>
      <w:r>
        <w:rPr>
          <w:rFonts w:ascii="Times New Roman" w:hAnsi="Times New Roman" w:cs="Times New Roman"/>
          <w:spacing w:val="-2"/>
          <w:sz w:val="24"/>
          <w:szCs w:val="24"/>
        </w:rPr>
        <w:t>a</w:t>
      </w:r>
      <w:r w:rsidRPr="00EA373F">
        <w:rPr>
          <w:rFonts w:ascii="Times New Roman" w:hAnsi="Times New Roman" w:cs="Times New Roman"/>
          <w:spacing w:val="-2"/>
          <w:sz w:val="24"/>
          <w:szCs w:val="24"/>
        </w:rPr>
        <w:t xml:space="preserve"> i </w:t>
      </w:r>
      <w:proofErr w:type="spellStart"/>
      <w:r w:rsidRPr="00EA373F">
        <w:rPr>
          <w:rFonts w:ascii="Times New Roman" w:hAnsi="Times New Roman" w:cs="Times New Roman"/>
          <w:spacing w:val="-2"/>
          <w:sz w:val="24"/>
          <w:szCs w:val="24"/>
        </w:rPr>
        <w:t>pečatiran</w:t>
      </w:r>
      <w:r>
        <w:rPr>
          <w:rFonts w:ascii="Times New Roman" w:hAnsi="Times New Roman" w:cs="Times New Roman"/>
          <w:spacing w:val="-2"/>
          <w:sz w:val="24"/>
          <w:szCs w:val="24"/>
        </w:rPr>
        <w:t>a</w:t>
      </w:r>
      <w:proofErr w:type="spellEnd"/>
      <w:r w:rsidRPr="00EA373F">
        <w:rPr>
          <w:rFonts w:ascii="Times New Roman" w:hAnsi="Times New Roman" w:cs="Times New Roman"/>
          <w:spacing w:val="-2"/>
          <w:sz w:val="24"/>
          <w:szCs w:val="24"/>
        </w:rPr>
        <w:t xml:space="preserve"> od strane ovlaštene osobe ponuditelja</w:t>
      </w:r>
      <w:r w:rsidR="00B742BA">
        <w:rPr>
          <w:rFonts w:ascii="Times New Roman" w:hAnsi="Times New Roman" w:cs="Times New Roman"/>
          <w:spacing w:val="-2"/>
          <w:sz w:val="24"/>
          <w:szCs w:val="24"/>
        </w:rPr>
        <w:t xml:space="preserve">) </w:t>
      </w:r>
      <w:r w:rsidR="00B742BA" w:rsidRPr="009D374F">
        <w:rPr>
          <w:rFonts w:ascii="Times New Roman" w:hAnsi="Times New Roman" w:cs="Times New Roman"/>
          <w:spacing w:val="-2"/>
          <w:sz w:val="24"/>
          <w:szCs w:val="24"/>
        </w:rPr>
        <w:t xml:space="preserve">– Prilog </w:t>
      </w:r>
      <w:r w:rsidR="009D374F" w:rsidRPr="009D374F">
        <w:rPr>
          <w:rFonts w:ascii="Times New Roman" w:hAnsi="Times New Roman" w:cs="Times New Roman"/>
          <w:spacing w:val="-2"/>
          <w:sz w:val="24"/>
          <w:szCs w:val="24"/>
        </w:rPr>
        <w:t>3</w:t>
      </w:r>
      <w:r w:rsidR="00B742BA" w:rsidRPr="009D374F">
        <w:rPr>
          <w:rFonts w:ascii="Times New Roman" w:hAnsi="Times New Roman" w:cs="Times New Roman"/>
          <w:spacing w:val="-2"/>
          <w:sz w:val="24"/>
          <w:szCs w:val="24"/>
        </w:rPr>
        <w:t>. ovog Poziva,</w:t>
      </w:r>
    </w:p>
    <w:p w14:paraId="088A007D" w14:textId="3FF2AC98" w:rsidR="00163411" w:rsidRPr="002A7237" w:rsidRDefault="00F1783C" w:rsidP="0070724D">
      <w:pPr>
        <w:pStyle w:val="Tijeloteksta"/>
        <w:numPr>
          <w:ilvl w:val="0"/>
          <w:numId w:val="4"/>
        </w:numPr>
        <w:spacing w:line="252" w:lineRule="exact"/>
        <w:ind w:left="643"/>
        <w:jc w:val="both"/>
        <w:rPr>
          <w:rFonts w:ascii="Times New Roman" w:hAnsi="Times New Roman" w:cs="Times New Roman"/>
          <w:spacing w:val="-2"/>
          <w:sz w:val="24"/>
          <w:szCs w:val="24"/>
        </w:rPr>
      </w:pPr>
      <w:r>
        <w:rPr>
          <w:rFonts w:ascii="Times New Roman" w:hAnsi="Times New Roman" w:cs="Times New Roman"/>
          <w:spacing w:val="-2"/>
          <w:sz w:val="24"/>
          <w:szCs w:val="24"/>
        </w:rPr>
        <w:t>Ostali d</w:t>
      </w:r>
      <w:r w:rsidR="00163411">
        <w:rPr>
          <w:rFonts w:ascii="Times New Roman" w:hAnsi="Times New Roman" w:cs="Times New Roman"/>
          <w:spacing w:val="-2"/>
          <w:sz w:val="24"/>
          <w:szCs w:val="24"/>
        </w:rPr>
        <w:t>okumenti</w:t>
      </w:r>
      <w:r w:rsidR="00163411" w:rsidRPr="002A7237">
        <w:rPr>
          <w:rFonts w:ascii="Times New Roman" w:hAnsi="Times New Roman" w:cs="Times New Roman"/>
          <w:spacing w:val="-2"/>
          <w:sz w:val="24"/>
          <w:szCs w:val="24"/>
        </w:rPr>
        <w:t xml:space="preserve"> tražen</w:t>
      </w:r>
      <w:r w:rsidR="00967FB0">
        <w:rPr>
          <w:rFonts w:ascii="Times New Roman" w:hAnsi="Times New Roman" w:cs="Times New Roman"/>
          <w:spacing w:val="-2"/>
          <w:sz w:val="24"/>
          <w:szCs w:val="24"/>
        </w:rPr>
        <w:t xml:space="preserve">im ovim </w:t>
      </w:r>
      <w:r w:rsidR="00163411" w:rsidRPr="002A7237">
        <w:rPr>
          <w:rFonts w:ascii="Times New Roman" w:hAnsi="Times New Roman" w:cs="Times New Roman"/>
          <w:spacing w:val="-2"/>
          <w:sz w:val="24"/>
          <w:szCs w:val="24"/>
        </w:rPr>
        <w:t>Poziv</w:t>
      </w:r>
      <w:r w:rsidR="00967FB0">
        <w:rPr>
          <w:rFonts w:ascii="Times New Roman" w:hAnsi="Times New Roman" w:cs="Times New Roman"/>
          <w:spacing w:val="-2"/>
          <w:sz w:val="24"/>
          <w:szCs w:val="24"/>
        </w:rPr>
        <w:t>om</w:t>
      </w:r>
    </w:p>
    <w:p w14:paraId="3E989A51" w14:textId="5EFF4C94" w:rsidR="00B742BA" w:rsidRDefault="00B742BA" w:rsidP="00B742BA">
      <w:pPr>
        <w:pStyle w:val="Tijeloteksta"/>
        <w:spacing w:before="1" w:line="252" w:lineRule="exact"/>
        <w:ind w:right="7"/>
        <w:jc w:val="both"/>
        <w:rPr>
          <w:rFonts w:ascii="Times New Roman" w:hAnsi="Times New Roman" w:cs="Times New Roman"/>
          <w:spacing w:val="-2"/>
          <w:sz w:val="24"/>
          <w:szCs w:val="24"/>
        </w:rPr>
      </w:pPr>
    </w:p>
    <w:p w14:paraId="50712DB9" w14:textId="77777777" w:rsidR="007224E5" w:rsidRDefault="00F32267" w:rsidP="00947C93">
      <w:pPr>
        <w:pStyle w:val="Naslov1"/>
        <w:numPr>
          <w:ilvl w:val="1"/>
          <w:numId w:val="1"/>
        </w:numPr>
        <w:jc w:val="both"/>
        <w:rPr>
          <w:rFonts w:ascii="Times New Roman" w:hAnsi="Times New Roman" w:cs="Times New Roman"/>
          <w:spacing w:val="-1"/>
          <w:sz w:val="24"/>
          <w:szCs w:val="24"/>
          <w:u w:val="thick" w:color="000000"/>
        </w:rPr>
      </w:pPr>
      <w:bookmarkStart w:id="31" w:name="_Toc114837383"/>
      <w:r w:rsidRPr="00647CE4">
        <w:rPr>
          <w:rFonts w:ascii="Times New Roman" w:hAnsi="Times New Roman" w:cs="Times New Roman"/>
          <w:spacing w:val="-1"/>
          <w:sz w:val="24"/>
          <w:szCs w:val="24"/>
          <w:u w:val="thick" w:color="000000"/>
        </w:rPr>
        <w:t>Način izrade ponude</w:t>
      </w:r>
      <w:bookmarkEnd w:id="31"/>
    </w:p>
    <w:p w14:paraId="4723CC02" w14:textId="77777777" w:rsidR="007224E5" w:rsidRPr="00647CE4" w:rsidRDefault="007224E5" w:rsidP="004C31DD">
      <w:pPr>
        <w:pStyle w:val="Tijeloteksta"/>
        <w:spacing w:before="1" w:line="252" w:lineRule="exact"/>
        <w:ind w:left="283"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4C31DD">
      <w:pPr>
        <w:pStyle w:val="Tijeloteksta"/>
        <w:spacing w:before="1" w:line="252" w:lineRule="exact"/>
        <w:ind w:left="283"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4C31DD">
      <w:pPr>
        <w:pStyle w:val="Tijeloteksta"/>
        <w:spacing w:before="1" w:line="252" w:lineRule="exact"/>
        <w:ind w:left="283"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4C31DD">
      <w:pPr>
        <w:pStyle w:val="Tijeloteksta"/>
        <w:spacing w:before="1" w:line="252" w:lineRule="exact"/>
        <w:ind w:left="283"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Default="007224E5" w:rsidP="004C31DD">
      <w:pPr>
        <w:pStyle w:val="Tijeloteksta"/>
        <w:spacing w:before="1" w:line="252" w:lineRule="exact"/>
        <w:ind w:left="283"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04475A15" w14:textId="77777777" w:rsidR="007224E5" w:rsidRDefault="007224E5" w:rsidP="004C31DD">
      <w:pPr>
        <w:pStyle w:val="Tijeloteksta"/>
        <w:spacing w:before="1" w:line="252" w:lineRule="exact"/>
        <w:ind w:left="283"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0A4BBA3" w14:textId="77777777" w:rsidR="0072675F" w:rsidRPr="00647CE4" w:rsidRDefault="0072675F" w:rsidP="004C31DD">
      <w:pPr>
        <w:pStyle w:val="Tijeloteksta"/>
        <w:spacing w:before="1" w:line="252" w:lineRule="exact"/>
        <w:ind w:left="283" w:right="7"/>
        <w:jc w:val="both"/>
        <w:rPr>
          <w:rFonts w:ascii="Times New Roman" w:hAnsi="Times New Roman" w:cs="Times New Roman"/>
          <w:spacing w:val="-2"/>
          <w:sz w:val="24"/>
          <w:szCs w:val="24"/>
        </w:rPr>
      </w:pPr>
    </w:p>
    <w:p w14:paraId="7A8E9052" w14:textId="77777777" w:rsidR="007224E5" w:rsidRPr="00647CE4" w:rsidRDefault="007224E5" w:rsidP="006A736A">
      <w:pPr>
        <w:pStyle w:val="Tijeloteksta"/>
        <w:spacing w:line="252" w:lineRule="exact"/>
        <w:ind w:left="283"/>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5A8728FC" w14:textId="6127BA88" w:rsidR="00E435F9" w:rsidRDefault="007224E5" w:rsidP="006A736A">
      <w:pPr>
        <w:pStyle w:val="Tijeloteksta"/>
        <w:spacing w:line="252" w:lineRule="exact"/>
        <w:ind w:left="283"/>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7603B1F4" w14:textId="77777777" w:rsidR="00244866" w:rsidRPr="00647CE4" w:rsidRDefault="00244866"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B91655">
      <w:pPr>
        <w:pStyle w:val="Naslov1"/>
        <w:numPr>
          <w:ilvl w:val="0"/>
          <w:numId w:val="1"/>
        </w:numPr>
        <w:shd w:val="clear" w:color="auto" w:fill="A6A6A6" w:themeFill="background1" w:themeFillShade="A6"/>
        <w:ind w:left="648" w:hanging="365"/>
        <w:rPr>
          <w:rFonts w:ascii="Times New Roman" w:hAnsi="Times New Roman" w:cs="Times New Roman"/>
          <w:spacing w:val="-1"/>
          <w:sz w:val="24"/>
          <w:u w:val="thick" w:color="000000"/>
        </w:rPr>
      </w:pPr>
      <w:bookmarkStart w:id="32" w:name="_Toc114837384"/>
      <w:r w:rsidRPr="00E15D5B">
        <w:rPr>
          <w:rFonts w:ascii="Times New Roman" w:hAnsi="Times New Roman" w:cs="Times New Roman"/>
          <w:spacing w:val="-1"/>
          <w:sz w:val="24"/>
          <w:u w:val="thick" w:color="000000"/>
        </w:rPr>
        <w:t>NAČIN DOSTAVE PONUDE</w:t>
      </w:r>
      <w:bookmarkEnd w:id="32"/>
      <w:r w:rsidRPr="00E15D5B">
        <w:rPr>
          <w:rFonts w:ascii="Times New Roman" w:hAnsi="Times New Roman" w:cs="Times New Roman"/>
          <w:spacing w:val="-1"/>
          <w:sz w:val="24"/>
          <w:u w:val="thick" w:color="000000"/>
        </w:rPr>
        <w:t xml:space="preserve"> </w:t>
      </w:r>
    </w:p>
    <w:p w14:paraId="23BC8C19" w14:textId="77777777" w:rsidR="007224E5" w:rsidRPr="002A7237" w:rsidRDefault="007224E5" w:rsidP="007224E5">
      <w:pPr>
        <w:autoSpaceDE w:val="0"/>
        <w:autoSpaceDN w:val="0"/>
        <w:adjustRightInd w:val="0"/>
        <w:spacing w:line="276" w:lineRule="auto"/>
        <w:jc w:val="both"/>
        <w:rPr>
          <w:bCs/>
        </w:rPr>
      </w:pPr>
    </w:p>
    <w:p w14:paraId="13576C9B" w14:textId="5441BD2C" w:rsidR="007224E5" w:rsidRPr="002A7237" w:rsidRDefault="007224E5" w:rsidP="00B91655">
      <w:pPr>
        <w:pStyle w:val="Tijeloteksta"/>
        <w:spacing w:line="252" w:lineRule="exact"/>
        <w:ind w:left="283"/>
        <w:jc w:val="both"/>
        <w:rPr>
          <w:rFonts w:ascii="Times New Roman" w:hAnsi="Times New Roman" w:cs="Times New Roman"/>
          <w:spacing w:val="-2"/>
          <w:sz w:val="24"/>
          <w:szCs w:val="24"/>
        </w:rPr>
      </w:pPr>
      <w:r w:rsidRPr="002A7237">
        <w:rPr>
          <w:rFonts w:ascii="Times New Roman" w:hAnsi="Times New Roman" w:cs="Times New Roman"/>
          <w:spacing w:val="-2"/>
          <w:sz w:val="24"/>
          <w:szCs w:val="24"/>
        </w:rPr>
        <w:t xml:space="preserve">Ponuda </w:t>
      </w:r>
      <w:r w:rsidR="00E15D5B" w:rsidRPr="002A7237">
        <w:rPr>
          <w:rFonts w:ascii="Times New Roman" w:hAnsi="Times New Roman" w:cs="Times New Roman"/>
          <w:spacing w:val="-2"/>
          <w:sz w:val="24"/>
          <w:szCs w:val="24"/>
        </w:rPr>
        <w:t>mora b</w:t>
      </w:r>
      <w:r w:rsidR="00566F8A" w:rsidRPr="002A7237">
        <w:rPr>
          <w:rFonts w:ascii="Times New Roman" w:hAnsi="Times New Roman" w:cs="Times New Roman"/>
          <w:spacing w:val="-2"/>
          <w:sz w:val="24"/>
          <w:szCs w:val="24"/>
        </w:rPr>
        <w:t xml:space="preserve">iti izrađena u skladu s točkom </w:t>
      </w:r>
      <w:r w:rsidR="00193B14" w:rsidRPr="002A7237">
        <w:rPr>
          <w:rFonts w:ascii="Times New Roman" w:hAnsi="Times New Roman" w:cs="Times New Roman"/>
          <w:spacing w:val="-2"/>
          <w:sz w:val="24"/>
          <w:szCs w:val="24"/>
        </w:rPr>
        <w:t>9</w:t>
      </w:r>
      <w:r w:rsidR="00E15D5B" w:rsidRPr="002A7237">
        <w:rPr>
          <w:rFonts w:ascii="Times New Roman" w:hAnsi="Times New Roman" w:cs="Times New Roman"/>
          <w:spacing w:val="-2"/>
          <w:sz w:val="24"/>
          <w:szCs w:val="24"/>
        </w:rPr>
        <w:t xml:space="preserve">. ovog Poziva, te </w:t>
      </w:r>
      <w:r w:rsidRPr="002A7237">
        <w:rPr>
          <w:rFonts w:ascii="Times New Roman" w:hAnsi="Times New Roman" w:cs="Times New Roman"/>
          <w:spacing w:val="-2"/>
          <w:sz w:val="24"/>
          <w:szCs w:val="24"/>
        </w:rPr>
        <w:t>se dostavlja u papirnatom obliku, u zatvorenoj omotnici</w:t>
      </w:r>
      <w:r w:rsidR="00E15D5B" w:rsidRPr="002A7237">
        <w:rPr>
          <w:rFonts w:ascii="Times New Roman" w:hAnsi="Times New Roman" w:cs="Times New Roman"/>
          <w:spacing w:val="-2"/>
          <w:sz w:val="24"/>
          <w:szCs w:val="24"/>
        </w:rPr>
        <w:t>.</w:t>
      </w:r>
    </w:p>
    <w:p w14:paraId="0CF3325F" w14:textId="77777777" w:rsidR="00186DB7" w:rsidRDefault="00186DB7" w:rsidP="00B91655">
      <w:pPr>
        <w:pStyle w:val="Tijeloteksta"/>
        <w:spacing w:line="252" w:lineRule="exact"/>
        <w:ind w:left="283"/>
        <w:jc w:val="both"/>
        <w:rPr>
          <w:rFonts w:ascii="Times New Roman" w:hAnsi="Times New Roman" w:cs="Times New Roman"/>
          <w:spacing w:val="-2"/>
          <w:sz w:val="24"/>
          <w:szCs w:val="24"/>
        </w:rPr>
      </w:pPr>
    </w:p>
    <w:p w14:paraId="3DFB71A6" w14:textId="3DFC23B9" w:rsidR="002A7237" w:rsidRPr="00186DB7" w:rsidRDefault="002A7237" w:rsidP="00B91655">
      <w:pPr>
        <w:pStyle w:val="Tijeloteksta"/>
        <w:spacing w:line="252" w:lineRule="exact"/>
        <w:ind w:left="283"/>
        <w:jc w:val="both"/>
        <w:rPr>
          <w:rFonts w:ascii="Times New Roman" w:hAnsi="Times New Roman" w:cs="Times New Roman"/>
          <w:b/>
          <w:spacing w:val="-2"/>
          <w:sz w:val="24"/>
          <w:szCs w:val="24"/>
        </w:rPr>
      </w:pPr>
      <w:r w:rsidRPr="00186DB7">
        <w:rPr>
          <w:rFonts w:ascii="Times New Roman" w:hAnsi="Times New Roman" w:cs="Times New Roman"/>
          <w:b/>
          <w:spacing w:val="-2"/>
          <w:sz w:val="24"/>
          <w:szCs w:val="24"/>
        </w:rPr>
        <w:t xml:space="preserve">Ponuda se može dostaviti za jednu ili za </w:t>
      </w:r>
      <w:r w:rsidR="00527BEA" w:rsidRPr="00186DB7">
        <w:rPr>
          <w:rFonts w:ascii="Times New Roman" w:hAnsi="Times New Roman" w:cs="Times New Roman"/>
          <w:b/>
          <w:spacing w:val="-2"/>
          <w:sz w:val="24"/>
          <w:szCs w:val="24"/>
        </w:rPr>
        <w:t xml:space="preserve">obje </w:t>
      </w:r>
      <w:r w:rsidRPr="00186DB7">
        <w:rPr>
          <w:rFonts w:ascii="Times New Roman" w:hAnsi="Times New Roman" w:cs="Times New Roman"/>
          <w:b/>
          <w:spacing w:val="-2"/>
          <w:sz w:val="24"/>
          <w:szCs w:val="24"/>
        </w:rPr>
        <w:t>grupe predmeta nabave. Ukoliko ponuditelj dostavlja ponudu za sve grupe, za svaku grupu predmeta nabave obvezan je dostaviti zasebnu ponudu u zatvorenoj propisano označenoj omotnici sukladno točki 10.2.</w:t>
      </w:r>
      <w:r w:rsidR="00891F7F" w:rsidRPr="00186DB7">
        <w:rPr>
          <w:rFonts w:ascii="Times New Roman" w:hAnsi="Times New Roman" w:cs="Times New Roman"/>
          <w:b/>
          <w:spacing w:val="-2"/>
          <w:sz w:val="24"/>
          <w:szCs w:val="24"/>
        </w:rPr>
        <w:t xml:space="preserve"> Poziva</w:t>
      </w:r>
      <w:r w:rsidR="00186DB7" w:rsidRPr="00186DB7">
        <w:rPr>
          <w:rFonts w:ascii="Times New Roman" w:hAnsi="Times New Roman" w:cs="Times New Roman"/>
          <w:b/>
          <w:spacing w:val="-2"/>
          <w:sz w:val="24"/>
          <w:szCs w:val="24"/>
        </w:rPr>
        <w:t>.</w:t>
      </w:r>
    </w:p>
    <w:p w14:paraId="18A5C31F" w14:textId="77777777" w:rsidR="00351908" w:rsidRPr="00891F7F" w:rsidRDefault="00351908" w:rsidP="00B91655">
      <w:pPr>
        <w:pStyle w:val="Tijeloteksta"/>
        <w:spacing w:line="252" w:lineRule="exact"/>
        <w:ind w:left="283"/>
        <w:jc w:val="both"/>
        <w:rPr>
          <w:rFonts w:ascii="Times New Roman" w:hAnsi="Times New Roman" w:cs="Times New Roman"/>
          <w:spacing w:val="-2"/>
          <w:sz w:val="24"/>
          <w:szCs w:val="24"/>
        </w:rPr>
      </w:pPr>
    </w:p>
    <w:p w14:paraId="1E5DAC4F" w14:textId="77777777" w:rsidR="007224E5" w:rsidRDefault="007224E5" w:rsidP="00B91655">
      <w:pPr>
        <w:pStyle w:val="Tijeloteksta"/>
        <w:spacing w:line="252" w:lineRule="exact"/>
        <w:ind w:left="283"/>
        <w:jc w:val="both"/>
        <w:rPr>
          <w:rFonts w:ascii="Times New Roman" w:hAnsi="Times New Roman" w:cs="Times New Roman"/>
          <w:spacing w:val="-2"/>
          <w:sz w:val="24"/>
          <w:szCs w:val="24"/>
        </w:rPr>
      </w:pPr>
      <w:r w:rsidRPr="002A7237">
        <w:rPr>
          <w:rFonts w:ascii="Times New Roman" w:hAnsi="Times New Roman" w:cs="Times New Roman"/>
          <w:spacing w:val="-2"/>
          <w:sz w:val="24"/>
          <w:szCs w:val="24"/>
        </w:rPr>
        <w:t xml:space="preserve">Do isteka roka za dostavu ponuda ponuditelj može dostaviti izmjenu ili dopunu svoje ponude. </w:t>
      </w:r>
      <w:r w:rsidRPr="00F32267">
        <w:rPr>
          <w:rFonts w:ascii="Times New Roman" w:hAnsi="Times New Roman" w:cs="Times New Roman"/>
          <w:spacing w:val="-2"/>
          <w:sz w:val="24"/>
          <w:szCs w:val="24"/>
        </w:rPr>
        <w:t xml:space="preserve">Izmjena i/ili dopuna ponude dostavlja se na isti način kao i osnovna ponuda s obveznom naznakom da se radi o izmjeni i/ili dopuni ponude. </w:t>
      </w:r>
    </w:p>
    <w:p w14:paraId="0AA81DB5" w14:textId="77777777" w:rsidR="00E15D5B" w:rsidRDefault="007224E5" w:rsidP="00B91655">
      <w:pPr>
        <w:pStyle w:val="Tijeloteksta"/>
        <w:spacing w:line="252" w:lineRule="exact"/>
        <w:ind w:left="283"/>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77777777" w:rsidR="00E15D5B" w:rsidRDefault="00CA1EEC" w:rsidP="00B91655">
      <w:pPr>
        <w:pStyle w:val="Tijeloteksta"/>
        <w:spacing w:line="252" w:lineRule="exact"/>
        <w:ind w:left="283"/>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1E0451BF" w14:textId="77777777" w:rsidR="00D278ED" w:rsidRDefault="00E15D5B" w:rsidP="00D278ED">
      <w:pPr>
        <w:pStyle w:val="Tijeloteksta"/>
        <w:spacing w:line="252" w:lineRule="exact"/>
        <w:ind w:left="283"/>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5041BCC5" w14:textId="77777777" w:rsidR="00D278ED" w:rsidRDefault="00D278ED" w:rsidP="00D278ED">
      <w:pPr>
        <w:pStyle w:val="Tijeloteksta"/>
        <w:spacing w:line="252" w:lineRule="exact"/>
        <w:ind w:left="283"/>
        <w:jc w:val="both"/>
        <w:rPr>
          <w:rFonts w:ascii="Times New Roman" w:hAnsi="Times New Roman" w:cs="Times New Roman"/>
          <w:spacing w:val="-2"/>
          <w:sz w:val="24"/>
          <w:szCs w:val="24"/>
        </w:rPr>
      </w:pPr>
    </w:p>
    <w:p w14:paraId="7AC0130C" w14:textId="04F3AA96" w:rsidR="004E1C23" w:rsidRPr="00A654F0" w:rsidRDefault="00D278ED" w:rsidP="00D278ED">
      <w:pPr>
        <w:pStyle w:val="Tijeloteksta"/>
        <w:spacing w:line="252" w:lineRule="exact"/>
        <w:ind w:left="283"/>
        <w:jc w:val="both"/>
        <w:rPr>
          <w:rFonts w:ascii="Times New Roman" w:hAnsi="Times New Roman" w:cs="Times New Roman"/>
          <w:b/>
          <w:spacing w:val="-2"/>
          <w:sz w:val="24"/>
          <w:szCs w:val="24"/>
          <w:u w:val="single"/>
        </w:rPr>
      </w:pPr>
      <w:r w:rsidRPr="00A654F0">
        <w:rPr>
          <w:rFonts w:ascii="Times New Roman" w:hAnsi="Times New Roman" w:cs="Times New Roman"/>
          <w:b/>
          <w:spacing w:val="-2"/>
          <w:sz w:val="24"/>
          <w:szCs w:val="24"/>
          <w:u w:val="single"/>
        </w:rPr>
        <w:t>10.1.</w:t>
      </w:r>
      <w:r w:rsidR="004E1C23" w:rsidRPr="00A654F0">
        <w:rPr>
          <w:rFonts w:ascii="Times New Roman" w:hAnsi="Times New Roman" w:cs="Times New Roman"/>
          <w:b/>
          <w:spacing w:val="-1"/>
          <w:sz w:val="24"/>
          <w:szCs w:val="24"/>
          <w:u w:val="single"/>
        </w:rPr>
        <w:t>Mjesto dostave ponude</w:t>
      </w:r>
    </w:p>
    <w:p w14:paraId="4230AC2D" w14:textId="77777777" w:rsidR="00D278ED" w:rsidRDefault="004E1C23" w:rsidP="00A654F0">
      <w:pPr>
        <w:pStyle w:val="Tijeloteksta"/>
        <w:spacing w:line="252" w:lineRule="exact"/>
        <w:ind w:left="283"/>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w:t>
      </w:r>
      <w:r w:rsidR="00D278ED">
        <w:rPr>
          <w:rFonts w:ascii="Times New Roman" w:hAnsi="Times New Roman" w:cs="Times New Roman"/>
          <w:spacing w:val="-2"/>
          <w:sz w:val="24"/>
          <w:szCs w:val="24"/>
        </w:rPr>
        <w:t xml:space="preserve">dara </w:t>
      </w:r>
      <w:proofErr w:type="spellStart"/>
      <w:r w:rsidR="00D278ED">
        <w:rPr>
          <w:rFonts w:ascii="Times New Roman" w:hAnsi="Times New Roman" w:cs="Times New Roman"/>
          <w:spacing w:val="-2"/>
          <w:sz w:val="24"/>
          <w:szCs w:val="24"/>
        </w:rPr>
        <w:t>Petranovića</w:t>
      </w:r>
      <w:proofErr w:type="spellEnd"/>
      <w:r w:rsidR="00D278ED">
        <w:rPr>
          <w:rFonts w:ascii="Times New Roman" w:hAnsi="Times New Roman" w:cs="Times New Roman"/>
          <w:spacing w:val="-2"/>
          <w:sz w:val="24"/>
          <w:szCs w:val="24"/>
        </w:rPr>
        <w:t xml:space="preserve"> 8, 23000 Zadar</w:t>
      </w:r>
    </w:p>
    <w:p w14:paraId="12D5FF8E" w14:textId="77777777" w:rsidR="00D278ED" w:rsidRDefault="00D278ED" w:rsidP="00D278ED">
      <w:pPr>
        <w:pStyle w:val="Tijeloteksta"/>
        <w:spacing w:before="1" w:line="252" w:lineRule="exact"/>
        <w:ind w:right="7"/>
        <w:jc w:val="both"/>
        <w:rPr>
          <w:rFonts w:ascii="Times New Roman" w:hAnsi="Times New Roman" w:cs="Times New Roman"/>
          <w:spacing w:val="-2"/>
          <w:sz w:val="24"/>
          <w:szCs w:val="24"/>
        </w:rPr>
      </w:pPr>
    </w:p>
    <w:p w14:paraId="3DDD4AE1" w14:textId="36B9A93A" w:rsidR="00CA1EEC" w:rsidRPr="00A654F0" w:rsidRDefault="00D278ED" w:rsidP="00A654F0">
      <w:pPr>
        <w:pStyle w:val="Tijeloteksta"/>
        <w:spacing w:line="252" w:lineRule="exact"/>
        <w:ind w:left="283"/>
        <w:jc w:val="both"/>
        <w:rPr>
          <w:rFonts w:ascii="Times New Roman" w:hAnsi="Times New Roman" w:cs="Times New Roman"/>
          <w:b/>
          <w:spacing w:val="-2"/>
          <w:sz w:val="24"/>
          <w:szCs w:val="24"/>
          <w:u w:val="single"/>
        </w:rPr>
      </w:pPr>
      <w:r w:rsidRPr="00A654F0">
        <w:rPr>
          <w:rFonts w:ascii="Times New Roman" w:hAnsi="Times New Roman" w:cs="Times New Roman"/>
          <w:b/>
          <w:spacing w:val="-2"/>
          <w:sz w:val="24"/>
          <w:szCs w:val="24"/>
          <w:u w:val="single"/>
        </w:rPr>
        <w:t>10.2.</w:t>
      </w:r>
      <w:r w:rsidR="00CA1EEC" w:rsidRPr="00A654F0">
        <w:rPr>
          <w:rFonts w:ascii="Times New Roman" w:hAnsi="Times New Roman" w:cs="Times New Roman"/>
          <w:b/>
          <w:spacing w:val="-1"/>
          <w:sz w:val="24"/>
          <w:szCs w:val="24"/>
          <w:u w:val="single"/>
        </w:rPr>
        <w:t>Način dostave ponude</w:t>
      </w:r>
    </w:p>
    <w:p w14:paraId="0CF1E692" w14:textId="59C28665" w:rsidR="004E1C23" w:rsidRPr="004E1C23" w:rsidRDefault="00CA1EEC" w:rsidP="00A654F0">
      <w:pPr>
        <w:pStyle w:val="Tijeloteksta"/>
        <w:ind w:left="283"/>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3B14">
        <w:rPr>
          <w:rFonts w:ascii="Times New Roman" w:hAnsi="Times New Roman" w:cs="Times New Roman"/>
          <w:spacing w:val="-1"/>
          <w:sz w:val="24"/>
          <w:szCs w:val="24"/>
        </w:rPr>
        <w:t>10</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37272643" w14:textId="77777777" w:rsidR="004E1C23" w:rsidRDefault="004E1C23" w:rsidP="00A654F0">
      <w:pPr>
        <w:pStyle w:val="Tijeloteksta"/>
        <w:ind w:left="283"/>
        <w:jc w:val="both"/>
        <w:rPr>
          <w:rFonts w:ascii="Times New Roman" w:hAnsi="Times New Roman" w:cs="Times New Roman"/>
          <w:spacing w:val="-1"/>
          <w:sz w:val="24"/>
          <w:szCs w:val="24"/>
        </w:rPr>
      </w:pPr>
    </w:p>
    <w:p w14:paraId="73F3AD28" w14:textId="77777777" w:rsidR="004E1C23" w:rsidRDefault="004E1C23" w:rsidP="00A654F0">
      <w:pPr>
        <w:pStyle w:val="Tijeloteksta"/>
        <w:ind w:left="283"/>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11B8DCBC" w14:textId="77777777" w:rsidR="00B56DEB" w:rsidRDefault="00B56DEB" w:rsidP="00A654F0">
      <w:pPr>
        <w:pStyle w:val="Tijeloteksta"/>
        <w:ind w:left="283"/>
        <w:jc w:val="both"/>
        <w:rPr>
          <w:rFonts w:ascii="Times New Roman" w:hAnsi="Times New Roman" w:cs="Times New Roman"/>
          <w:spacing w:val="-1"/>
          <w:sz w:val="24"/>
          <w:szCs w:val="24"/>
        </w:rPr>
      </w:pPr>
    </w:p>
    <w:p w14:paraId="449BB264" w14:textId="77777777" w:rsidR="00CA1EEC" w:rsidRPr="004E1C23" w:rsidRDefault="00CA1EEC" w:rsidP="00A654F0">
      <w:pPr>
        <w:pStyle w:val="Tijeloteksta"/>
        <w:ind w:left="283"/>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A654F0">
      <w:pPr>
        <w:pStyle w:val="Tijeloteksta"/>
        <w:ind w:left="39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A654F0">
      <w:pPr>
        <w:pStyle w:val="Tijeloteksta"/>
        <w:ind w:left="397"/>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Božidara </w:t>
      </w:r>
      <w:proofErr w:type="spellStart"/>
      <w:r w:rsidRPr="004E1C23">
        <w:rPr>
          <w:rFonts w:ascii="Times New Roman" w:hAnsi="Times New Roman" w:cs="Times New Roman"/>
          <w:spacing w:val="-1"/>
          <w:sz w:val="24"/>
          <w:szCs w:val="24"/>
        </w:rPr>
        <w:t>Petranovića</w:t>
      </w:r>
      <w:proofErr w:type="spellEnd"/>
      <w:r w:rsidRPr="004E1C23">
        <w:rPr>
          <w:rFonts w:ascii="Times New Roman" w:hAnsi="Times New Roman" w:cs="Times New Roman"/>
          <w:spacing w:val="-1"/>
          <w:sz w:val="24"/>
          <w:szCs w:val="24"/>
        </w:rPr>
        <w:t xml:space="preserve"> 8</w:t>
      </w:r>
    </w:p>
    <w:p w14:paraId="2738AE11" w14:textId="77777777" w:rsidR="002F577E" w:rsidRDefault="002F577E" w:rsidP="00A654F0">
      <w:pPr>
        <w:pStyle w:val="Tijeloteksta"/>
        <w:ind w:left="39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0CB6AA93" w:rsidR="004E1C23" w:rsidRPr="00647CE4" w:rsidRDefault="00CF7A44" w:rsidP="00A654F0">
      <w:pPr>
        <w:pStyle w:val="Tijeloteksta"/>
        <w:ind w:left="397"/>
        <w:rPr>
          <w:rFonts w:ascii="Times New Roman" w:hAnsi="Times New Roman" w:cs="Times New Roman"/>
          <w:spacing w:val="-2"/>
          <w:sz w:val="24"/>
          <w:szCs w:val="24"/>
        </w:rPr>
      </w:pPr>
      <w:r>
        <w:rPr>
          <w:rFonts w:ascii="Times New Roman" w:hAnsi="Times New Roman" w:cs="Times New Roman"/>
          <w:spacing w:val="-1"/>
          <w:sz w:val="24"/>
          <w:szCs w:val="24"/>
        </w:rPr>
        <w:t xml:space="preserve">Ponuda za </w:t>
      </w:r>
      <w:r w:rsidR="00244866">
        <w:rPr>
          <w:rFonts w:ascii="Times New Roman" w:hAnsi="Times New Roman" w:cs="Times New Roman"/>
          <w:spacing w:val="-1"/>
          <w:sz w:val="24"/>
          <w:szCs w:val="24"/>
        </w:rPr>
        <w:t xml:space="preserve">nabavu </w:t>
      </w:r>
      <w:r w:rsidR="00C4740C">
        <w:rPr>
          <w:rFonts w:ascii="Times New Roman" w:hAnsi="Times New Roman" w:cs="Times New Roman"/>
          <w:spacing w:val="-1"/>
          <w:sz w:val="24"/>
          <w:szCs w:val="24"/>
        </w:rPr>
        <w:t xml:space="preserve">računalne opreme, Grupa ____________ </w:t>
      </w:r>
      <w:r w:rsidR="004E1C23" w:rsidRPr="00647CE4">
        <w:rPr>
          <w:rFonts w:ascii="Times New Roman" w:hAnsi="Times New Roman" w:cs="Times New Roman"/>
          <w:spacing w:val="-2"/>
          <w:sz w:val="24"/>
          <w:szCs w:val="24"/>
        </w:rPr>
        <w:t xml:space="preserve">– NE </w:t>
      </w:r>
      <w:r w:rsidR="002F577E"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418CBD2B" w:rsidR="004E1C23" w:rsidRDefault="004E1C23" w:rsidP="00A654F0">
      <w:pPr>
        <w:pStyle w:val="Tijeloteksta"/>
        <w:spacing w:line="252" w:lineRule="exact"/>
        <w:ind w:left="39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1F2D4F">
        <w:rPr>
          <w:rFonts w:ascii="Times New Roman" w:hAnsi="Times New Roman" w:cs="Times New Roman"/>
          <w:spacing w:val="-2"/>
          <w:sz w:val="24"/>
          <w:szCs w:val="24"/>
        </w:rPr>
        <w:t>14-22</w:t>
      </w:r>
      <w:r w:rsidR="002F577E" w:rsidRPr="00647CE4">
        <w:rPr>
          <w:rFonts w:ascii="Times New Roman" w:hAnsi="Times New Roman" w:cs="Times New Roman"/>
          <w:spacing w:val="-2"/>
          <w:sz w:val="24"/>
          <w:szCs w:val="24"/>
        </w:rPr>
        <w:t>-JN</w:t>
      </w:r>
    </w:p>
    <w:p w14:paraId="1BE1A574" w14:textId="77777777" w:rsidR="00D973E8" w:rsidRDefault="00D973E8" w:rsidP="004E1C23">
      <w:pPr>
        <w:pStyle w:val="Tijeloteksta"/>
        <w:spacing w:before="1" w:line="252" w:lineRule="exact"/>
        <w:ind w:left="1440" w:right="7"/>
        <w:rPr>
          <w:rFonts w:ascii="Times New Roman" w:hAnsi="Times New Roman" w:cs="Times New Roman"/>
          <w:spacing w:val="-2"/>
          <w:sz w:val="24"/>
          <w:szCs w:val="24"/>
        </w:rPr>
      </w:pPr>
    </w:p>
    <w:p w14:paraId="6EEACE34" w14:textId="77777777" w:rsidR="00CA1EEC" w:rsidRPr="00D973E8" w:rsidRDefault="00CA1EEC" w:rsidP="00A654F0">
      <w:pPr>
        <w:pStyle w:val="Tijeloteksta"/>
        <w:ind w:left="283"/>
        <w:jc w:val="both"/>
        <w:rPr>
          <w:rFonts w:ascii="Times New Roman" w:hAnsi="Times New Roman" w:cs="Times New Roman"/>
          <w:spacing w:val="-1"/>
          <w:sz w:val="24"/>
        </w:rPr>
      </w:pPr>
      <w:r w:rsidRPr="00D973E8">
        <w:rPr>
          <w:rFonts w:ascii="Times New Roman" w:hAnsi="Times New Roman" w:cs="Times New Roman"/>
          <w:spacing w:val="-1"/>
          <w:sz w:val="24"/>
        </w:rPr>
        <w:t xml:space="preserve">- na poleđini ili u gornjem lijevom kutu omotnice: </w:t>
      </w:r>
    </w:p>
    <w:p w14:paraId="40F5A417" w14:textId="77777777" w:rsidR="00CA1EEC" w:rsidRPr="00D973E8" w:rsidRDefault="00CA1EEC" w:rsidP="00A654F0">
      <w:pPr>
        <w:pStyle w:val="Tijeloteksta"/>
        <w:ind w:left="397"/>
        <w:jc w:val="both"/>
        <w:rPr>
          <w:rFonts w:ascii="Times New Roman" w:hAnsi="Times New Roman" w:cs="Times New Roman"/>
          <w:spacing w:val="-1"/>
          <w:sz w:val="24"/>
        </w:rPr>
      </w:pPr>
      <w:r w:rsidRPr="00D973E8">
        <w:rPr>
          <w:rFonts w:ascii="Times New Roman" w:hAnsi="Times New Roman" w:cs="Times New Roman"/>
          <w:spacing w:val="-1"/>
          <w:sz w:val="24"/>
        </w:rPr>
        <w:t>Naziv i adresa ponuditelja</w:t>
      </w:r>
    </w:p>
    <w:p w14:paraId="2AA4E24B" w14:textId="77777777" w:rsidR="00CA1EEC" w:rsidRDefault="00CA1EEC" w:rsidP="00A654F0">
      <w:pPr>
        <w:pStyle w:val="Tijeloteksta"/>
        <w:ind w:left="397"/>
        <w:jc w:val="both"/>
        <w:rPr>
          <w:rFonts w:ascii="Times New Roman" w:hAnsi="Times New Roman" w:cs="Times New Roman"/>
          <w:spacing w:val="-1"/>
          <w:sz w:val="24"/>
        </w:rPr>
      </w:pPr>
      <w:r w:rsidRPr="00D973E8">
        <w:rPr>
          <w:rFonts w:ascii="Times New Roman" w:hAnsi="Times New Roman" w:cs="Times New Roman"/>
          <w:spacing w:val="-1"/>
          <w:sz w:val="24"/>
        </w:rPr>
        <w:t>OIB ponuditelja</w:t>
      </w:r>
    </w:p>
    <w:p w14:paraId="21F03ECB" w14:textId="77777777" w:rsidR="00351908" w:rsidRDefault="00351908" w:rsidP="00A654F0">
      <w:pPr>
        <w:pStyle w:val="Naslov1"/>
        <w:ind w:left="283" w:firstLine="0"/>
        <w:jc w:val="both"/>
        <w:rPr>
          <w:rFonts w:ascii="Times New Roman" w:hAnsi="Times New Roman" w:cs="Times New Roman"/>
          <w:bCs w:val="0"/>
          <w:spacing w:val="-1"/>
          <w:sz w:val="24"/>
          <w:szCs w:val="24"/>
          <w:u w:val="single"/>
        </w:rPr>
      </w:pPr>
      <w:bookmarkStart w:id="33" w:name="_Toc114837385"/>
    </w:p>
    <w:p w14:paraId="59CF1312" w14:textId="25750606" w:rsidR="002765F5" w:rsidRPr="00E15D5B" w:rsidRDefault="00A654F0" w:rsidP="00A654F0">
      <w:pPr>
        <w:pStyle w:val="Naslov1"/>
        <w:ind w:left="283" w:firstLine="0"/>
        <w:jc w:val="both"/>
        <w:rPr>
          <w:rFonts w:ascii="Times New Roman" w:hAnsi="Times New Roman" w:cs="Times New Roman"/>
          <w:spacing w:val="-1"/>
          <w:sz w:val="24"/>
          <w:szCs w:val="24"/>
          <w:u w:val="thick" w:color="000000"/>
        </w:rPr>
      </w:pPr>
      <w:r w:rsidRPr="00A654F0">
        <w:rPr>
          <w:rFonts w:ascii="Times New Roman" w:hAnsi="Times New Roman" w:cs="Times New Roman"/>
          <w:bCs w:val="0"/>
          <w:spacing w:val="-1"/>
          <w:sz w:val="24"/>
          <w:szCs w:val="24"/>
          <w:u w:val="single"/>
        </w:rPr>
        <w:t>10.3.</w:t>
      </w:r>
      <w:r w:rsidR="002765F5" w:rsidRPr="00A654F0">
        <w:rPr>
          <w:rFonts w:ascii="Times New Roman" w:hAnsi="Times New Roman" w:cs="Times New Roman"/>
          <w:spacing w:val="-1"/>
          <w:sz w:val="24"/>
          <w:szCs w:val="24"/>
          <w:u w:val="single"/>
        </w:rPr>
        <w:t>Rok</w:t>
      </w:r>
      <w:r w:rsidR="002765F5" w:rsidRPr="00E15D5B">
        <w:rPr>
          <w:rFonts w:ascii="Times New Roman" w:hAnsi="Times New Roman" w:cs="Times New Roman"/>
          <w:spacing w:val="-1"/>
          <w:sz w:val="24"/>
          <w:szCs w:val="24"/>
          <w:u w:val="thick" w:color="000000"/>
        </w:rPr>
        <w:t xml:space="preserve"> za dostavu ponude</w:t>
      </w:r>
      <w:bookmarkEnd w:id="33"/>
    </w:p>
    <w:p w14:paraId="4FFB03D9" w14:textId="00A02897" w:rsidR="002765F5" w:rsidRDefault="002765F5" w:rsidP="00A654F0">
      <w:pPr>
        <w:pStyle w:val="Tijeloteksta"/>
        <w:spacing w:line="252" w:lineRule="exact"/>
        <w:ind w:left="283"/>
        <w:jc w:val="both"/>
        <w:rPr>
          <w:rFonts w:ascii="Times New Roman" w:hAnsi="Times New Roman" w:cs="Times New Roman"/>
          <w:spacing w:val="-2"/>
          <w:sz w:val="24"/>
          <w:szCs w:val="24"/>
        </w:rPr>
      </w:pPr>
      <w:r w:rsidRPr="008B50EF">
        <w:rPr>
          <w:rFonts w:ascii="Times New Roman" w:hAnsi="Times New Roman" w:cs="Times New Roman"/>
          <w:spacing w:val="-2"/>
          <w:sz w:val="24"/>
          <w:szCs w:val="24"/>
        </w:rPr>
        <w:t xml:space="preserve">Krajnji rok za dostavu ponude je </w:t>
      </w:r>
      <w:r w:rsidR="00F60284" w:rsidRPr="00F60284">
        <w:rPr>
          <w:rFonts w:ascii="Times New Roman" w:hAnsi="Times New Roman" w:cs="Times New Roman"/>
          <w:b/>
          <w:spacing w:val="-2"/>
          <w:sz w:val="24"/>
          <w:szCs w:val="24"/>
        </w:rPr>
        <w:t>7.</w:t>
      </w:r>
      <w:r w:rsidR="00DF7A8C">
        <w:rPr>
          <w:rFonts w:ascii="Times New Roman" w:hAnsi="Times New Roman" w:cs="Times New Roman"/>
          <w:b/>
          <w:spacing w:val="-2"/>
          <w:sz w:val="24"/>
          <w:szCs w:val="24"/>
        </w:rPr>
        <w:t>10</w:t>
      </w:r>
      <w:r w:rsidR="001F2D4F">
        <w:rPr>
          <w:rFonts w:ascii="Times New Roman" w:hAnsi="Times New Roman" w:cs="Times New Roman"/>
          <w:b/>
          <w:spacing w:val="-2"/>
          <w:sz w:val="24"/>
          <w:szCs w:val="24"/>
        </w:rPr>
        <w:t>. 2022</w:t>
      </w:r>
      <w:r w:rsidRPr="00B02EA0">
        <w:rPr>
          <w:rFonts w:ascii="Times New Roman" w:hAnsi="Times New Roman" w:cs="Times New Roman"/>
          <w:b/>
          <w:spacing w:val="-2"/>
          <w:sz w:val="24"/>
          <w:szCs w:val="24"/>
        </w:rPr>
        <w:t xml:space="preserve">. godine do </w:t>
      </w:r>
      <w:r w:rsidR="001F2D4F">
        <w:rPr>
          <w:rFonts w:ascii="Times New Roman" w:hAnsi="Times New Roman" w:cs="Times New Roman"/>
          <w:b/>
          <w:spacing w:val="-2"/>
          <w:sz w:val="24"/>
          <w:szCs w:val="24"/>
        </w:rPr>
        <w:t>10:00</w:t>
      </w:r>
      <w:r w:rsidR="00CF1FD2" w:rsidRPr="00B02EA0">
        <w:rPr>
          <w:rFonts w:ascii="Times New Roman" w:hAnsi="Times New Roman" w:cs="Times New Roman"/>
          <w:b/>
          <w:spacing w:val="-2"/>
          <w:sz w:val="24"/>
          <w:szCs w:val="24"/>
        </w:rPr>
        <w:t xml:space="preserve"> </w:t>
      </w:r>
      <w:r w:rsidRPr="00B02EA0">
        <w:rPr>
          <w:rFonts w:ascii="Times New Roman" w:hAnsi="Times New Roman" w:cs="Times New Roman"/>
          <w:b/>
          <w:spacing w:val="-2"/>
          <w:sz w:val="24"/>
          <w:szCs w:val="24"/>
        </w:rPr>
        <w:t>sati</w:t>
      </w:r>
      <w:r w:rsidRPr="00B02EA0">
        <w:rPr>
          <w:rFonts w:ascii="Times New Roman" w:hAnsi="Times New Roman" w:cs="Times New Roman"/>
          <w:spacing w:val="-2"/>
          <w:sz w:val="24"/>
          <w:szCs w:val="24"/>
        </w:rPr>
        <w:t>, bez</w:t>
      </w:r>
      <w:r w:rsidRPr="008B50EF">
        <w:rPr>
          <w:rFonts w:ascii="Times New Roman" w:hAnsi="Times New Roman" w:cs="Times New Roman"/>
          <w:spacing w:val="-2"/>
          <w:sz w:val="24"/>
          <w:szCs w:val="24"/>
        </w:rPr>
        <w:t xml:space="preserve"> obzira na način dostave.</w:t>
      </w:r>
    </w:p>
    <w:p w14:paraId="7FF51C4A" w14:textId="77777777" w:rsidR="002B3618" w:rsidRDefault="002B3618" w:rsidP="007224E5">
      <w:pPr>
        <w:autoSpaceDE w:val="0"/>
        <w:autoSpaceDN w:val="0"/>
        <w:adjustRightInd w:val="0"/>
        <w:spacing w:line="276" w:lineRule="auto"/>
        <w:jc w:val="both"/>
        <w:rPr>
          <w:bCs/>
          <w:color w:val="FF0000"/>
        </w:rPr>
      </w:pPr>
    </w:p>
    <w:p w14:paraId="14577154" w14:textId="77777777" w:rsidR="007224E5" w:rsidRPr="00F32267" w:rsidRDefault="007A1D73" w:rsidP="00A654F0">
      <w:pPr>
        <w:pStyle w:val="Naslov1"/>
        <w:numPr>
          <w:ilvl w:val="0"/>
          <w:numId w:val="1"/>
        </w:numPr>
        <w:shd w:val="clear" w:color="auto" w:fill="A6A6A6" w:themeFill="background1" w:themeFillShade="A6"/>
        <w:ind w:left="648" w:hanging="365"/>
        <w:rPr>
          <w:rFonts w:ascii="Times New Roman" w:hAnsi="Times New Roman" w:cs="Times New Roman"/>
          <w:spacing w:val="-1"/>
          <w:sz w:val="24"/>
          <w:u w:val="thick" w:color="000000"/>
        </w:rPr>
      </w:pPr>
      <w:bookmarkStart w:id="34" w:name="_Toc114837386"/>
      <w:r>
        <w:rPr>
          <w:rFonts w:ascii="Times New Roman" w:hAnsi="Times New Roman" w:cs="Times New Roman"/>
          <w:spacing w:val="-1"/>
          <w:sz w:val="24"/>
          <w:u w:val="thick" w:color="000000"/>
        </w:rPr>
        <w:t>BITNI UVJETI ZA IZVRŠENJE UGOVORA O NABAVI</w:t>
      </w:r>
      <w:bookmarkEnd w:id="34"/>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07E80D6E" w:rsidR="007224E5" w:rsidRDefault="007A1D73" w:rsidP="00A654F0">
      <w:pPr>
        <w:pStyle w:val="Tijeloteksta"/>
        <w:spacing w:line="252" w:lineRule="exact"/>
        <w:ind w:left="283"/>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dostavljenoj ponudi i uvjetima ovog Poziva na dostavu ponuda</w:t>
      </w:r>
      <w:r w:rsidR="007F47E8">
        <w:rPr>
          <w:rFonts w:ascii="Times New Roman" w:hAnsi="Times New Roman" w:cs="Times New Roman"/>
          <w:spacing w:val="-2"/>
          <w:sz w:val="24"/>
          <w:szCs w:val="24"/>
        </w:rPr>
        <w:t>.</w:t>
      </w:r>
    </w:p>
    <w:p w14:paraId="7AC9A232" w14:textId="77777777" w:rsidR="001154DB" w:rsidRDefault="001154DB" w:rsidP="007A1D73">
      <w:pPr>
        <w:pStyle w:val="Tijeloteksta"/>
        <w:spacing w:before="1" w:line="252" w:lineRule="exact"/>
        <w:ind w:right="7"/>
        <w:jc w:val="both"/>
        <w:rPr>
          <w:rFonts w:ascii="Times New Roman" w:hAnsi="Times New Roman" w:cs="Times New Roman"/>
          <w:spacing w:val="-2"/>
          <w:sz w:val="24"/>
          <w:szCs w:val="24"/>
        </w:rPr>
      </w:pPr>
    </w:p>
    <w:p w14:paraId="3219E433" w14:textId="77777777" w:rsidR="0072675F" w:rsidRDefault="0072675F" w:rsidP="007A1D73">
      <w:pPr>
        <w:pStyle w:val="Tijeloteksta"/>
        <w:spacing w:before="1" w:line="252" w:lineRule="exact"/>
        <w:ind w:right="7"/>
        <w:jc w:val="both"/>
        <w:rPr>
          <w:rFonts w:ascii="Times New Roman" w:hAnsi="Times New Roman" w:cs="Times New Roman"/>
          <w:spacing w:val="-2"/>
          <w:sz w:val="24"/>
          <w:szCs w:val="24"/>
        </w:rPr>
      </w:pPr>
    </w:p>
    <w:p w14:paraId="7440406D" w14:textId="77777777" w:rsidR="00B56DEB" w:rsidRDefault="00B56DEB" w:rsidP="007A1D73">
      <w:pPr>
        <w:pStyle w:val="Tijeloteksta"/>
        <w:spacing w:before="1" w:line="252" w:lineRule="exact"/>
        <w:ind w:right="7"/>
        <w:jc w:val="both"/>
        <w:rPr>
          <w:rFonts w:ascii="Times New Roman" w:hAnsi="Times New Roman" w:cs="Times New Roman"/>
          <w:spacing w:val="-2"/>
          <w:sz w:val="24"/>
          <w:szCs w:val="24"/>
        </w:rPr>
      </w:pPr>
    </w:p>
    <w:p w14:paraId="5FF485D7" w14:textId="77777777" w:rsidR="00B56DEB" w:rsidRDefault="00B56DEB" w:rsidP="007A1D73">
      <w:pPr>
        <w:pStyle w:val="Tijeloteksta"/>
        <w:spacing w:before="1" w:line="252" w:lineRule="exact"/>
        <w:ind w:right="7"/>
        <w:jc w:val="both"/>
        <w:rPr>
          <w:rFonts w:ascii="Times New Roman" w:hAnsi="Times New Roman" w:cs="Times New Roman"/>
          <w:spacing w:val="-2"/>
          <w:sz w:val="24"/>
          <w:szCs w:val="24"/>
        </w:rPr>
      </w:pPr>
    </w:p>
    <w:p w14:paraId="43D928DC" w14:textId="77777777" w:rsidR="00B56DEB" w:rsidRDefault="00B56DEB" w:rsidP="007A1D73">
      <w:pPr>
        <w:pStyle w:val="Tijeloteksta"/>
        <w:spacing w:before="1" w:line="252" w:lineRule="exact"/>
        <w:ind w:right="7"/>
        <w:jc w:val="both"/>
        <w:rPr>
          <w:rFonts w:ascii="Times New Roman" w:hAnsi="Times New Roman" w:cs="Times New Roman"/>
          <w:spacing w:val="-2"/>
          <w:sz w:val="24"/>
          <w:szCs w:val="24"/>
        </w:rPr>
      </w:pPr>
    </w:p>
    <w:p w14:paraId="27C46345" w14:textId="05DF3B07" w:rsidR="00972DE4" w:rsidRPr="00A654F0" w:rsidRDefault="00A654F0" w:rsidP="00A654F0">
      <w:pPr>
        <w:pStyle w:val="Naslov1"/>
        <w:ind w:left="283" w:firstLine="0"/>
        <w:jc w:val="both"/>
        <w:rPr>
          <w:rFonts w:ascii="Times New Roman" w:hAnsi="Times New Roman" w:cs="Times New Roman"/>
          <w:spacing w:val="-1"/>
          <w:sz w:val="24"/>
          <w:szCs w:val="24"/>
          <w:u w:val="single"/>
        </w:rPr>
      </w:pPr>
      <w:bookmarkStart w:id="35" w:name="_Toc114837387"/>
      <w:r w:rsidRPr="00A654F0">
        <w:rPr>
          <w:rFonts w:ascii="Times New Roman" w:hAnsi="Times New Roman" w:cs="Times New Roman"/>
          <w:bCs w:val="0"/>
          <w:spacing w:val="-2"/>
          <w:sz w:val="24"/>
          <w:szCs w:val="24"/>
          <w:u w:val="single"/>
        </w:rPr>
        <w:t>11.1.</w:t>
      </w:r>
      <w:r w:rsidR="00837105" w:rsidRPr="00A654F0">
        <w:rPr>
          <w:rFonts w:ascii="Times New Roman" w:hAnsi="Times New Roman" w:cs="Times New Roman"/>
          <w:spacing w:val="-1"/>
          <w:sz w:val="24"/>
          <w:szCs w:val="24"/>
          <w:u w:val="single"/>
        </w:rPr>
        <w:t>Jamstveni list</w:t>
      </w:r>
      <w:bookmarkEnd w:id="35"/>
      <w:r w:rsidR="00837105" w:rsidRPr="00A654F0">
        <w:rPr>
          <w:rFonts w:ascii="Times New Roman" w:hAnsi="Times New Roman" w:cs="Times New Roman"/>
          <w:spacing w:val="-1"/>
          <w:sz w:val="24"/>
          <w:szCs w:val="24"/>
          <w:u w:val="single"/>
        </w:rPr>
        <w:t xml:space="preserve"> </w:t>
      </w:r>
    </w:p>
    <w:p w14:paraId="20582D43" w14:textId="29725E31" w:rsidR="00CA65B5" w:rsidRDefault="00837105" w:rsidP="00A654F0">
      <w:pPr>
        <w:pStyle w:val="Tijeloteksta"/>
        <w:spacing w:line="252" w:lineRule="exact"/>
        <w:ind w:left="283"/>
        <w:jc w:val="both"/>
        <w:rPr>
          <w:rFonts w:ascii="Times New Roman" w:hAnsi="Times New Roman" w:cs="Times New Roman"/>
          <w:spacing w:val="-2"/>
          <w:sz w:val="24"/>
          <w:szCs w:val="24"/>
        </w:rPr>
      </w:pPr>
      <w:r w:rsidRPr="00B13E13">
        <w:rPr>
          <w:rFonts w:ascii="Times New Roman" w:hAnsi="Times New Roman" w:cs="Times New Roman"/>
          <w:spacing w:val="-2"/>
          <w:sz w:val="24"/>
          <w:szCs w:val="24"/>
        </w:rPr>
        <w:t>Odabrani ponuditelj dužan je prilikom isporuke Naručitelju dostaviti jamstveni list za isporučenu robu i to:</w:t>
      </w:r>
    </w:p>
    <w:p w14:paraId="3386847E" w14:textId="5994A353" w:rsidR="00B13E13" w:rsidRPr="00B13E13" w:rsidRDefault="00875DD1" w:rsidP="0072675F">
      <w:pPr>
        <w:pStyle w:val="Tijeloteksta"/>
        <w:numPr>
          <w:ilvl w:val="0"/>
          <w:numId w:val="15"/>
        </w:numPr>
        <w:spacing w:line="252" w:lineRule="exact"/>
        <w:ind w:left="643"/>
        <w:jc w:val="both"/>
        <w:rPr>
          <w:rFonts w:ascii="Times New Roman" w:hAnsi="Times New Roman" w:cs="Times New Roman"/>
          <w:spacing w:val="-2"/>
          <w:sz w:val="24"/>
          <w:szCs w:val="24"/>
        </w:rPr>
      </w:pPr>
      <w:r w:rsidRPr="00B13E13">
        <w:rPr>
          <w:rFonts w:ascii="Times New Roman" w:hAnsi="Times New Roman" w:cs="Times New Roman"/>
          <w:spacing w:val="-2"/>
          <w:sz w:val="24"/>
          <w:szCs w:val="24"/>
        </w:rPr>
        <w:t>S m</w:t>
      </w:r>
      <w:r w:rsidR="00837105" w:rsidRPr="00B13E13">
        <w:rPr>
          <w:rFonts w:ascii="Times New Roman" w:hAnsi="Times New Roman" w:cs="Times New Roman"/>
          <w:spacing w:val="-2"/>
          <w:sz w:val="24"/>
          <w:szCs w:val="24"/>
        </w:rPr>
        <w:t>inimaln</w:t>
      </w:r>
      <w:r w:rsidRPr="00B13E13">
        <w:rPr>
          <w:rFonts w:ascii="Times New Roman" w:hAnsi="Times New Roman" w:cs="Times New Roman"/>
          <w:spacing w:val="-2"/>
          <w:sz w:val="24"/>
          <w:szCs w:val="24"/>
        </w:rPr>
        <w:t>im</w:t>
      </w:r>
      <w:r w:rsidR="00BF7C5A" w:rsidRPr="00B13E13">
        <w:rPr>
          <w:rFonts w:ascii="Times New Roman" w:hAnsi="Times New Roman" w:cs="Times New Roman"/>
          <w:spacing w:val="-2"/>
          <w:sz w:val="24"/>
          <w:szCs w:val="24"/>
        </w:rPr>
        <w:t xml:space="preserve"> </w:t>
      </w:r>
      <w:r w:rsidRPr="00B13E13">
        <w:rPr>
          <w:rFonts w:ascii="Times New Roman" w:hAnsi="Times New Roman" w:cs="Times New Roman"/>
          <w:spacing w:val="-2"/>
          <w:sz w:val="24"/>
          <w:szCs w:val="24"/>
        </w:rPr>
        <w:t>jamstvenim rokom</w:t>
      </w:r>
      <w:r w:rsidR="00BF7C5A" w:rsidRPr="00B13E13">
        <w:rPr>
          <w:rFonts w:ascii="Times New Roman" w:hAnsi="Times New Roman" w:cs="Times New Roman"/>
          <w:spacing w:val="-2"/>
          <w:sz w:val="24"/>
          <w:szCs w:val="24"/>
        </w:rPr>
        <w:t xml:space="preserve"> proizvođača </w:t>
      </w:r>
      <w:r w:rsidRPr="00B13E13">
        <w:rPr>
          <w:rFonts w:ascii="Times New Roman" w:hAnsi="Times New Roman" w:cs="Times New Roman"/>
          <w:spacing w:val="-2"/>
          <w:sz w:val="24"/>
          <w:szCs w:val="24"/>
        </w:rPr>
        <w:t xml:space="preserve">od </w:t>
      </w:r>
      <w:r w:rsidR="00837105" w:rsidRPr="00B13E13">
        <w:rPr>
          <w:rFonts w:ascii="Times New Roman" w:hAnsi="Times New Roman" w:cs="Times New Roman"/>
          <w:spacing w:val="-2"/>
          <w:sz w:val="24"/>
          <w:szCs w:val="24"/>
        </w:rPr>
        <w:t xml:space="preserve">36 mjeseci za </w:t>
      </w:r>
      <w:r w:rsidR="00B13E13" w:rsidRPr="00B13E13">
        <w:rPr>
          <w:rFonts w:ascii="Times New Roman" w:hAnsi="Times New Roman" w:cs="Times New Roman"/>
          <w:spacing w:val="-2"/>
          <w:sz w:val="24"/>
          <w:szCs w:val="24"/>
        </w:rPr>
        <w:t xml:space="preserve">računala, monitore, </w:t>
      </w:r>
      <w:r w:rsidR="00340C93">
        <w:rPr>
          <w:rFonts w:ascii="Times New Roman" w:hAnsi="Times New Roman" w:cs="Times New Roman"/>
          <w:spacing w:val="-2"/>
          <w:sz w:val="24"/>
          <w:szCs w:val="24"/>
        </w:rPr>
        <w:t>prijenosna računala</w:t>
      </w:r>
    </w:p>
    <w:p w14:paraId="5E7A2417" w14:textId="1A8B854F" w:rsidR="004C300E" w:rsidRPr="00B13E13" w:rsidRDefault="004C300E" w:rsidP="0072675F">
      <w:pPr>
        <w:pStyle w:val="Tijeloteksta"/>
        <w:numPr>
          <w:ilvl w:val="0"/>
          <w:numId w:val="15"/>
        </w:numPr>
        <w:spacing w:line="252" w:lineRule="exact"/>
        <w:ind w:left="643"/>
        <w:jc w:val="both"/>
        <w:rPr>
          <w:rFonts w:ascii="Times New Roman" w:hAnsi="Times New Roman" w:cs="Times New Roman"/>
          <w:spacing w:val="-2"/>
          <w:sz w:val="24"/>
          <w:szCs w:val="24"/>
        </w:rPr>
      </w:pPr>
      <w:r w:rsidRPr="00B13E13">
        <w:rPr>
          <w:rFonts w:ascii="Times New Roman" w:hAnsi="Times New Roman" w:cs="Times New Roman"/>
          <w:spacing w:val="-2"/>
          <w:sz w:val="24"/>
          <w:szCs w:val="24"/>
        </w:rPr>
        <w:t xml:space="preserve">S minimalnim jamstvenim  rokom proizvođača od 24 mjeseca za </w:t>
      </w:r>
      <w:r w:rsidR="00B13E13">
        <w:rPr>
          <w:rFonts w:ascii="Times New Roman" w:hAnsi="Times New Roman" w:cs="Times New Roman"/>
          <w:spacing w:val="-2"/>
          <w:sz w:val="24"/>
          <w:szCs w:val="24"/>
        </w:rPr>
        <w:t>skenere</w:t>
      </w:r>
      <w:r w:rsidRPr="00B13E13">
        <w:rPr>
          <w:rFonts w:ascii="Times New Roman" w:hAnsi="Times New Roman" w:cs="Times New Roman"/>
          <w:spacing w:val="-2"/>
          <w:sz w:val="24"/>
          <w:szCs w:val="24"/>
        </w:rPr>
        <w:t>,</w:t>
      </w:r>
    </w:p>
    <w:p w14:paraId="1476A144" w14:textId="2B7DFBCA" w:rsidR="00CF1FD2" w:rsidRPr="00B13E13" w:rsidRDefault="00875DD1" w:rsidP="0072675F">
      <w:pPr>
        <w:pStyle w:val="Tijeloteksta"/>
        <w:numPr>
          <w:ilvl w:val="0"/>
          <w:numId w:val="15"/>
        </w:numPr>
        <w:spacing w:line="252" w:lineRule="exact"/>
        <w:ind w:left="643"/>
        <w:jc w:val="both"/>
        <w:rPr>
          <w:rFonts w:ascii="Times New Roman" w:hAnsi="Times New Roman" w:cs="Times New Roman"/>
          <w:spacing w:val="-2"/>
          <w:sz w:val="24"/>
          <w:szCs w:val="24"/>
        </w:rPr>
      </w:pPr>
      <w:r w:rsidRPr="00B13E13">
        <w:rPr>
          <w:rFonts w:ascii="Times New Roman" w:hAnsi="Times New Roman" w:cs="Times New Roman"/>
          <w:spacing w:val="-2"/>
          <w:sz w:val="24"/>
          <w:szCs w:val="24"/>
        </w:rPr>
        <w:t xml:space="preserve">S minimalnim jamstvenim rokom </w:t>
      </w:r>
      <w:r w:rsidR="00BF7C5A" w:rsidRPr="00B13E13">
        <w:rPr>
          <w:rFonts w:ascii="Times New Roman" w:hAnsi="Times New Roman" w:cs="Times New Roman"/>
          <w:spacing w:val="-2"/>
          <w:sz w:val="24"/>
          <w:szCs w:val="24"/>
        </w:rPr>
        <w:t xml:space="preserve">proizvođača </w:t>
      </w:r>
      <w:r w:rsidRPr="00B13E13">
        <w:rPr>
          <w:rFonts w:ascii="Times New Roman" w:hAnsi="Times New Roman" w:cs="Times New Roman"/>
          <w:spacing w:val="-2"/>
          <w:sz w:val="24"/>
          <w:szCs w:val="24"/>
        </w:rPr>
        <w:t xml:space="preserve">od 12 </w:t>
      </w:r>
      <w:r w:rsidR="00837105" w:rsidRPr="00B13E13">
        <w:rPr>
          <w:rFonts w:ascii="Times New Roman" w:hAnsi="Times New Roman" w:cs="Times New Roman"/>
          <w:spacing w:val="-2"/>
          <w:sz w:val="24"/>
          <w:szCs w:val="24"/>
        </w:rPr>
        <w:t>mjeseci za multifunkcijsk</w:t>
      </w:r>
      <w:r w:rsidRPr="00B13E13">
        <w:rPr>
          <w:rFonts w:ascii="Times New Roman" w:hAnsi="Times New Roman" w:cs="Times New Roman"/>
          <w:spacing w:val="-2"/>
          <w:sz w:val="24"/>
          <w:szCs w:val="24"/>
        </w:rPr>
        <w:t xml:space="preserve">e </w:t>
      </w:r>
      <w:r w:rsidR="00837105" w:rsidRPr="00B13E13">
        <w:rPr>
          <w:rFonts w:ascii="Times New Roman" w:hAnsi="Times New Roman" w:cs="Times New Roman"/>
          <w:spacing w:val="-2"/>
          <w:sz w:val="24"/>
          <w:szCs w:val="24"/>
        </w:rPr>
        <w:t>pisač</w:t>
      </w:r>
      <w:r w:rsidR="00B13E13">
        <w:rPr>
          <w:rFonts w:ascii="Times New Roman" w:hAnsi="Times New Roman" w:cs="Times New Roman"/>
          <w:spacing w:val="-2"/>
          <w:sz w:val="24"/>
          <w:szCs w:val="24"/>
        </w:rPr>
        <w:t>e i pisače.</w:t>
      </w:r>
    </w:p>
    <w:p w14:paraId="1B31338D" w14:textId="77777777" w:rsidR="00B13E13" w:rsidRPr="00B13E13" w:rsidRDefault="00B13E13" w:rsidP="00A654F0">
      <w:pPr>
        <w:pStyle w:val="Tijeloteksta"/>
        <w:spacing w:before="1" w:line="252" w:lineRule="exact"/>
        <w:ind w:left="0" w:right="7"/>
        <w:jc w:val="both"/>
        <w:rPr>
          <w:rFonts w:ascii="Times New Roman" w:hAnsi="Times New Roman" w:cs="Times New Roman"/>
          <w:spacing w:val="-2"/>
          <w:sz w:val="24"/>
          <w:szCs w:val="24"/>
        </w:rPr>
      </w:pPr>
    </w:p>
    <w:p w14:paraId="4CEEB96F" w14:textId="6AD093EF" w:rsidR="008B003C" w:rsidRPr="00A654F0" w:rsidRDefault="00A654F0" w:rsidP="00A654F0">
      <w:pPr>
        <w:pStyle w:val="Tijeloteksta"/>
        <w:spacing w:line="252" w:lineRule="exact"/>
        <w:ind w:left="283"/>
        <w:jc w:val="both"/>
        <w:rPr>
          <w:rFonts w:ascii="Times New Roman" w:hAnsi="Times New Roman" w:cs="Times New Roman"/>
          <w:b/>
          <w:spacing w:val="-2"/>
          <w:sz w:val="24"/>
          <w:szCs w:val="24"/>
          <w:u w:val="single"/>
        </w:rPr>
      </w:pPr>
      <w:r w:rsidRPr="00A654F0">
        <w:rPr>
          <w:rFonts w:ascii="Times New Roman" w:hAnsi="Times New Roman" w:cs="Times New Roman"/>
          <w:b/>
          <w:spacing w:val="-2"/>
          <w:sz w:val="24"/>
          <w:szCs w:val="24"/>
          <w:u w:val="single"/>
        </w:rPr>
        <w:t>11.2.</w:t>
      </w:r>
      <w:r w:rsidR="008B003C" w:rsidRPr="00A654F0">
        <w:rPr>
          <w:rFonts w:ascii="Times New Roman" w:hAnsi="Times New Roman" w:cs="Times New Roman"/>
          <w:b/>
          <w:spacing w:val="-2"/>
          <w:sz w:val="24"/>
          <w:szCs w:val="24"/>
          <w:u w:val="single"/>
        </w:rPr>
        <w:t>Jamstveni rok</w:t>
      </w:r>
    </w:p>
    <w:p w14:paraId="4993606B" w14:textId="68080978" w:rsidR="00B13E13" w:rsidRDefault="008B003C" w:rsidP="00DF7A8C">
      <w:pPr>
        <w:pStyle w:val="Tijeloteksta"/>
        <w:spacing w:line="252" w:lineRule="exact"/>
        <w:ind w:left="283"/>
        <w:jc w:val="both"/>
        <w:rPr>
          <w:rFonts w:ascii="Times New Roman" w:hAnsi="Times New Roman" w:cs="Times New Roman"/>
          <w:spacing w:val="-2"/>
          <w:sz w:val="24"/>
          <w:szCs w:val="24"/>
        </w:rPr>
      </w:pPr>
      <w:r w:rsidRPr="00B13E13">
        <w:rPr>
          <w:rFonts w:ascii="Times New Roman" w:hAnsi="Times New Roman" w:cs="Times New Roman"/>
          <w:spacing w:val="-2"/>
          <w:sz w:val="24"/>
          <w:szCs w:val="24"/>
        </w:rPr>
        <w:t xml:space="preserve">Ponuditelj je u jamstvenom roku obavezan </w:t>
      </w:r>
      <w:r w:rsidR="00B13E13">
        <w:rPr>
          <w:rFonts w:ascii="Times New Roman" w:hAnsi="Times New Roman" w:cs="Times New Roman"/>
          <w:spacing w:val="-2"/>
          <w:sz w:val="24"/>
          <w:szCs w:val="24"/>
        </w:rPr>
        <w:t xml:space="preserve">za svu ponuđenu robu iz troškovnika/tehničkih specifikacija </w:t>
      </w:r>
      <w:r w:rsidR="00DF7A8C">
        <w:rPr>
          <w:rFonts w:ascii="Times New Roman" w:hAnsi="Times New Roman" w:cs="Times New Roman"/>
          <w:spacing w:val="-2"/>
          <w:sz w:val="24"/>
          <w:szCs w:val="24"/>
        </w:rPr>
        <w:t xml:space="preserve">o svom trošku </w:t>
      </w:r>
      <w:r w:rsidRPr="00B13E13">
        <w:rPr>
          <w:rFonts w:ascii="Times New Roman" w:hAnsi="Times New Roman" w:cs="Times New Roman"/>
          <w:spacing w:val="-2"/>
          <w:sz w:val="24"/>
          <w:szCs w:val="24"/>
        </w:rPr>
        <w:t xml:space="preserve">otkloniti sve nedostatke i kvarove na isporučenoj robi za vrijeme jamstvenog roka, na mjestu isporuke. </w:t>
      </w:r>
    </w:p>
    <w:p w14:paraId="168BE8BA" w14:textId="77777777" w:rsidR="009A3EF6" w:rsidRDefault="00413C54" w:rsidP="00413C54">
      <w:pPr>
        <w:pStyle w:val="Tijeloteksta"/>
        <w:spacing w:line="252" w:lineRule="exact"/>
        <w:ind w:left="283"/>
        <w:jc w:val="both"/>
        <w:rPr>
          <w:rFonts w:ascii="Times New Roman" w:hAnsi="Times New Roman" w:cs="Times New Roman"/>
          <w:spacing w:val="-2"/>
          <w:sz w:val="24"/>
          <w:szCs w:val="24"/>
        </w:rPr>
      </w:pPr>
      <w:r w:rsidRPr="0072675F">
        <w:rPr>
          <w:rFonts w:ascii="Times New Roman" w:hAnsi="Times New Roman" w:cs="Times New Roman"/>
          <w:spacing w:val="-2"/>
          <w:sz w:val="24"/>
          <w:szCs w:val="24"/>
        </w:rPr>
        <w:t>Rok za otklanjanje nedostataka i</w:t>
      </w:r>
      <w:r w:rsidR="00493343" w:rsidRPr="0072675F">
        <w:rPr>
          <w:rFonts w:ascii="Times New Roman" w:hAnsi="Times New Roman" w:cs="Times New Roman"/>
          <w:spacing w:val="-2"/>
          <w:sz w:val="24"/>
          <w:szCs w:val="24"/>
        </w:rPr>
        <w:t>/ili</w:t>
      </w:r>
      <w:r w:rsidRPr="0072675F">
        <w:rPr>
          <w:rFonts w:ascii="Times New Roman" w:hAnsi="Times New Roman" w:cs="Times New Roman"/>
          <w:spacing w:val="-2"/>
          <w:sz w:val="24"/>
          <w:szCs w:val="24"/>
        </w:rPr>
        <w:t xml:space="preserve"> kvarova</w:t>
      </w:r>
      <w:r w:rsidR="009A3EF6">
        <w:rPr>
          <w:rFonts w:ascii="Times New Roman" w:hAnsi="Times New Roman" w:cs="Times New Roman"/>
          <w:spacing w:val="-2"/>
          <w:sz w:val="24"/>
          <w:szCs w:val="24"/>
        </w:rPr>
        <w:t>:</w:t>
      </w:r>
    </w:p>
    <w:p w14:paraId="7ADD901E" w14:textId="79505A2B" w:rsidR="00493343" w:rsidRPr="0072675F" w:rsidRDefault="009A3EF6" w:rsidP="003468B4">
      <w:pPr>
        <w:pStyle w:val="Tijeloteksta"/>
        <w:numPr>
          <w:ilvl w:val="0"/>
          <w:numId w:val="16"/>
        </w:numPr>
        <w:spacing w:line="252" w:lineRule="exact"/>
        <w:ind w:left="624"/>
        <w:jc w:val="both"/>
        <w:rPr>
          <w:rFonts w:ascii="Times New Roman" w:hAnsi="Times New Roman" w:cs="Times New Roman"/>
          <w:spacing w:val="-2"/>
          <w:sz w:val="24"/>
          <w:szCs w:val="24"/>
          <w:u w:val="single"/>
        </w:rPr>
      </w:pPr>
      <w:r>
        <w:rPr>
          <w:rFonts w:ascii="Times New Roman" w:hAnsi="Times New Roman" w:cs="Times New Roman"/>
          <w:spacing w:val="-2"/>
          <w:sz w:val="24"/>
          <w:szCs w:val="24"/>
        </w:rPr>
        <w:t>U</w:t>
      </w:r>
      <w:r w:rsidR="004C0CE5" w:rsidRPr="009A3EF6">
        <w:rPr>
          <w:rFonts w:ascii="Times New Roman" w:hAnsi="Times New Roman" w:cs="Times New Roman"/>
          <w:spacing w:val="-2"/>
          <w:sz w:val="24"/>
          <w:szCs w:val="24"/>
        </w:rPr>
        <w:t xml:space="preserve">koliko se kvar ili nedostatak može otkloniti na licu mjesta </w:t>
      </w:r>
      <w:r w:rsidR="00413C54" w:rsidRPr="009A3EF6">
        <w:rPr>
          <w:rFonts w:ascii="Times New Roman" w:hAnsi="Times New Roman" w:cs="Times New Roman"/>
          <w:spacing w:val="-2"/>
          <w:sz w:val="24"/>
          <w:szCs w:val="24"/>
        </w:rPr>
        <w:t>i</w:t>
      </w:r>
      <w:r w:rsidR="00413C54" w:rsidRPr="0072675F">
        <w:rPr>
          <w:rFonts w:ascii="Times New Roman" w:hAnsi="Times New Roman" w:cs="Times New Roman"/>
          <w:spacing w:val="-2"/>
          <w:sz w:val="24"/>
          <w:szCs w:val="24"/>
        </w:rPr>
        <w:t xml:space="preserve">znosi maksimalno 3 </w:t>
      </w:r>
      <w:r w:rsidR="004C0CE5">
        <w:rPr>
          <w:rFonts w:ascii="Times New Roman" w:hAnsi="Times New Roman" w:cs="Times New Roman"/>
          <w:spacing w:val="-2"/>
          <w:sz w:val="24"/>
          <w:szCs w:val="24"/>
        </w:rPr>
        <w:t xml:space="preserve">(tri) </w:t>
      </w:r>
      <w:r w:rsidR="00413C54" w:rsidRPr="0072675F">
        <w:rPr>
          <w:rFonts w:ascii="Times New Roman" w:hAnsi="Times New Roman" w:cs="Times New Roman"/>
          <w:spacing w:val="-2"/>
          <w:sz w:val="24"/>
          <w:szCs w:val="24"/>
        </w:rPr>
        <w:t>dana od dana prijave nedostataka ili kvara</w:t>
      </w:r>
      <w:r w:rsidR="004C0CE5">
        <w:rPr>
          <w:rFonts w:ascii="Times New Roman" w:hAnsi="Times New Roman" w:cs="Times New Roman"/>
          <w:spacing w:val="-2"/>
          <w:sz w:val="24"/>
          <w:szCs w:val="24"/>
        </w:rPr>
        <w:t>.</w:t>
      </w:r>
    </w:p>
    <w:p w14:paraId="41BBC3B4" w14:textId="77777777" w:rsidR="009A3EF6" w:rsidRDefault="009A3EF6" w:rsidP="003468B4">
      <w:pPr>
        <w:pStyle w:val="Tijeloteksta"/>
        <w:spacing w:line="252" w:lineRule="exact"/>
        <w:ind w:left="624"/>
        <w:jc w:val="both"/>
        <w:rPr>
          <w:rFonts w:ascii="Times New Roman" w:hAnsi="Times New Roman" w:cs="Times New Roman"/>
          <w:spacing w:val="-2"/>
          <w:sz w:val="24"/>
          <w:szCs w:val="24"/>
        </w:rPr>
      </w:pPr>
    </w:p>
    <w:p w14:paraId="520A61B4" w14:textId="3571E320" w:rsidR="00493343" w:rsidRPr="004C0CE5" w:rsidRDefault="009A3EF6" w:rsidP="003468B4">
      <w:pPr>
        <w:pStyle w:val="Tijeloteksta"/>
        <w:numPr>
          <w:ilvl w:val="0"/>
          <w:numId w:val="16"/>
        </w:numPr>
        <w:spacing w:line="252" w:lineRule="exact"/>
        <w:ind w:left="624"/>
        <w:jc w:val="both"/>
        <w:rPr>
          <w:rFonts w:ascii="Times New Roman" w:hAnsi="Times New Roman" w:cs="Times New Roman"/>
          <w:spacing w:val="-2"/>
          <w:sz w:val="24"/>
          <w:szCs w:val="24"/>
        </w:rPr>
      </w:pPr>
      <w:r>
        <w:rPr>
          <w:rFonts w:ascii="Times New Roman" w:hAnsi="Times New Roman" w:cs="Times New Roman"/>
          <w:spacing w:val="-2"/>
          <w:sz w:val="24"/>
          <w:szCs w:val="24"/>
        </w:rPr>
        <w:t>U</w:t>
      </w:r>
      <w:r w:rsidR="00413C54" w:rsidRPr="004C0CE5">
        <w:rPr>
          <w:rFonts w:ascii="Times New Roman" w:hAnsi="Times New Roman" w:cs="Times New Roman"/>
          <w:spacing w:val="-2"/>
          <w:sz w:val="24"/>
          <w:szCs w:val="24"/>
        </w:rPr>
        <w:t xml:space="preserve">koliko </w:t>
      </w:r>
      <w:r w:rsidR="004C0CE5" w:rsidRPr="004C0CE5">
        <w:rPr>
          <w:rFonts w:ascii="Times New Roman" w:hAnsi="Times New Roman" w:cs="Times New Roman"/>
          <w:spacing w:val="-2"/>
          <w:sz w:val="24"/>
          <w:szCs w:val="24"/>
        </w:rPr>
        <w:t xml:space="preserve">se utvrdi da </w:t>
      </w:r>
      <w:r w:rsidR="00413C54" w:rsidRPr="004C0CE5">
        <w:rPr>
          <w:rFonts w:ascii="Times New Roman" w:hAnsi="Times New Roman" w:cs="Times New Roman"/>
          <w:spacing w:val="-2"/>
          <w:sz w:val="24"/>
          <w:szCs w:val="24"/>
        </w:rPr>
        <w:t xml:space="preserve">u roku od </w:t>
      </w:r>
      <w:r w:rsidR="0072675F" w:rsidRPr="004C0CE5">
        <w:rPr>
          <w:rFonts w:ascii="Times New Roman" w:hAnsi="Times New Roman" w:cs="Times New Roman"/>
          <w:spacing w:val="-2"/>
          <w:sz w:val="24"/>
          <w:szCs w:val="24"/>
        </w:rPr>
        <w:t xml:space="preserve">3 </w:t>
      </w:r>
      <w:r w:rsidR="004C0CE5" w:rsidRPr="004C0CE5">
        <w:rPr>
          <w:rFonts w:ascii="Times New Roman" w:hAnsi="Times New Roman" w:cs="Times New Roman"/>
          <w:spacing w:val="-2"/>
          <w:sz w:val="24"/>
          <w:szCs w:val="24"/>
        </w:rPr>
        <w:t xml:space="preserve">(tri) </w:t>
      </w:r>
      <w:r w:rsidR="00413C54" w:rsidRPr="004C0CE5">
        <w:rPr>
          <w:rFonts w:ascii="Times New Roman" w:hAnsi="Times New Roman" w:cs="Times New Roman"/>
          <w:spacing w:val="-2"/>
          <w:sz w:val="24"/>
          <w:szCs w:val="24"/>
        </w:rPr>
        <w:t>dana nije moguće otkloniti nastali kvar ili nedostatak, r</w:t>
      </w:r>
      <w:r w:rsidR="008B003C" w:rsidRPr="004C0CE5">
        <w:rPr>
          <w:rFonts w:ascii="Times New Roman" w:hAnsi="Times New Roman" w:cs="Times New Roman"/>
          <w:spacing w:val="-2"/>
          <w:sz w:val="24"/>
          <w:szCs w:val="24"/>
        </w:rPr>
        <w:t xml:space="preserve">ačunala </w:t>
      </w:r>
      <w:r w:rsidR="00493343" w:rsidRPr="004C0CE5">
        <w:rPr>
          <w:rFonts w:ascii="Times New Roman" w:hAnsi="Times New Roman" w:cs="Times New Roman"/>
          <w:spacing w:val="-2"/>
          <w:sz w:val="24"/>
          <w:szCs w:val="24"/>
        </w:rPr>
        <w:t xml:space="preserve">ili </w:t>
      </w:r>
      <w:r w:rsidR="008B003C" w:rsidRPr="004C0CE5">
        <w:rPr>
          <w:rFonts w:ascii="Times New Roman" w:hAnsi="Times New Roman" w:cs="Times New Roman"/>
          <w:spacing w:val="-2"/>
          <w:sz w:val="24"/>
          <w:szCs w:val="24"/>
        </w:rPr>
        <w:t>ostal</w:t>
      </w:r>
      <w:r w:rsidR="00493343" w:rsidRPr="004C0CE5">
        <w:rPr>
          <w:rFonts w:ascii="Times New Roman" w:hAnsi="Times New Roman" w:cs="Times New Roman"/>
          <w:spacing w:val="-2"/>
          <w:sz w:val="24"/>
          <w:szCs w:val="24"/>
        </w:rPr>
        <w:t>e</w:t>
      </w:r>
      <w:r w:rsidR="008B003C" w:rsidRPr="004C0CE5">
        <w:rPr>
          <w:rFonts w:ascii="Times New Roman" w:hAnsi="Times New Roman" w:cs="Times New Roman"/>
          <w:spacing w:val="-2"/>
          <w:sz w:val="24"/>
          <w:szCs w:val="24"/>
        </w:rPr>
        <w:t xml:space="preserve"> računaln</w:t>
      </w:r>
      <w:r w:rsidR="00493343" w:rsidRPr="004C0CE5">
        <w:rPr>
          <w:rFonts w:ascii="Times New Roman" w:hAnsi="Times New Roman" w:cs="Times New Roman"/>
          <w:spacing w:val="-2"/>
          <w:sz w:val="24"/>
          <w:szCs w:val="24"/>
        </w:rPr>
        <w:t>e opreme, odabrani ponuditelj će osigurati Naručitelju zamjensku robu istih ili boljih tehničkih specifikacija za vrijeme otklanjanja nedostataka ili kvara, te će je o svome trošku odvesti u servis i popravljeno vratiti iz servisa</w:t>
      </w:r>
      <w:r w:rsidR="004C0CE5" w:rsidRPr="004C0CE5">
        <w:rPr>
          <w:rFonts w:ascii="Times New Roman" w:hAnsi="Times New Roman" w:cs="Times New Roman"/>
          <w:spacing w:val="-2"/>
          <w:sz w:val="24"/>
          <w:szCs w:val="24"/>
        </w:rPr>
        <w:t xml:space="preserve">. Rok za otklanjanja nedostatka ili nastalog kvara je maksimalno </w:t>
      </w:r>
      <w:r w:rsidR="0072675F" w:rsidRPr="004C0CE5">
        <w:rPr>
          <w:rFonts w:ascii="Times New Roman" w:hAnsi="Times New Roman" w:cs="Times New Roman"/>
          <w:spacing w:val="-2"/>
          <w:sz w:val="24"/>
          <w:szCs w:val="24"/>
        </w:rPr>
        <w:t>30 (trideset)</w:t>
      </w:r>
      <w:r w:rsidR="004C0CE5" w:rsidRPr="004C0CE5">
        <w:rPr>
          <w:rFonts w:ascii="Times New Roman" w:hAnsi="Times New Roman" w:cs="Times New Roman"/>
          <w:spacing w:val="-2"/>
          <w:sz w:val="24"/>
          <w:szCs w:val="24"/>
        </w:rPr>
        <w:t xml:space="preserve"> dana od dana prijave nedostatka ili kvara.</w:t>
      </w:r>
    </w:p>
    <w:p w14:paraId="571DBC86" w14:textId="77777777" w:rsidR="00493343" w:rsidRDefault="00493343" w:rsidP="00413C54">
      <w:pPr>
        <w:pStyle w:val="Tijeloteksta"/>
        <w:spacing w:line="252" w:lineRule="exact"/>
        <w:ind w:left="283"/>
        <w:jc w:val="both"/>
        <w:rPr>
          <w:rFonts w:ascii="Times New Roman" w:hAnsi="Times New Roman" w:cs="Times New Roman"/>
          <w:color w:val="FF6699"/>
          <w:spacing w:val="-2"/>
          <w:sz w:val="24"/>
          <w:szCs w:val="24"/>
        </w:rPr>
      </w:pPr>
    </w:p>
    <w:p w14:paraId="5F6A7E85" w14:textId="77777777" w:rsidR="007A1D73" w:rsidRPr="007A1D73" w:rsidRDefault="007A1D73" w:rsidP="00B13E13">
      <w:pPr>
        <w:pStyle w:val="Naslov1"/>
        <w:numPr>
          <w:ilvl w:val="0"/>
          <w:numId w:val="1"/>
        </w:numPr>
        <w:shd w:val="clear" w:color="auto" w:fill="A6A6A6" w:themeFill="background1" w:themeFillShade="A6"/>
        <w:ind w:left="648" w:hanging="365"/>
        <w:rPr>
          <w:rFonts w:ascii="Times New Roman" w:hAnsi="Times New Roman" w:cs="Times New Roman"/>
          <w:spacing w:val="-1"/>
          <w:sz w:val="24"/>
          <w:u w:val="thick" w:color="000000"/>
        </w:rPr>
      </w:pPr>
      <w:bookmarkStart w:id="36" w:name="_Toc114837388"/>
      <w:r w:rsidRPr="007A1D73">
        <w:rPr>
          <w:rFonts w:ascii="Times New Roman" w:hAnsi="Times New Roman" w:cs="Times New Roman"/>
          <w:spacing w:val="-1"/>
          <w:sz w:val="24"/>
          <w:u w:val="thick" w:color="000000"/>
        </w:rPr>
        <w:t>OSTALO</w:t>
      </w:r>
      <w:bookmarkEnd w:id="36"/>
    </w:p>
    <w:p w14:paraId="13849128" w14:textId="77777777" w:rsidR="007A1D73" w:rsidRDefault="007A1D73" w:rsidP="007A1D73">
      <w:pPr>
        <w:autoSpaceDE w:val="0"/>
        <w:autoSpaceDN w:val="0"/>
        <w:adjustRightInd w:val="0"/>
        <w:spacing w:line="276" w:lineRule="auto"/>
        <w:jc w:val="both"/>
        <w:rPr>
          <w:bCs/>
          <w:color w:val="FF0000"/>
        </w:rPr>
      </w:pPr>
    </w:p>
    <w:p w14:paraId="5FC16107" w14:textId="3173D8FE" w:rsidR="003B2053" w:rsidRPr="003B2053" w:rsidRDefault="00B13E13" w:rsidP="002A173E">
      <w:pPr>
        <w:pStyle w:val="Naslov1"/>
        <w:ind w:left="283" w:firstLine="0"/>
        <w:jc w:val="both"/>
        <w:rPr>
          <w:rFonts w:ascii="Times New Roman" w:hAnsi="Times New Roman" w:cs="Times New Roman"/>
          <w:spacing w:val="-1"/>
          <w:sz w:val="24"/>
          <w:szCs w:val="24"/>
          <w:u w:val="thick" w:color="000000"/>
        </w:rPr>
      </w:pPr>
      <w:bookmarkStart w:id="37" w:name="_Toc507067207"/>
      <w:bookmarkStart w:id="38" w:name="_Toc114837389"/>
      <w:r>
        <w:rPr>
          <w:rFonts w:ascii="Times New Roman" w:hAnsi="Times New Roman" w:cs="Times New Roman"/>
          <w:spacing w:val="-1"/>
          <w:sz w:val="24"/>
          <w:szCs w:val="24"/>
          <w:u w:val="thick" w:color="000000"/>
        </w:rPr>
        <w:t>12.1.</w:t>
      </w:r>
      <w:r w:rsidR="003B2053" w:rsidRPr="003B2053">
        <w:rPr>
          <w:rFonts w:ascii="Times New Roman" w:hAnsi="Times New Roman" w:cs="Times New Roman"/>
          <w:spacing w:val="-1"/>
          <w:sz w:val="24"/>
          <w:szCs w:val="24"/>
          <w:u w:val="thick" w:color="000000"/>
        </w:rPr>
        <w:t>Popis gospodarskih subjekata s kojima je naručitelj u sukobu interesa</w:t>
      </w:r>
      <w:bookmarkEnd w:id="37"/>
      <w:bookmarkEnd w:id="38"/>
    </w:p>
    <w:p w14:paraId="55B7CA7E" w14:textId="77777777" w:rsidR="003B2053" w:rsidRPr="003B2053" w:rsidRDefault="003B2053" w:rsidP="00B13E13">
      <w:pPr>
        <w:pStyle w:val="Tijeloteksta"/>
        <w:ind w:left="284"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B13E13">
      <w:pPr>
        <w:pStyle w:val="Tijeloteksta"/>
        <w:numPr>
          <w:ilvl w:val="0"/>
          <w:numId w:val="13"/>
        </w:numPr>
        <w:ind w:left="643"/>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B13E13">
      <w:pPr>
        <w:pStyle w:val="Tijeloteksta"/>
        <w:numPr>
          <w:ilvl w:val="0"/>
          <w:numId w:val="13"/>
        </w:numPr>
        <w:ind w:left="643"/>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19BB56E7" w14:textId="77777777" w:rsidR="00861796" w:rsidRDefault="00861796" w:rsidP="00861796">
      <w:pPr>
        <w:pStyle w:val="Tijeloteksta"/>
        <w:ind w:right="6"/>
        <w:jc w:val="both"/>
        <w:rPr>
          <w:rFonts w:ascii="Times New Roman" w:hAnsi="Times New Roman" w:cs="Times New Roman"/>
          <w:spacing w:val="-2"/>
          <w:sz w:val="24"/>
          <w:szCs w:val="24"/>
        </w:rPr>
      </w:pPr>
    </w:p>
    <w:p w14:paraId="1221339D" w14:textId="6A7DDC49" w:rsidR="00F23F03" w:rsidRPr="00F23F03" w:rsidRDefault="002A173E" w:rsidP="002A173E">
      <w:pPr>
        <w:pStyle w:val="Naslov1"/>
        <w:ind w:left="283" w:firstLine="0"/>
        <w:jc w:val="both"/>
        <w:rPr>
          <w:rFonts w:ascii="Times New Roman" w:hAnsi="Times New Roman" w:cs="Times New Roman"/>
          <w:spacing w:val="-1"/>
          <w:sz w:val="24"/>
          <w:szCs w:val="24"/>
          <w:u w:val="thick" w:color="000000"/>
        </w:rPr>
      </w:pPr>
      <w:bookmarkStart w:id="39" w:name="_Toc114837390"/>
      <w:r>
        <w:rPr>
          <w:rFonts w:ascii="Times New Roman" w:hAnsi="Times New Roman" w:cs="Times New Roman"/>
          <w:spacing w:val="-1"/>
          <w:sz w:val="24"/>
          <w:szCs w:val="24"/>
          <w:u w:val="thick" w:color="000000"/>
        </w:rPr>
        <w:t>12.2.</w:t>
      </w:r>
      <w:r w:rsidR="00F23F03" w:rsidRPr="00F23F03">
        <w:rPr>
          <w:rFonts w:ascii="Times New Roman" w:hAnsi="Times New Roman" w:cs="Times New Roman"/>
          <w:spacing w:val="-1"/>
          <w:sz w:val="24"/>
          <w:szCs w:val="24"/>
          <w:u w:val="thick" w:color="000000"/>
        </w:rPr>
        <w:t>Obavijest o rezultatima nabave</w:t>
      </w:r>
      <w:bookmarkEnd w:id="39"/>
    </w:p>
    <w:p w14:paraId="264F713A" w14:textId="0083180C" w:rsidR="00473266" w:rsidRDefault="00473266" w:rsidP="002A173E">
      <w:pPr>
        <w:pStyle w:val="Tijeloteksta"/>
        <w:ind w:left="283"/>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u roku od </w:t>
      </w:r>
      <w:r w:rsidR="002A173E">
        <w:rPr>
          <w:rFonts w:ascii="Times New Roman" w:hAnsi="Times New Roman" w:cs="Times New Roman"/>
          <w:spacing w:val="-2"/>
          <w:sz w:val="24"/>
          <w:szCs w:val="24"/>
        </w:rPr>
        <w:t>30</w:t>
      </w:r>
      <w:r>
        <w:rPr>
          <w:rFonts w:ascii="Times New Roman" w:hAnsi="Times New Roman" w:cs="Times New Roman"/>
          <w:spacing w:val="-2"/>
          <w:sz w:val="24"/>
          <w:szCs w:val="24"/>
        </w:rPr>
        <w:t xml:space="preserve"> dana od dana isteka roka za dostavu ponuda.</w:t>
      </w:r>
    </w:p>
    <w:p w14:paraId="50B7797D" w14:textId="77777777" w:rsidR="002102C2" w:rsidRDefault="002102C2" w:rsidP="002A173E">
      <w:pPr>
        <w:pStyle w:val="Tijeloteksta"/>
        <w:ind w:left="283"/>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2"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2A173E">
      <w:pPr>
        <w:pStyle w:val="Tijeloteksta"/>
        <w:ind w:left="283"/>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0E77CC4" w14:textId="77777777" w:rsidR="00F21A5E" w:rsidRDefault="00F21A5E" w:rsidP="00F23F03">
      <w:pPr>
        <w:pStyle w:val="Tijeloteksta"/>
        <w:ind w:right="6"/>
        <w:jc w:val="both"/>
        <w:rPr>
          <w:rFonts w:ascii="Times New Roman" w:hAnsi="Times New Roman" w:cs="Times New Roman"/>
          <w:spacing w:val="-2"/>
          <w:sz w:val="24"/>
          <w:szCs w:val="24"/>
        </w:rPr>
      </w:pPr>
    </w:p>
    <w:p w14:paraId="3E7508D4" w14:textId="403E354A" w:rsidR="00914512" w:rsidRDefault="002A173E" w:rsidP="002A173E">
      <w:pPr>
        <w:pStyle w:val="Naslov1"/>
        <w:ind w:left="283" w:firstLine="0"/>
        <w:jc w:val="both"/>
        <w:rPr>
          <w:rFonts w:ascii="Times New Roman" w:hAnsi="Times New Roman" w:cs="Times New Roman"/>
          <w:spacing w:val="-1"/>
          <w:sz w:val="24"/>
          <w:szCs w:val="24"/>
          <w:u w:val="thick" w:color="000000"/>
        </w:rPr>
      </w:pPr>
      <w:bookmarkStart w:id="40" w:name="_Toc114837391"/>
      <w:r>
        <w:rPr>
          <w:rFonts w:ascii="Times New Roman" w:hAnsi="Times New Roman" w:cs="Times New Roman"/>
          <w:spacing w:val="-1"/>
          <w:sz w:val="24"/>
          <w:szCs w:val="24"/>
          <w:u w:val="thick" w:color="000000"/>
        </w:rPr>
        <w:t>12.3.</w:t>
      </w:r>
      <w:r w:rsidR="00914512" w:rsidRPr="00914512">
        <w:rPr>
          <w:rFonts w:ascii="Times New Roman" w:hAnsi="Times New Roman" w:cs="Times New Roman"/>
          <w:spacing w:val="-1"/>
          <w:sz w:val="24"/>
          <w:szCs w:val="24"/>
          <w:u w:val="thick" w:color="000000"/>
        </w:rPr>
        <w:t>Posebne odredbe</w:t>
      </w:r>
      <w:bookmarkEnd w:id="40"/>
    </w:p>
    <w:p w14:paraId="021297B3" w14:textId="77777777" w:rsidR="00914512" w:rsidRDefault="00914512" w:rsidP="002A173E">
      <w:pPr>
        <w:pStyle w:val="Tijeloteksta"/>
        <w:ind w:left="283"/>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2A173E">
      <w:pPr>
        <w:pStyle w:val="Tijeloteksta"/>
        <w:ind w:left="283"/>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79FF94B" w14:textId="77777777" w:rsidR="007600DB" w:rsidRDefault="00647CE4" w:rsidP="002A173E">
      <w:pPr>
        <w:pStyle w:val="Tijeloteksta"/>
        <w:ind w:left="283"/>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w:t>
      </w:r>
    </w:p>
    <w:p w14:paraId="526F0B92" w14:textId="3F2B6D97" w:rsidR="001F75C8" w:rsidRPr="001E398E" w:rsidRDefault="00647CE4" w:rsidP="002A173E">
      <w:pPr>
        <w:pStyle w:val="Tijeloteksta"/>
        <w:ind w:left="283"/>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2A173E">
      <w:pPr>
        <w:pStyle w:val="Tijeloteksta"/>
        <w:ind w:left="283"/>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2D8F39CF" w:rsidR="00914512" w:rsidRPr="00914512" w:rsidRDefault="002A173E" w:rsidP="00442693">
      <w:pPr>
        <w:pStyle w:val="Naslov1"/>
        <w:ind w:left="283" w:firstLine="0"/>
        <w:jc w:val="both"/>
        <w:rPr>
          <w:rFonts w:ascii="Times New Roman" w:hAnsi="Times New Roman" w:cs="Times New Roman"/>
          <w:spacing w:val="-1"/>
          <w:sz w:val="24"/>
          <w:szCs w:val="24"/>
          <w:u w:val="thick" w:color="000000"/>
        </w:rPr>
      </w:pPr>
      <w:bookmarkStart w:id="41" w:name="_Toc114837392"/>
      <w:r>
        <w:rPr>
          <w:rFonts w:ascii="Times New Roman" w:hAnsi="Times New Roman" w:cs="Times New Roman"/>
          <w:spacing w:val="-1"/>
          <w:sz w:val="24"/>
          <w:szCs w:val="24"/>
          <w:u w:val="thick" w:color="000000"/>
        </w:rPr>
        <w:t>12.4.</w:t>
      </w:r>
      <w:r w:rsidR="00914512" w:rsidRPr="00914512">
        <w:rPr>
          <w:rFonts w:ascii="Times New Roman" w:hAnsi="Times New Roman" w:cs="Times New Roman"/>
          <w:spacing w:val="-1"/>
          <w:sz w:val="24"/>
          <w:szCs w:val="24"/>
          <w:u w:val="thick" w:color="000000"/>
        </w:rPr>
        <w:t>Žalba</w:t>
      </w:r>
      <w:bookmarkEnd w:id="41"/>
    </w:p>
    <w:p w14:paraId="06171B84" w14:textId="77777777" w:rsidR="002A173E" w:rsidRDefault="002A173E" w:rsidP="00442693">
      <w:pPr>
        <w:pStyle w:val="Tijeloteksta"/>
        <w:ind w:left="283"/>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31. Pravilnika o provedbi postupaka jednostavne nabave („Službeni glasnik Zadarske županije“ broj 35/21) žalba nije dopuštena.</w:t>
      </w:r>
    </w:p>
    <w:p w14:paraId="2AD6441C" w14:textId="77777777" w:rsidR="00493343" w:rsidRDefault="00493343" w:rsidP="00E31736">
      <w:pPr>
        <w:ind w:left="855" w:right="849" w:hanging="146"/>
        <w:rPr>
          <w:rFonts w:ascii="Times New Roman" w:eastAsia="Arial" w:hAnsi="Times New Roman" w:cs="Times New Roman"/>
          <w:b/>
          <w:sz w:val="24"/>
          <w:szCs w:val="24"/>
        </w:rPr>
      </w:pPr>
    </w:p>
    <w:p w14:paraId="78FFC16E" w14:textId="77777777" w:rsidR="00493343" w:rsidRDefault="00493343" w:rsidP="00E31736">
      <w:pPr>
        <w:ind w:left="855" w:right="849" w:hanging="146"/>
        <w:rPr>
          <w:rFonts w:ascii="Times New Roman" w:eastAsia="Arial" w:hAnsi="Times New Roman" w:cs="Times New Roman"/>
          <w:b/>
          <w:sz w:val="24"/>
          <w:szCs w:val="24"/>
        </w:rPr>
      </w:pPr>
    </w:p>
    <w:p w14:paraId="06ACA24F" w14:textId="77777777" w:rsidR="00493343" w:rsidRDefault="00493343" w:rsidP="00E31736">
      <w:pPr>
        <w:ind w:left="855" w:right="849" w:hanging="146"/>
        <w:rPr>
          <w:rFonts w:ascii="Times New Roman" w:eastAsia="Arial" w:hAnsi="Times New Roman" w:cs="Times New Roman"/>
          <w:b/>
          <w:sz w:val="24"/>
          <w:szCs w:val="24"/>
        </w:rPr>
      </w:pPr>
    </w:p>
    <w:p w14:paraId="26542762" w14:textId="77777777" w:rsidR="00493343" w:rsidRDefault="00493343" w:rsidP="00E31736">
      <w:pPr>
        <w:ind w:left="855" w:right="849" w:hanging="146"/>
        <w:rPr>
          <w:rFonts w:ascii="Times New Roman" w:eastAsia="Arial" w:hAnsi="Times New Roman" w:cs="Times New Roman"/>
          <w:b/>
          <w:sz w:val="24"/>
          <w:szCs w:val="24"/>
        </w:rPr>
      </w:pPr>
    </w:p>
    <w:p w14:paraId="43F118D3" w14:textId="135229E7" w:rsidR="00480F6C" w:rsidRDefault="00480F6C"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t xml:space="preserve">Prilog 1. </w:t>
      </w:r>
    </w:p>
    <w:p w14:paraId="521E2ED3" w14:textId="77777777" w:rsidR="00480F6C" w:rsidRDefault="00480F6C" w:rsidP="00E31736">
      <w:pPr>
        <w:ind w:left="855" w:right="849" w:hanging="146"/>
        <w:rPr>
          <w:rFonts w:ascii="Times New Roman" w:eastAsia="Arial" w:hAnsi="Times New Roman" w:cs="Times New Roman"/>
          <w:b/>
          <w:sz w:val="24"/>
          <w:szCs w:val="24"/>
        </w:rPr>
      </w:pPr>
    </w:p>
    <w:p w14:paraId="37A27D3F" w14:textId="09BACDFA"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r w:rsidR="00875DD1">
        <w:rPr>
          <w:rFonts w:ascii="Times New Roman" w:eastAsia="Arial" w:hAnsi="Times New Roman" w:cs="Times New Roman"/>
          <w:b/>
          <w:sz w:val="24"/>
          <w:szCs w:val="24"/>
        </w:rPr>
        <w:t xml:space="preserve"> ZA GRUPU </w:t>
      </w:r>
      <w:r w:rsidR="00B13F9B">
        <w:rPr>
          <w:rFonts w:ascii="Times New Roman" w:eastAsia="Arial" w:hAnsi="Times New Roman" w:cs="Times New Roman"/>
          <w:b/>
          <w:sz w:val="24"/>
          <w:szCs w:val="24"/>
        </w:rPr>
        <w:t>____</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5D906540" w14:textId="6D83386F" w:rsidR="00875DD1" w:rsidRPr="00875DD1" w:rsidRDefault="00E31736" w:rsidP="00B13F9B">
      <w:pPr>
        <w:ind w:left="2884" w:hanging="2175"/>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 xml:space="preserve">Predmet nabave: </w:t>
      </w:r>
      <w:r w:rsidR="00244866" w:rsidRPr="00875DD1">
        <w:rPr>
          <w:rFonts w:ascii="Times New Roman" w:eastAsia="Arial" w:hAnsi="Times New Roman" w:cs="Times New Roman"/>
          <w:sz w:val="24"/>
          <w:szCs w:val="24"/>
        </w:rPr>
        <w:t xml:space="preserve">Nabava </w:t>
      </w:r>
      <w:r w:rsidR="00875DD1" w:rsidRPr="00875DD1">
        <w:rPr>
          <w:rFonts w:ascii="Times New Roman" w:eastAsia="Arial" w:hAnsi="Times New Roman" w:cs="Times New Roman"/>
          <w:sz w:val="24"/>
          <w:szCs w:val="24"/>
        </w:rPr>
        <w:t>računalne opreme</w:t>
      </w:r>
      <w:r w:rsidR="002A5B60">
        <w:rPr>
          <w:rFonts w:ascii="Times New Roman" w:eastAsia="Arial" w:hAnsi="Times New Roman" w:cs="Times New Roman"/>
          <w:sz w:val="24"/>
          <w:szCs w:val="24"/>
        </w:rPr>
        <w:t xml:space="preserve">, Grupa </w:t>
      </w:r>
      <w:r w:rsidR="00B13F9B">
        <w:rPr>
          <w:rFonts w:ascii="Times New Roman" w:eastAsia="Arial" w:hAnsi="Times New Roman" w:cs="Times New Roman"/>
          <w:sz w:val="24"/>
          <w:szCs w:val="24"/>
        </w:rPr>
        <w:t>___</w:t>
      </w:r>
    </w:p>
    <w:p w14:paraId="5A399687" w14:textId="1EDB491B" w:rsidR="00CF7A44" w:rsidRPr="00875DD1" w:rsidRDefault="00CF7A44" w:rsidP="00CF7A44">
      <w:pPr>
        <w:ind w:left="709"/>
        <w:jc w:val="both"/>
        <w:rPr>
          <w:rFonts w:ascii="Times New Roman" w:eastAsia="Arial" w:hAnsi="Times New Roman" w:cs="Times New Roman"/>
          <w:sz w:val="24"/>
          <w:szCs w:val="24"/>
        </w:rPr>
      </w:pPr>
    </w:p>
    <w:p w14:paraId="5010EC21" w14:textId="32CAE15F" w:rsidR="00E31736" w:rsidRPr="006D3F24" w:rsidRDefault="00E31736" w:rsidP="00302DF0">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2A5B60">
        <w:rPr>
          <w:rFonts w:ascii="Times New Roman" w:eastAsia="Arial" w:hAnsi="Times New Roman" w:cs="Times New Roman"/>
          <w:sz w:val="24"/>
          <w:szCs w:val="24"/>
        </w:rPr>
        <w:t>14-22</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 xml:space="preserve">Zadarska županija, Božidara </w:t>
      </w:r>
      <w:proofErr w:type="spellStart"/>
      <w:r w:rsidRPr="006B051B">
        <w:rPr>
          <w:rFonts w:ascii="Times New Roman" w:eastAsia="Arial" w:hAnsi="Times New Roman" w:cs="Times New Roman"/>
          <w:sz w:val="24"/>
          <w:szCs w:val="24"/>
        </w:rPr>
        <w:t>Petranovića</w:t>
      </w:r>
      <w:proofErr w:type="spellEnd"/>
      <w:r w:rsidRPr="006B051B">
        <w:rPr>
          <w:rFonts w:ascii="Times New Roman" w:eastAsia="Arial" w:hAnsi="Times New Roman" w:cs="Times New Roman"/>
          <w:sz w:val="24"/>
          <w:szCs w:val="24"/>
        </w:rPr>
        <w:t xml:space="preserve">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4361672B" w14:textId="4F79B0E9"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w:t>
      </w:r>
      <w:r>
        <w:rPr>
          <w:rFonts w:ascii="Times New Roman" w:eastAsia="Arial" w:hAnsi="Times New Roman" w:cs="Times New Roman"/>
          <w:sz w:val="24"/>
          <w:szCs w:val="24"/>
        </w:rPr>
        <w:t>:</w:t>
      </w:r>
      <w:r w:rsidR="008B6490">
        <w:rPr>
          <w:rFonts w:ascii="Times New Roman" w:eastAsia="Arial" w:hAnsi="Times New Roman" w:cs="Times New Roman"/>
          <w:sz w:val="24"/>
          <w:szCs w:val="24"/>
        </w:rPr>
        <w:t xml:space="preserve">_______________ </w:t>
      </w:r>
    </w:p>
    <w:p w14:paraId="16735F2A" w14:textId="77777777" w:rsidR="00D973E8" w:rsidRDefault="00D973E8" w:rsidP="009723A6">
      <w:pPr>
        <w:ind w:left="855"/>
        <w:jc w:val="both"/>
        <w:rPr>
          <w:rFonts w:ascii="Times New Roman" w:eastAsia="Arial" w:hAnsi="Times New Roman" w:cs="Times New Roman"/>
          <w:b/>
          <w:sz w:val="24"/>
          <w:szCs w:val="24"/>
        </w:rPr>
      </w:pPr>
    </w:p>
    <w:p w14:paraId="5D9A3356" w14:textId="7EF973C1" w:rsidR="000F3536" w:rsidRDefault="00D973E8" w:rsidP="009723A6">
      <w:pPr>
        <w:ind w:left="855"/>
        <w:jc w:val="both"/>
        <w:rPr>
          <w:rFonts w:ascii="Times New Roman" w:eastAsia="Arial" w:hAnsi="Times New Roman" w:cs="Times New Roman"/>
          <w:sz w:val="24"/>
          <w:szCs w:val="24"/>
        </w:rPr>
      </w:pPr>
      <w:r>
        <w:rPr>
          <w:rFonts w:ascii="Times New Roman" w:eastAsia="Arial" w:hAnsi="Times New Roman" w:cs="Times New Roman"/>
          <w:b/>
          <w:sz w:val="24"/>
          <w:szCs w:val="24"/>
        </w:rPr>
        <w:t>Datum: _________202</w:t>
      </w:r>
      <w:r w:rsidR="002A5B60">
        <w:rPr>
          <w:rFonts w:ascii="Times New Roman" w:eastAsia="Arial" w:hAnsi="Times New Roman" w:cs="Times New Roman"/>
          <w:b/>
          <w:sz w:val="24"/>
          <w:szCs w:val="24"/>
        </w:rPr>
        <w:t>2</w:t>
      </w:r>
      <w:r>
        <w:rPr>
          <w:rFonts w:ascii="Times New Roman" w:eastAsia="Arial" w:hAnsi="Times New Roman" w:cs="Times New Roman"/>
          <w:b/>
          <w:sz w:val="24"/>
          <w:szCs w:val="24"/>
        </w:rPr>
        <w:t>. godine</w:t>
      </w:r>
      <w:r w:rsidR="00F979C9">
        <w:rPr>
          <w:rFonts w:ascii="Times New Roman" w:eastAsia="Arial" w:hAnsi="Times New Roman" w:cs="Times New Roman"/>
          <w:sz w:val="24"/>
          <w:szCs w:val="24"/>
        </w:rPr>
        <w:tab/>
      </w:r>
      <w:r w:rsidR="00F979C9">
        <w:rPr>
          <w:rFonts w:ascii="Times New Roman" w:eastAsia="Arial" w:hAnsi="Times New Roman" w:cs="Times New Roman"/>
          <w:sz w:val="24"/>
          <w:szCs w:val="24"/>
        </w:rPr>
        <w:tab/>
      </w:r>
    </w:p>
    <w:p w14:paraId="27957249" w14:textId="2B310F45" w:rsidR="000F3536" w:rsidRDefault="002F7332" w:rsidP="00D973E8">
      <w:pPr>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D973E8">
        <w:rPr>
          <w:rFonts w:ascii="Times New Roman" w:eastAsia="Arial" w:hAnsi="Times New Roman" w:cs="Times New Roman"/>
          <w:sz w:val="24"/>
          <w:szCs w:val="24"/>
        </w:rPr>
        <w:t>M.</w:t>
      </w:r>
      <w:r w:rsidR="009A4754">
        <w:rPr>
          <w:rFonts w:ascii="Times New Roman" w:eastAsia="Arial" w:hAnsi="Times New Roman" w:cs="Times New Roman"/>
          <w:sz w:val="24"/>
          <w:szCs w:val="24"/>
        </w:rPr>
        <w:t>P.</w:t>
      </w:r>
      <w:r>
        <w:rPr>
          <w:rFonts w:ascii="Times New Roman" w:eastAsia="Arial" w:hAnsi="Times New Roman" w:cs="Times New Roman"/>
          <w:sz w:val="24"/>
          <w:szCs w:val="24"/>
        </w:rPr>
        <w:tab/>
      </w:r>
      <w:r w:rsidR="000F3536">
        <w:rPr>
          <w:rFonts w:ascii="Times New Roman" w:eastAsia="Arial" w:hAnsi="Times New Roman" w:cs="Times New Roman"/>
          <w:sz w:val="24"/>
          <w:szCs w:val="24"/>
        </w:rPr>
        <w:t>____</w:t>
      </w:r>
      <w:r w:rsidR="00D973E8">
        <w:rPr>
          <w:rFonts w:ascii="Times New Roman" w:eastAsia="Arial" w:hAnsi="Times New Roman" w:cs="Times New Roman"/>
          <w:sz w:val="24"/>
          <w:szCs w:val="24"/>
        </w:rPr>
        <w:t>____</w:t>
      </w:r>
      <w:r w:rsidR="000F3536">
        <w:rPr>
          <w:rFonts w:ascii="Times New Roman" w:eastAsia="Arial" w:hAnsi="Times New Roman" w:cs="Times New Roman"/>
          <w:sz w:val="24"/>
          <w:szCs w:val="24"/>
        </w:rPr>
        <w:t>___________________</w:t>
      </w:r>
    </w:p>
    <w:p w14:paraId="6251828A" w14:textId="59B44CA1" w:rsidR="00302DF0" w:rsidRDefault="00D973E8" w:rsidP="002503ED">
      <w:pPr>
        <w:ind w:left="855"/>
        <w:jc w:val="both"/>
        <w:rPr>
          <w:rFonts w:ascii="Times New Roman" w:hAnsi="Times New Roman" w:cs="Times New Roman"/>
          <w:b/>
          <w:spacing w:val="-2"/>
          <w:sz w:val="24"/>
          <w:szCs w:val="24"/>
        </w:rPr>
      </w:pP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t xml:space="preserve">  /</w:t>
      </w:r>
      <w:r w:rsidRPr="00D973E8">
        <w:rPr>
          <w:rFonts w:ascii="Times New Roman" w:eastAsia="Arial" w:hAnsi="Times New Roman" w:cs="Times New Roman"/>
          <w:szCs w:val="24"/>
        </w:rPr>
        <w:t>Ovlaštena osoba ponuditelja</w:t>
      </w:r>
      <w:r>
        <w:rPr>
          <w:rFonts w:ascii="Times New Roman" w:eastAsia="Arial" w:hAnsi="Times New Roman" w:cs="Times New Roman"/>
          <w:szCs w:val="24"/>
        </w:rPr>
        <w:t>/</w:t>
      </w:r>
    </w:p>
    <w:p w14:paraId="6C09E5A3" w14:textId="6F7EE850" w:rsidR="00302DF0" w:rsidRDefault="00D973E8" w:rsidP="002503ED">
      <w:pPr>
        <w:ind w:left="855"/>
        <w:jc w:val="both"/>
        <w:rPr>
          <w:rFonts w:ascii="Times New Roman" w:hAnsi="Times New Roman" w:cs="Times New Roman"/>
          <w:b/>
          <w:spacing w:val="-2"/>
          <w:sz w:val="24"/>
          <w:szCs w:val="24"/>
        </w:rPr>
      </w:pPr>
      <w:r>
        <w:rPr>
          <w:rFonts w:ascii="Times New Roman" w:eastAsia="Arial" w:hAnsi="Times New Roman" w:cs="Times New Roman"/>
          <w:sz w:val="24"/>
          <w:szCs w:val="24"/>
        </w:rPr>
        <w:tab/>
      </w:r>
    </w:p>
    <w:p w14:paraId="1423A1E3" w14:textId="77777777" w:rsidR="00D973E8" w:rsidRDefault="00D973E8" w:rsidP="00875DD1">
      <w:pPr>
        <w:ind w:left="855" w:right="849" w:hanging="146"/>
        <w:rPr>
          <w:rFonts w:ascii="Times New Roman" w:eastAsia="Arial" w:hAnsi="Times New Roman" w:cs="Times New Roman"/>
          <w:b/>
          <w:sz w:val="24"/>
          <w:szCs w:val="24"/>
        </w:rPr>
      </w:pPr>
    </w:p>
    <w:p w14:paraId="1C78C21E" w14:textId="77777777" w:rsidR="00120763" w:rsidRDefault="00120763" w:rsidP="00875DD1">
      <w:pPr>
        <w:ind w:left="855" w:right="849" w:hanging="146"/>
        <w:rPr>
          <w:rFonts w:ascii="Times New Roman" w:eastAsia="Arial" w:hAnsi="Times New Roman" w:cs="Times New Roman"/>
          <w:b/>
          <w:sz w:val="24"/>
          <w:szCs w:val="24"/>
        </w:rPr>
      </w:pPr>
    </w:p>
    <w:p w14:paraId="1BC3BD2B" w14:textId="77777777" w:rsidR="004C0CE5" w:rsidRDefault="004C0CE5" w:rsidP="00875DD1">
      <w:pPr>
        <w:ind w:left="855" w:right="849" w:hanging="146"/>
        <w:rPr>
          <w:rFonts w:ascii="Times New Roman" w:eastAsia="Arial" w:hAnsi="Times New Roman" w:cs="Times New Roman"/>
          <w:b/>
          <w:sz w:val="24"/>
          <w:szCs w:val="24"/>
        </w:rPr>
      </w:pPr>
    </w:p>
    <w:p w14:paraId="3F3CCC26" w14:textId="77777777" w:rsidR="004C0CE5" w:rsidRDefault="004C0CE5" w:rsidP="00875DD1">
      <w:pPr>
        <w:ind w:left="855" w:right="849" w:hanging="146"/>
        <w:rPr>
          <w:rFonts w:ascii="Times New Roman" w:eastAsia="Arial" w:hAnsi="Times New Roman" w:cs="Times New Roman"/>
          <w:b/>
          <w:sz w:val="24"/>
          <w:szCs w:val="24"/>
        </w:rPr>
      </w:pPr>
    </w:p>
    <w:p w14:paraId="1A70AA1E" w14:textId="77777777" w:rsidR="004C0CE5" w:rsidRDefault="004C0CE5" w:rsidP="00875DD1">
      <w:pPr>
        <w:ind w:left="855" w:right="849" w:hanging="146"/>
        <w:rPr>
          <w:rFonts w:ascii="Times New Roman" w:eastAsia="Arial" w:hAnsi="Times New Roman" w:cs="Times New Roman"/>
          <w:b/>
          <w:sz w:val="24"/>
          <w:szCs w:val="24"/>
        </w:rPr>
      </w:pPr>
    </w:p>
    <w:p w14:paraId="0039038C" w14:textId="245549D6" w:rsidR="00E76476" w:rsidRPr="002C42A6" w:rsidRDefault="00E76476" w:rsidP="00CA65B5">
      <w:pPr>
        <w:widowControl/>
        <w:spacing w:before="100" w:beforeAutospacing="1" w:after="100" w:afterAutospacing="1"/>
        <w:ind w:left="737"/>
        <w:textAlignment w:val="baseline"/>
        <w:rPr>
          <w:rFonts w:ascii="Times New Roman" w:eastAsia="Times New Roman" w:hAnsi="Times New Roman" w:cs="Times New Roman"/>
          <w:sz w:val="24"/>
          <w:szCs w:val="24"/>
          <w:lang w:eastAsia="hr-HR"/>
        </w:rPr>
      </w:pPr>
      <w:r w:rsidRPr="002C42A6">
        <w:rPr>
          <w:rFonts w:ascii="Times New Roman" w:eastAsia="Times New Roman" w:hAnsi="Times New Roman" w:cs="Times New Roman"/>
          <w:b/>
          <w:bCs/>
          <w:sz w:val="24"/>
          <w:szCs w:val="24"/>
          <w:lang w:eastAsia="hr-HR"/>
        </w:rPr>
        <w:t xml:space="preserve">Prilog </w:t>
      </w:r>
      <w:r w:rsidR="008464FC" w:rsidRPr="002C42A6">
        <w:rPr>
          <w:rFonts w:ascii="Times New Roman" w:eastAsia="Times New Roman" w:hAnsi="Times New Roman" w:cs="Times New Roman"/>
          <w:b/>
          <w:bCs/>
          <w:sz w:val="24"/>
          <w:szCs w:val="24"/>
          <w:lang w:eastAsia="hr-HR"/>
        </w:rPr>
        <w:t>2</w:t>
      </w:r>
      <w:r w:rsidRPr="002C42A6">
        <w:rPr>
          <w:rFonts w:ascii="Times New Roman" w:eastAsia="Times New Roman" w:hAnsi="Times New Roman" w:cs="Times New Roman"/>
          <w:b/>
          <w:bCs/>
          <w:sz w:val="24"/>
          <w:szCs w:val="24"/>
          <w:lang w:eastAsia="hr-HR"/>
        </w:rPr>
        <w:t>. - Ogledni primjerak izjave</w:t>
      </w:r>
      <w:r w:rsidRPr="002C42A6">
        <w:rPr>
          <w:rFonts w:ascii="Times New Roman" w:eastAsia="Times New Roman" w:hAnsi="Times New Roman" w:cs="Times New Roman"/>
          <w:sz w:val="24"/>
          <w:szCs w:val="24"/>
          <w:lang w:eastAsia="hr-HR"/>
        </w:rPr>
        <w:t> </w:t>
      </w:r>
    </w:p>
    <w:p w14:paraId="611CDE76" w14:textId="77777777" w:rsidR="005E06BB" w:rsidRDefault="005E06BB" w:rsidP="0036533A">
      <w:pPr>
        <w:ind w:left="855"/>
        <w:jc w:val="both"/>
        <w:rPr>
          <w:rFonts w:ascii="Times New Roman" w:hAnsi="Times New Roman" w:cs="Times New Roman"/>
          <w:b/>
          <w:spacing w:val="-2"/>
          <w:sz w:val="24"/>
          <w:szCs w:val="24"/>
        </w:rPr>
      </w:pPr>
    </w:p>
    <w:p w14:paraId="4631D19B" w14:textId="0A7110B2" w:rsidR="008903DE" w:rsidRPr="00AF4DB0" w:rsidRDefault="008903DE" w:rsidP="008903DE">
      <w:pPr>
        <w:ind w:left="709"/>
        <w:jc w:val="both"/>
      </w:pPr>
      <w:r w:rsidRPr="503A4D52">
        <w:rPr>
          <w:rFonts w:ascii="Times New Roman" w:eastAsia="Times New Roman" w:hAnsi="Times New Roman" w:cs="Times New Roman"/>
          <w:sz w:val="24"/>
          <w:szCs w:val="24"/>
        </w:rPr>
        <w:t>Temeljem članka 251. stavka 1. točka 1. i članka 265. stavka 2. Zakona o javnoj nabavi (</w:t>
      </w:r>
      <w:r w:rsidR="00CF140F">
        <w:rPr>
          <w:rFonts w:ascii="Times New Roman" w:eastAsia="Times New Roman" w:hAnsi="Times New Roman" w:cs="Times New Roman"/>
          <w:sz w:val="24"/>
          <w:szCs w:val="24"/>
        </w:rPr>
        <w:t>„</w:t>
      </w:r>
      <w:r w:rsidRPr="503A4D52">
        <w:rPr>
          <w:rFonts w:ascii="Times New Roman" w:eastAsia="Times New Roman" w:hAnsi="Times New Roman" w:cs="Times New Roman"/>
          <w:sz w:val="24"/>
          <w:szCs w:val="24"/>
        </w:rPr>
        <w:t>Narodne novine</w:t>
      </w:r>
      <w:r w:rsidR="00CF140F">
        <w:rPr>
          <w:rFonts w:ascii="Times New Roman" w:eastAsia="Times New Roman" w:hAnsi="Times New Roman" w:cs="Times New Roman"/>
          <w:sz w:val="24"/>
          <w:szCs w:val="24"/>
        </w:rPr>
        <w:t>“</w:t>
      </w:r>
      <w:r w:rsidRPr="503A4D52">
        <w:rPr>
          <w:rFonts w:ascii="Times New Roman" w:eastAsia="Times New Roman" w:hAnsi="Times New Roman" w:cs="Times New Roman"/>
          <w:sz w:val="24"/>
          <w:szCs w:val="24"/>
        </w:rPr>
        <w:t xml:space="preserve"> broj: 120/2016), kao ovlaštena osoba za zastupanje gospodarskog subjekta dajem sljedeću:</w:t>
      </w:r>
    </w:p>
    <w:p w14:paraId="00430473" w14:textId="77777777" w:rsidR="008903DE" w:rsidRPr="00AF4DB0" w:rsidRDefault="008903DE" w:rsidP="008903DE">
      <w:pPr>
        <w:ind w:left="709"/>
        <w:jc w:val="both"/>
      </w:pPr>
      <w:r w:rsidRPr="503A4D52">
        <w:rPr>
          <w:rFonts w:ascii="Times New Roman" w:eastAsia="Times New Roman" w:hAnsi="Times New Roman" w:cs="Times New Roman"/>
          <w:sz w:val="24"/>
          <w:szCs w:val="24"/>
        </w:rPr>
        <w:t xml:space="preserve"> </w:t>
      </w:r>
    </w:p>
    <w:p w14:paraId="260E5ACA" w14:textId="77777777" w:rsidR="008903DE" w:rsidRPr="00AF4DB0" w:rsidRDefault="008903DE" w:rsidP="008903DE">
      <w:pPr>
        <w:ind w:left="709" w:firstLine="709"/>
        <w:jc w:val="center"/>
      </w:pPr>
      <w:r w:rsidRPr="503A4D52">
        <w:rPr>
          <w:rFonts w:ascii="Times New Roman" w:eastAsia="Times New Roman" w:hAnsi="Times New Roman" w:cs="Times New Roman"/>
          <w:b/>
          <w:bCs/>
          <w:sz w:val="24"/>
          <w:szCs w:val="24"/>
        </w:rPr>
        <w:t>I Z J A V U   O   N E K A Ž NJ A V A N J U</w:t>
      </w:r>
    </w:p>
    <w:p w14:paraId="0FBDB4E7" w14:textId="77777777" w:rsidR="008903DE" w:rsidRPr="00AF4DB0" w:rsidRDefault="008903DE" w:rsidP="008903DE">
      <w:pPr>
        <w:ind w:left="709"/>
        <w:jc w:val="both"/>
      </w:pPr>
      <w:r w:rsidRPr="503A4D52">
        <w:rPr>
          <w:rFonts w:ascii="Times New Roman" w:eastAsia="Times New Roman" w:hAnsi="Times New Roman" w:cs="Times New Roman"/>
          <w:sz w:val="24"/>
          <w:szCs w:val="24"/>
        </w:rPr>
        <w:t xml:space="preserve"> </w:t>
      </w:r>
    </w:p>
    <w:p w14:paraId="7BD1C8A6" w14:textId="77777777" w:rsidR="008903DE" w:rsidRPr="00AF4DB0" w:rsidRDefault="008903DE" w:rsidP="008903DE">
      <w:pPr>
        <w:ind w:left="709"/>
        <w:jc w:val="both"/>
      </w:pPr>
      <w:r w:rsidRPr="503A4D52">
        <w:rPr>
          <w:rFonts w:ascii="Times New Roman" w:eastAsia="Times New Roman" w:hAnsi="Times New Roman" w:cs="Times New Roman"/>
          <w:sz w:val="24"/>
          <w:szCs w:val="24"/>
        </w:rPr>
        <w:t>kojom ja _________________________________________________________________</w:t>
      </w:r>
    </w:p>
    <w:p w14:paraId="3A0B7421" w14:textId="77777777" w:rsidR="008903DE" w:rsidRPr="00AF4DB0" w:rsidRDefault="008903DE" w:rsidP="008903DE">
      <w:pPr>
        <w:ind w:left="709"/>
        <w:jc w:val="both"/>
      </w:pPr>
      <w:r w:rsidRPr="503A4D5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503A4D52">
        <w:rPr>
          <w:rFonts w:ascii="Times New Roman" w:eastAsia="Times New Roman" w:hAnsi="Times New Roman" w:cs="Times New Roman"/>
          <w:sz w:val="20"/>
          <w:szCs w:val="20"/>
        </w:rPr>
        <w:t>(ime i prezime, adresa/prebivalište, OIB ili broj identifikacijskog dokumenta i izdavatelj istog)</w:t>
      </w:r>
    </w:p>
    <w:p w14:paraId="6472D826" w14:textId="77777777" w:rsidR="008903DE" w:rsidRPr="00AF4DB0" w:rsidRDefault="008903DE" w:rsidP="008903DE">
      <w:pPr>
        <w:ind w:left="709"/>
        <w:jc w:val="both"/>
      </w:pPr>
      <w:r w:rsidRPr="503A4D52">
        <w:rPr>
          <w:rFonts w:ascii="Times New Roman" w:eastAsia="Times New Roman" w:hAnsi="Times New Roman" w:cs="Times New Roman"/>
          <w:sz w:val="24"/>
          <w:szCs w:val="24"/>
        </w:rPr>
        <w:t xml:space="preserve"> </w:t>
      </w:r>
    </w:p>
    <w:p w14:paraId="24DB128E" w14:textId="77777777" w:rsidR="008903DE" w:rsidRPr="00AF4DB0" w:rsidRDefault="008903DE" w:rsidP="008903DE">
      <w:pPr>
        <w:jc w:val="both"/>
      </w:pPr>
      <w:r w:rsidRPr="503A4D52">
        <w:rPr>
          <w:rFonts w:ascii="Times New Roman" w:eastAsia="Times New Roman" w:hAnsi="Times New Roman" w:cs="Times New Roman"/>
          <w:sz w:val="24"/>
          <w:szCs w:val="24"/>
        </w:rPr>
        <w:t xml:space="preserve"> </w:t>
      </w:r>
    </w:p>
    <w:p w14:paraId="0363A8E2" w14:textId="77777777" w:rsidR="008903DE" w:rsidRPr="00AF4DB0" w:rsidRDefault="008903DE" w:rsidP="008903DE">
      <w:pPr>
        <w:ind w:left="709"/>
        <w:jc w:val="both"/>
      </w:pPr>
      <w:r w:rsidRPr="503A4D52">
        <w:rPr>
          <w:rFonts w:ascii="Times New Roman" w:eastAsia="Times New Roman" w:hAnsi="Times New Roman" w:cs="Times New Roman"/>
          <w:sz w:val="24"/>
          <w:szCs w:val="24"/>
        </w:rPr>
        <w:t>kao osoba ovlaštena za zastupanje gospodarskog subjekta/ ponuditelja:</w:t>
      </w:r>
    </w:p>
    <w:p w14:paraId="21528AAB" w14:textId="77777777" w:rsidR="008903DE" w:rsidRPr="00AF4DB0" w:rsidRDefault="008903DE" w:rsidP="008903DE">
      <w:pPr>
        <w:ind w:left="709"/>
        <w:jc w:val="both"/>
      </w:pPr>
      <w:r w:rsidRPr="503A4D52">
        <w:rPr>
          <w:rFonts w:ascii="Times New Roman" w:eastAsia="Times New Roman" w:hAnsi="Times New Roman" w:cs="Times New Roman"/>
          <w:sz w:val="24"/>
          <w:szCs w:val="24"/>
        </w:rPr>
        <w:t xml:space="preserve"> </w:t>
      </w:r>
    </w:p>
    <w:p w14:paraId="769E8E2C" w14:textId="77777777" w:rsidR="008903DE" w:rsidRPr="00AF4DB0" w:rsidRDefault="008903DE" w:rsidP="008903DE">
      <w:pPr>
        <w:ind w:left="709"/>
        <w:jc w:val="both"/>
      </w:pPr>
      <w:r w:rsidRPr="503A4D52">
        <w:rPr>
          <w:rFonts w:ascii="Times New Roman" w:eastAsia="Times New Roman" w:hAnsi="Times New Roman" w:cs="Times New Roman"/>
          <w:sz w:val="24"/>
          <w:szCs w:val="24"/>
        </w:rPr>
        <w:t>________________________________________________________________________</w:t>
      </w:r>
    </w:p>
    <w:p w14:paraId="3BC115D6" w14:textId="77777777" w:rsidR="008903DE" w:rsidRPr="00AF4DB0" w:rsidRDefault="008903DE" w:rsidP="008903DE">
      <w:pPr>
        <w:ind w:left="709" w:firstLine="11"/>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503A4D52">
        <w:rPr>
          <w:rFonts w:ascii="Times New Roman" w:eastAsia="Times New Roman" w:hAnsi="Times New Roman" w:cs="Times New Roman"/>
          <w:sz w:val="20"/>
          <w:szCs w:val="20"/>
        </w:rPr>
        <w:t>(naziv i sjedište gospodarskog subjekta/ponuditelja, OIB)</w:t>
      </w:r>
    </w:p>
    <w:p w14:paraId="796F8349" w14:textId="77777777" w:rsidR="008903DE" w:rsidRPr="00AF4DB0" w:rsidRDefault="008903DE" w:rsidP="008903DE">
      <w:pPr>
        <w:ind w:left="709"/>
        <w:jc w:val="center"/>
      </w:pPr>
      <w:r w:rsidRPr="503A4D52">
        <w:rPr>
          <w:rFonts w:ascii="Times New Roman" w:eastAsia="Times New Roman" w:hAnsi="Times New Roman" w:cs="Times New Roman"/>
          <w:sz w:val="24"/>
          <w:szCs w:val="24"/>
        </w:rPr>
        <w:t xml:space="preserve"> </w:t>
      </w:r>
    </w:p>
    <w:p w14:paraId="460C91D6" w14:textId="77777777" w:rsidR="008903DE" w:rsidRPr="00AF4DB0" w:rsidRDefault="008903DE" w:rsidP="008903DE">
      <w:pPr>
        <w:ind w:left="709"/>
        <w:jc w:val="both"/>
      </w:pPr>
      <w:r w:rsidRPr="503A4D52">
        <w:rPr>
          <w:rFonts w:ascii="Times New Roman" w:eastAsia="Times New Roman" w:hAnsi="Times New Roman" w:cs="Times New Roman"/>
          <w:sz w:val="24"/>
          <w:szCs w:val="24"/>
        </w:rPr>
        <w:t>za sebe i za gospodarski subjekt te za sve osobe koje su članovi upravnog, upravljačkog ili nadzornog tijela ili imaju ovlasti zastupanja, donošenja odluka ili nadzora gospodarskog subjekta:</w:t>
      </w:r>
    </w:p>
    <w:p w14:paraId="6B43A491" w14:textId="77777777" w:rsidR="008903DE" w:rsidRPr="00AF4DB0" w:rsidRDefault="008903DE" w:rsidP="008903DE">
      <w:pPr>
        <w:ind w:left="709"/>
        <w:jc w:val="both"/>
      </w:pPr>
      <w:r w:rsidRPr="503A4D52">
        <w:rPr>
          <w:rFonts w:ascii="Times New Roman" w:eastAsia="Times New Roman" w:hAnsi="Times New Roman" w:cs="Times New Roman"/>
          <w:sz w:val="24"/>
          <w:szCs w:val="24"/>
        </w:rPr>
        <w:t>_________________________________________________________________________</w:t>
      </w:r>
    </w:p>
    <w:p w14:paraId="1D0D491C" w14:textId="77777777" w:rsidR="008903DE" w:rsidRPr="00AF4DB0" w:rsidRDefault="008903DE" w:rsidP="008903DE">
      <w:pPr>
        <w:ind w:left="709"/>
        <w:jc w:val="both"/>
      </w:pPr>
      <w:r w:rsidRPr="503A4D52">
        <w:rPr>
          <w:rFonts w:ascii="Times New Roman" w:eastAsia="Times New Roman" w:hAnsi="Times New Roman" w:cs="Times New Roman"/>
          <w:sz w:val="24"/>
          <w:szCs w:val="24"/>
        </w:rPr>
        <w:t>_________________________________________________________________________</w:t>
      </w:r>
    </w:p>
    <w:p w14:paraId="21BA8985" w14:textId="77777777" w:rsidR="008903DE" w:rsidRPr="00AF4DB0" w:rsidRDefault="008903DE" w:rsidP="008903DE">
      <w:pPr>
        <w:ind w:left="709"/>
        <w:jc w:val="both"/>
      </w:pPr>
      <w:r w:rsidRPr="503A4D52">
        <w:rPr>
          <w:rFonts w:ascii="Times New Roman" w:eastAsia="Times New Roman" w:hAnsi="Times New Roman" w:cs="Times New Roman"/>
          <w:sz w:val="24"/>
          <w:szCs w:val="24"/>
        </w:rPr>
        <w:t>_________________________________________________________________________</w:t>
      </w:r>
    </w:p>
    <w:p w14:paraId="0C3A7EB3" w14:textId="77777777" w:rsidR="008903DE" w:rsidRPr="00AF4DB0" w:rsidRDefault="008903DE" w:rsidP="008903DE">
      <w:pPr>
        <w:ind w:left="709"/>
        <w:jc w:val="both"/>
      </w:pPr>
      <w:r w:rsidRPr="503A4D52">
        <w:rPr>
          <w:rFonts w:ascii="Times New Roman" w:eastAsia="Times New Roman" w:hAnsi="Times New Roman" w:cs="Times New Roman"/>
          <w:sz w:val="20"/>
          <w:szCs w:val="20"/>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3B1B422A" w14:textId="77777777" w:rsidR="008903DE" w:rsidRPr="00AF4DB0" w:rsidRDefault="008903DE" w:rsidP="008903DE">
      <w:pPr>
        <w:jc w:val="both"/>
      </w:pPr>
      <w:r w:rsidRPr="503A4D52">
        <w:rPr>
          <w:rFonts w:ascii="Times New Roman" w:eastAsia="Times New Roman" w:hAnsi="Times New Roman" w:cs="Times New Roman"/>
          <w:sz w:val="24"/>
          <w:szCs w:val="24"/>
        </w:rPr>
        <w:t xml:space="preserve"> </w:t>
      </w:r>
    </w:p>
    <w:p w14:paraId="1FC61462" w14:textId="77777777" w:rsidR="008903DE" w:rsidRPr="00AF4DB0" w:rsidRDefault="008903DE" w:rsidP="008903DE">
      <w:pPr>
        <w:ind w:left="709"/>
        <w:jc w:val="both"/>
      </w:pPr>
      <w:r w:rsidRPr="503A4D52">
        <w:rPr>
          <w:rFonts w:ascii="Times New Roman" w:eastAsia="Times New Roman" w:hAnsi="Times New Roman" w:cs="Times New Roman"/>
          <w:sz w:val="24"/>
          <w:szCs w:val="24"/>
        </w:rPr>
        <w:t>izjavljujem da nema okolnosti koje bi bile protivne odredbi članka 251. stavka 1. Zakona o javnoj nabavi (NN 120/16), odnosno da nismo pravomoćnom presudom osuđeni za:</w:t>
      </w:r>
    </w:p>
    <w:p w14:paraId="0D08C640" w14:textId="77777777" w:rsidR="008903DE" w:rsidRPr="00AF4DB0" w:rsidRDefault="008903DE" w:rsidP="008903DE">
      <w:pPr>
        <w:pStyle w:val="Odlomakpopisa"/>
        <w:numPr>
          <w:ilvl w:val="0"/>
          <w:numId w:val="11"/>
        </w:numPr>
        <w:ind w:left="1077"/>
        <w:jc w:val="both"/>
        <w:rPr>
          <w:rFonts w:eastAsiaTheme="minorEastAsia"/>
          <w:b/>
          <w:bCs/>
          <w:sz w:val="24"/>
          <w:szCs w:val="24"/>
        </w:rPr>
      </w:pPr>
      <w:r w:rsidRPr="503A4D52">
        <w:rPr>
          <w:rFonts w:ascii="Times New Roman" w:eastAsia="Times New Roman" w:hAnsi="Times New Roman" w:cs="Times New Roman"/>
          <w:b/>
          <w:bCs/>
          <w:sz w:val="24"/>
          <w:szCs w:val="24"/>
        </w:rPr>
        <w:t>sudjelovanje u zločinačkoj organizaciji, na temelju</w:t>
      </w:r>
    </w:p>
    <w:p w14:paraId="24AA4624" w14:textId="77777777" w:rsidR="008903DE" w:rsidRPr="00AF4DB0" w:rsidRDefault="008903DE" w:rsidP="008903DE">
      <w:pPr>
        <w:pStyle w:val="Odlomakpopisa"/>
        <w:numPr>
          <w:ilvl w:val="0"/>
          <w:numId w:val="10"/>
        </w:numPr>
        <w:ind w:left="1077"/>
        <w:jc w:val="both"/>
        <w:rPr>
          <w:rFonts w:eastAsiaTheme="minorEastAsia"/>
          <w:sz w:val="24"/>
          <w:szCs w:val="24"/>
        </w:rPr>
      </w:pPr>
      <w:r w:rsidRPr="503A4D52">
        <w:rPr>
          <w:rFonts w:ascii="Times New Roman" w:eastAsia="Times New Roman" w:hAnsi="Times New Roman" w:cs="Times New Roman"/>
          <w:sz w:val="24"/>
          <w:szCs w:val="24"/>
        </w:rPr>
        <w:t>članka 328. (zločinačko udruženje) i članka 329. (počinjenje kaznenog djela u sastavu zločinačkog udruženja) Kaznenog zakona</w:t>
      </w:r>
    </w:p>
    <w:p w14:paraId="33519218" w14:textId="77777777" w:rsidR="008903DE" w:rsidRPr="00AF4DB0" w:rsidRDefault="008903DE" w:rsidP="008903DE">
      <w:pPr>
        <w:pStyle w:val="Odlomakpopisa"/>
        <w:numPr>
          <w:ilvl w:val="0"/>
          <w:numId w:val="10"/>
        </w:numPr>
        <w:ind w:left="1077"/>
        <w:jc w:val="both"/>
        <w:rPr>
          <w:rFonts w:eastAsiaTheme="minorEastAsia"/>
          <w:sz w:val="24"/>
          <w:szCs w:val="24"/>
        </w:rPr>
      </w:pPr>
      <w:r w:rsidRPr="503A4D52">
        <w:rPr>
          <w:rFonts w:ascii="Times New Roman" w:eastAsia="Times New Roman" w:hAnsi="Times New Roman" w:cs="Times New Roman"/>
          <w:sz w:val="24"/>
          <w:szCs w:val="24"/>
        </w:rPr>
        <w:t>članka 333. (udruživanje za počinjenje kaznenih djela), iz Kaznenog zakona (»Narodne novine«, br. 110/97., 27/98., 50/00., 129/00., 51/01., 111/03., 190/03., 105/04., 84/05., 71/06., 110/07., 152/08., 57/11., 77/11. i 143/12.)</w:t>
      </w:r>
    </w:p>
    <w:p w14:paraId="5B5E7357" w14:textId="77777777" w:rsidR="008903DE" w:rsidRPr="00AF4DB0" w:rsidRDefault="008903DE" w:rsidP="008903DE">
      <w:pPr>
        <w:pStyle w:val="Odlomakpopisa"/>
        <w:numPr>
          <w:ilvl w:val="0"/>
          <w:numId w:val="11"/>
        </w:numPr>
        <w:ind w:left="1077"/>
        <w:jc w:val="both"/>
        <w:rPr>
          <w:rFonts w:eastAsiaTheme="minorEastAsia"/>
          <w:b/>
          <w:bCs/>
          <w:sz w:val="24"/>
          <w:szCs w:val="24"/>
        </w:rPr>
      </w:pPr>
      <w:r w:rsidRPr="503A4D52">
        <w:rPr>
          <w:rFonts w:ascii="Times New Roman" w:eastAsia="Times New Roman" w:hAnsi="Times New Roman" w:cs="Times New Roman"/>
          <w:b/>
          <w:bCs/>
          <w:sz w:val="24"/>
          <w:szCs w:val="24"/>
        </w:rPr>
        <w:t>korupciju, na temelju</w:t>
      </w:r>
    </w:p>
    <w:p w14:paraId="517BBB87" w14:textId="77777777" w:rsidR="008903DE" w:rsidRPr="00AF4DB0" w:rsidRDefault="008903DE" w:rsidP="008903DE">
      <w:pPr>
        <w:pStyle w:val="Odlomakpopisa"/>
        <w:numPr>
          <w:ilvl w:val="0"/>
          <w:numId w:val="10"/>
        </w:numPr>
        <w:ind w:left="1077"/>
        <w:jc w:val="both"/>
        <w:rPr>
          <w:rFonts w:eastAsiaTheme="minorEastAsia"/>
          <w:sz w:val="24"/>
          <w:szCs w:val="24"/>
        </w:rPr>
      </w:pPr>
      <w:r w:rsidRPr="503A4D52">
        <w:rPr>
          <w:rFonts w:ascii="Times New Roman" w:eastAsia="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2D60B9A" w14:textId="77777777" w:rsidR="008903DE" w:rsidRPr="00AF4DB0" w:rsidRDefault="008903DE" w:rsidP="008903DE">
      <w:pPr>
        <w:pStyle w:val="Odlomakpopisa"/>
        <w:numPr>
          <w:ilvl w:val="0"/>
          <w:numId w:val="10"/>
        </w:numPr>
        <w:ind w:left="1077"/>
        <w:jc w:val="both"/>
        <w:rPr>
          <w:rFonts w:eastAsiaTheme="minorEastAsia"/>
          <w:sz w:val="24"/>
          <w:szCs w:val="24"/>
        </w:rPr>
      </w:pPr>
      <w:r w:rsidRPr="503A4D52">
        <w:rPr>
          <w:rFonts w:ascii="Times New Roman" w:eastAsia="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887D974" w14:textId="77777777" w:rsidR="008903DE" w:rsidRPr="00AF4DB0" w:rsidRDefault="008903DE" w:rsidP="008903DE">
      <w:pPr>
        <w:pStyle w:val="Odlomakpopisa"/>
        <w:numPr>
          <w:ilvl w:val="0"/>
          <w:numId w:val="11"/>
        </w:numPr>
        <w:ind w:left="1077"/>
        <w:jc w:val="both"/>
        <w:rPr>
          <w:rFonts w:eastAsiaTheme="minorEastAsia"/>
          <w:b/>
          <w:bCs/>
          <w:sz w:val="24"/>
          <w:szCs w:val="24"/>
        </w:rPr>
      </w:pPr>
      <w:r w:rsidRPr="503A4D52">
        <w:rPr>
          <w:rFonts w:ascii="Times New Roman" w:eastAsia="Times New Roman" w:hAnsi="Times New Roman" w:cs="Times New Roman"/>
          <w:b/>
          <w:bCs/>
          <w:sz w:val="24"/>
          <w:szCs w:val="24"/>
        </w:rPr>
        <w:t>prijevaru, na temelju</w:t>
      </w:r>
    </w:p>
    <w:p w14:paraId="4EAE0E0F" w14:textId="77777777" w:rsidR="008903DE" w:rsidRPr="00AF4DB0" w:rsidRDefault="008903DE" w:rsidP="008903DE">
      <w:pPr>
        <w:pStyle w:val="Odlomakpopisa"/>
        <w:numPr>
          <w:ilvl w:val="0"/>
          <w:numId w:val="10"/>
        </w:numPr>
        <w:ind w:left="1077"/>
        <w:jc w:val="both"/>
        <w:rPr>
          <w:rFonts w:eastAsiaTheme="minorEastAsia"/>
          <w:sz w:val="24"/>
          <w:szCs w:val="24"/>
        </w:rPr>
      </w:pPr>
      <w:r w:rsidRPr="503A4D52">
        <w:rPr>
          <w:rFonts w:ascii="Times New Roman" w:eastAsia="Times New Roman" w:hAnsi="Times New Roman" w:cs="Times New Roman"/>
          <w:sz w:val="24"/>
          <w:szCs w:val="24"/>
        </w:rPr>
        <w:t>članka 236. (prijevara), članka 247. (prijevara u gospodarskom poslovanju), članka 256. (utaja poreza ili carine) i članka 258. (subvencijska prijevara) Kaznenog zakona</w:t>
      </w:r>
    </w:p>
    <w:p w14:paraId="065E23E7" w14:textId="77777777" w:rsidR="008903DE" w:rsidRPr="00CA65B5" w:rsidRDefault="008903DE" w:rsidP="008903DE">
      <w:pPr>
        <w:pStyle w:val="Odlomakpopisa"/>
        <w:numPr>
          <w:ilvl w:val="0"/>
          <w:numId w:val="10"/>
        </w:numPr>
        <w:ind w:left="1077"/>
        <w:jc w:val="both"/>
        <w:rPr>
          <w:rFonts w:eastAsiaTheme="minorEastAsia"/>
          <w:sz w:val="24"/>
          <w:szCs w:val="24"/>
        </w:rPr>
      </w:pPr>
      <w:r w:rsidRPr="503A4D52">
        <w:rPr>
          <w:rFonts w:ascii="Times New Roman" w:eastAsia="Times New Roman" w:hAnsi="Times New Roman" w:cs="Times New Roman"/>
          <w:sz w:val="24"/>
          <w:szCs w:val="24"/>
        </w:rPr>
        <w:t xml:space="preserve">članka 224. (prijevara), članka 293. (prijevara u gospodarskom poslovanju) i članka 286. (utaja poreza i drugih davanja) iz Kaznenog zakona (»Narodne novine«, br. 110/97., 27/98., 50/00., </w:t>
      </w:r>
      <w:r w:rsidRPr="503A4D52">
        <w:rPr>
          <w:rFonts w:ascii="Times New Roman" w:eastAsia="Times New Roman" w:hAnsi="Times New Roman" w:cs="Times New Roman"/>
          <w:sz w:val="24"/>
          <w:szCs w:val="24"/>
        </w:rPr>
        <w:lastRenderedPageBreak/>
        <w:t>129/00., 51/01., 111/03., 190/03., 105/04., 84/05., 71/06., 110/07., 152/08., 57/11., 77/11. i 143/12.),</w:t>
      </w:r>
    </w:p>
    <w:p w14:paraId="1F187099" w14:textId="77777777" w:rsidR="008903DE" w:rsidRPr="00AF4DB0" w:rsidRDefault="008903DE" w:rsidP="008903DE">
      <w:pPr>
        <w:pStyle w:val="Odlomakpopisa"/>
        <w:numPr>
          <w:ilvl w:val="0"/>
          <w:numId w:val="11"/>
        </w:numPr>
        <w:ind w:left="1080"/>
        <w:jc w:val="both"/>
        <w:rPr>
          <w:rFonts w:eastAsiaTheme="minorEastAsia"/>
          <w:b/>
          <w:bCs/>
          <w:sz w:val="24"/>
          <w:szCs w:val="24"/>
        </w:rPr>
      </w:pPr>
      <w:r w:rsidRPr="503A4D52">
        <w:rPr>
          <w:rFonts w:ascii="Times New Roman" w:eastAsia="Times New Roman" w:hAnsi="Times New Roman" w:cs="Times New Roman"/>
          <w:b/>
          <w:bCs/>
          <w:sz w:val="24"/>
          <w:szCs w:val="24"/>
        </w:rPr>
        <w:t>terorizam ili kaznena djela povezana s terorističkim aktivnostima, na temelju</w:t>
      </w:r>
    </w:p>
    <w:p w14:paraId="07A4593B" w14:textId="77777777" w:rsidR="008903DE" w:rsidRPr="00AF4DB0" w:rsidRDefault="008903DE" w:rsidP="008903DE">
      <w:pPr>
        <w:pStyle w:val="Odlomakpopisa"/>
        <w:numPr>
          <w:ilvl w:val="0"/>
          <w:numId w:val="10"/>
        </w:numPr>
        <w:ind w:left="1080"/>
        <w:jc w:val="both"/>
        <w:rPr>
          <w:rFonts w:eastAsiaTheme="minorEastAsia"/>
          <w:sz w:val="24"/>
          <w:szCs w:val="24"/>
        </w:rPr>
      </w:pPr>
      <w:r w:rsidRPr="503A4D52">
        <w:rPr>
          <w:rFonts w:ascii="Times New Roman" w:eastAsia="Times New Roman" w:hAnsi="Times New Roman" w:cs="Times New Roman"/>
          <w:sz w:val="24"/>
          <w:szCs w:val="24"/>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w:t>
      </w:r>
    </w:p>
    <w:p w14:paraId="46FFD006" w14:textId="77777777" w:rsidR="008903DE" w:rsidRPr="00AF4DB0" w:rsidRDefault="008903DE" w:rsidP="008903DE">
      <w:pPr>
        <w:pStyle w:val="Odlomakpopisa"/>
        <w:numPr>
          <w:ilvl w:val="0"/>
          <w:numId w:val="11"/>
        </w:numPr>
        <w:ind w:left="1080"/>
        <w:jc w:val="both"/>
        <w:rPr>
          <w:rFonts w:eastAsiaTheme="minorEastAsia"/>
          <w:b/>
          <w:bCs/>
          <w:sz w:val="24"/>
          <w:szCs w:val="24"/>
        </w:rPr>
      </w:pPr>
      <w:r w:rsidRPr="503A4D52">
        <w:rPr>
          <w:rFonts w:ascii="Times New Roman" w:eastAsia="Times New Roman" w:hAnsi="Times New Roman" w:cs="Times New Roman"/>
          <w:b/>
          <w:bCs/>
          <w:sz w:val="24"/>
          <w:szCs w:val="24"/>
        </w:rPr>
        <w:t>pranje novca ili financiranje terorizma, na temelju</w:t>
      </w:r>
    </w:p>
    <w:p w14:paraId="5EDC5ABB" w14:textId="77777777" w:rsidR="008903DE" w:rsidRPr="00AF4DB0" w:rsidRDefault="008903DE" w:rsidP="008903DE">
      <w:pPr>
        <w:pStyle w:val="Odlomakpopisa"/>
        <w:numPr>
          <w:ilvl w:val="0"/>
          <w:numId w:val="10"/>
        </w:numPr>
        <w:ind w:left="1080"/>
        <w:jc w:val="both"/>
        <w:rPr>
          <w:rFonts w:eastAsiaTheme="minorEastAsia"/>
          <w:sz w:val="24"/>
          <w:szCs w:val="24"/>
        </w:rPr>
      </w:pPr>
      <w:r w:rsidRPr="503A4D52">
        <w:rPr>
          <w:rFonts w:ascii="Times New Roman" w:eastAsia="Times New Roman" w:hAnsi="Times New Roman" w:cs="Times New Roman"/>
          <w:sz w:val="24"/>
          <w:szCs w:val="24"/>
        </w:rPr>
        <w:t>članka 98. (financiranje terorizma) i članka 265. (pranje novca) Kaznenog zakona i</w:t>
      </w:r>
    </w:p>
    <w:p w14:paraId="4691AEFF" w14:textId="77777777" w:rsidR="008903DE" w:rsidRPr="00AF4DB0" w:rsidRDefault="008903DE" w:rsidP="008903DE">
      <w:pPr>
        <w:pStyle w:val="Odlomakpopisa"/>
        <w:numPr>
          <w:ilvl w:val="0"/>
          <w:numId w:val="10"/>
        </w:numPr>
        <w:ind w:left="1080"/>
        <w:jc w:val="both"/>
        <w:rPr>
          <w:rFonts w:eastAsiaTheme="minorEastAsia"/>
          <w:sz w:val="24"/>
          <w:szCs w:val="24"/>
        </w:rPr>
      </w:pPr>
      <w:r w:rsidRPr="503A4D52">
        <w:rPr>
          <w:rFonts w:ascii="Times New Roman" w:eastAsia="Times New Roman" w:hAnsi="Times New Roman" w:cs="Times New Roman"/>
          <w:sz w:val="24"/>
          <w:szCs w:val="24"/>
        </w:rPr>
        <w:t>članka 279. (pranje novca) iz Kaznenog zakona (»Narodne novine«, br. 110/97., 27/98., 50/00., 129/00., 51/01., 111/03., 190/03., 105/04., 84/05., 71/06., 110/07., 152/08., 57/11., 77/11. i 143/12.),</w:t>
      </w:r>
    </w:p>
    <w:p w14:paraId="5DF3382A" w14:textId="77777777" w:rsidR="008903DE" w:rsidRPr="00AF4DB0" w:rsidRDefault="008903DE" w:rsidP="008903DE">
      <w:pPr>
        <w:pStyle w:val="Odlomakpopisa"/>
        <w:numPr>
          <w:ilvl w:val="0"/>
          <w:numId w:val="11"/>
        </w:numPr>
        <w:ind w:left="1080"/>
        <w:jc w:val="both"/>
        <w:rPr>
          <w:rFonts w:eastAsiaTheme="minorEastAsia"/>
          <w:b/>
          <w:bCs/>
          <w:sz w:val="24"/>
          <w:szCs w:val="24"/>
        </w:rPr>
      </w:pPr>
      <w:r w:rsidRPr="503A4D52">
        <w:rPr>
          <w:rFonts w:ascii="Times New Roman" w:eastAsia="Times New Roman" w:hAnsi="Times New Roman" w:cs="Times New Roman"/>
          <w:b/>
          <w:bCs/>
          <w:sz w:val="24"/>
          <w:szCs w:val="24"/>
        </w:rPr>
        <w:t>dječji rad ili druge oblike trgovanja ljudima, na temelju</w:t>
      </w:r>
    </w:p>
    <w:p w14:paraId="56BE80B1" w14:textId="77777777" w:rsidR="008903DE" w:rsidRPr="00AF4DB0" w:rsidRDefault="008903DE" w:rsidP="008903DE">
      <w:pPr>
        <w:pStyle w:val="Odlomakpopisa"/>
        <w:numPr>
          <w:ilvl w:val="0"/>
          <w:numId w:val="10"/>
        </w:numPr>
        <w:ind w:left="1080"/>
        <w:jc w:val="both"/>
        <w:rPr>
          <w:rFonts w:eastAsiaTheme="minorEastAsia"/>
          <w:sz w:val="24"/>
          <w:szCs w:val="24"/>
        </w:rPr>
      </w:pPr>
      <w:r w:rsidRPr="503A4D52">
        <w:rPr>
          <w:rFonts w:ascii="Times New Roman" w:eastAsia="Times New Roman" w:hAnsi="Times New Roman" w:cs="Times New Roman"/>
          <w:sz w:val="24"/>
          <w:szCs w:val="24"/>
        </w:rPr>
        <w:t>članka 106. (trgovanje ljudima) Kaznenog zakona</w:t>
      </w:r>
    </w:p>
    <w:p w14:paraId="655BF38B" w14:textId="77777777" w:rsidR="008903DE" w:rsidRPr="00AF4DB0" w:rsidRDefault="008903DE" w:rsidP="008903DE">
      <w:pPr>
        <w:pStyle w:val="Odlomakpopisa"/>
        <w:numPr>
          <w:ilvl w:val="0"/>
          <w:numId w:val="10"/>
        </w:numPr>
        <w:ind w:left="1080"/>
        <w:jc w:val="both"/>
        <w:rPr>
          <w:rFonts w:eastAsiaTheme="minorEastAsia"/>
          <w:sz w:val="24"/>
          <w:szCs w:val="24"/>
        </w:rPr>
      </w:pPr>
      <w:r w:rsidRPr="503A4D52">
        <w:rPr>
          <w:rFonts w:ascii="Times New Roman" w:eastAsia="Times New Roman" w:hAnsi="Times New Roman" w:cs="Times New Roman"/>
          <w:sz w:val="24"/>
          <w:szCs w:val="24"/>
        </w:rPr>
        <w:t>članka 175. (trgovanje ljudima i ropstvo) iz Kaznenog zakona (»Narodne novine«, br. 110/97., 27/98., 50/00., 129/00., 51/01., 111/03., 190/03., 105/04., 84/05., 71/06., 110/07., 152/08., 57/11., 77/11. i 143/12.).</w:t>
      </w:r>
    </w:p>
    <w:p w14:paraId="139B1542" w14:textId="77777777" w:rsidR="008903DE" w:rsidRDefault="008903DE" w:rsidP="008903DE">
      <w:pPr>
        <w:ind w:left="709"/>
      </w:pPr>
    </w:p>
    <w:p w14:paraId="3F8B3ED2" w14:textId="77777777" w:rsidR="008903DE" w:rsidRPr="00AF4DB0" w:rsidRDefault="008903DE" w:rsidP="008903DE">
      <w:pPr>
        <w:ind w:left="709"/>
      </w:pPr>
    </w:p>
    <w:p w14:paraId="5BF5E0D2" w14:textId="10883205" w:rsidR="008903DE" w:rsidRPr="00AF4DB0" w:rsidRDefault="008903DE" w:rsidP="008903DE">
      <w:pPr>
        <w:ind w:left="709"/>
      </w:pPr>
      <w:r w:rsidRPr="503A4D52">
        <w:rPr>
          <w:rFonts w:ascii="Times New Roman" w:eastAsia="Times New Roman" w:hAnsi="Times New Roman" w:cs="Times New Roman"/>
          <w:sz w:val="24"/>
          <w:szCs w:val="24"/>
        </w:rPr>
        <w:t xml:space="preserve">U _______________________ </w:t>
      </w:r>
      <w:r w:rsidR="00BD4166">
        <w:rPr>
          <w:rFonts w:ascii="Times New Roman" w:eastAsia="Times New Roman" w:hAnsi="Times New Roman" w:cs="Times New Roman"/>
          <w:sz w:val="24"/>
          <w:szCs w:val="24"/>
        </w:rPr>
        <w:t>2022</w:t>
      </w:r>
      <w:r w:rsidRPr="503A4D52">
        <w:rPr>
          <w:rFonts w:ascii="Times New Roman" w:eastAsia="Times New Roman" w:hAnsi="Times New Roman" w:cs="Times New Roman"/>
          <w:sz w:val="24"/>
          <w:szCs w:val="24"/>
        </w:rPr>
        <w:t>. godine.</w:t>
      </w:r>
    </w:p>
    <w:p w14:paraId="02BEACAA" w14:textId="77777777" w:rsidR="008903DE" w:rsidRPr="00AF4DB0" w:rsidRDefault="008903DE" w:rsidP="008903DE">
      <w:pPr>
        <w:ind w:left="709"/>
      </w:pPr>
      <w:r w:rsidRPr="503A4D52">
        <w:rPr>
          <w:rFonts w:ascii="Times New Roman" w:eastAsia="Times New Roman" w:hAnsi="Times New Roman" w:cs="Times New Roman"/>
          <w:sz w:val="24"/>
          <w:szCs w:val="24"/>
        </w:rPr>
        <w:t xml:space="preserve"> </w:t>
      </w:r>
    </w:p>
    <w:p w14:paraId="67F29719" w14:textId="77777777" w:rsidR="008903DE" w:rsidRPr="00AF4DB0" w:rsidRDefault="008903DE" w:rsidP="008903DE">
      <w:pPr>
        <w:ind w:left="709"/>
      </w:pPr>
      <w:r w:rsidRPr="503A4D52">
        <w:rPr>
          <w:rFonts w:ascii="Times New Roman" w:eastAsia="Times New Roman" w:hAnsi="Times New Roman" w:cs="Times New Roman"/>
          <w:sz w:val="24"/>
          <w:szCs w:val="24"/>
        </w:rPr>
        <w:t xml:space="preserve"> </w:t>
      </w:r>
    </w:p>
    <w:p w14:paraId="609B93C4" w14:textId="77777777" w:rsidR="008903DE" w:rsidRDefault="008903DE" w:rsidP="008903DE">
      <w:pPr>
        <w:ind w:left="709"/>
        <w:rPr>
          <w:rFonts w:ascii="Times New Roman" w:eastAsia="Times New Roman" w:hAnsi="Times New Roman" w:cs="Times New Roman"/>
          <w:sz w:val="24"/>
          <w:szCs w:val="24"/>
        </w:rPr>
      </w:pPr>
      <w:r w:rsidRPr="503A4D52">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w:t>
      </w:r>
      <w:r w:rsidRPr="503A4D52">
        <w:rPr>
          <w:rFonts w:ascii="Times New Roman" w:eastAsia="Times New Roman" w:hAnsi="Times New Roman" w:cs="Times New Roman"/>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_____________________________</w:t>
      </w:r>
      <w:r w:rsidRPr="503A4D52">
        <w:rPr>
          <w:rFonts w:ascii="Times New Roman" w:eastAsia="Times New Roman" w:hAnsi="Times New Roman" w:cs="Times New Roman"/>
          <w:sz w:val="24"/>
          <w:szCs w:val="24"/>
        </w:rPr>
        <w:t xml:space="preserve">      </w:t>
      </w:r>
    </w:p>
    <w:p w14:paraId="4B80B672" w14:textId="77777777" w:rsidR="008903DE" w:rsidRPr="00AF4DB0" w:rsidRDefault="008903DE" w:rsidP="008903DE">
      <w:pPr>
        <w:ind w:left="709"/>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503A4D52">
        <w:rPr>
          <w:rFonts w:ascii="Times New Roman" w:eastAsia="Times New Roman" w:hAnsi="Times New Roman" w:cs="Times New Roman"/>
          <w:sz w:val="24"/>
          <w:szCs w:val="24"/>
        </w:rPr>
        <w:t>Potpis davatelja izjave</w:t>
      </w:r>
    </w:p>
    <w:p w14:paraId="23E41100" w14:textId="77777777" w:rsidR="008903DE" w:rsidRPr="00AF4DB0" w:rsidRDefault="008903DE" w:rsidP="008903DE">
      <w:pPr>
        <w:ind w:left="709"/>
      </w:pPr>
      <w:r w:rsidRPr="503A4D52">
        <w:rPr>
          <w:rFonts w:ascii="Times New Roman" w:eastAsia="Times New Roman" w:hAnsi="Times New Roman" w:cs="Times New Roman"/>
          <w:sz w:val="24"/>
          <w:szCs w:val="24"/>
        </w:rPr>
        <w:t xml:space="preserve"> </w:t>
      </w:r>
    </w:p>
    <w:p w14:paraId="7F6D01D1" w14:textId="77777777" w:rsidR="008903DE" w:rsidRDefault="008903DE" w:rsidP="008903DE">
      <w:pPr>
        <w:ind w:left="709"/>
        <w:jc w:val="both"/>
        <w:rPr>
          <w:rFonts w:ascii="Times New Roman" w:eastAsia="Times New Roman" w:hAnsi="Times New Roman" w:cs="Times New Roman"/>
          <w:b/>
          <w:bCs/>
          <w:sz w:val="24"/>
          <w:szCs w:val="24"/>
        </w:rPr>
      </w:pPr>
    </w:p>
    <w:p w14:paraId="13EBA072" w14:textId="77777777" w:rsidR="008903DE" w:rsidRDefault="008903DE" w:rsidP="008903DE">
      <w:pPr>
        <w:ind w:left="709"/>
        <w:jc w:val="both"/>
        <w:rPr>
          <w:rFonts w:ascii="Times New Roman" w:eastAsia="Times New Roman" w:hAnsi="Times New Roman" w:cs="Times New Roman"/>
          <w:b/>
          <w:bCs/>
          <w:sz w:val="24"/>
          <w:szCs w:val="24"/>
        </w:rPr>
      </w:pPr>
    </w:p>
    <w:p w14:paraId="5176F015" w14:textId="77777777" w:rsidR="008903DE" w:rsidRDefault="008903DE" w:rsidP="008903DE">
      <w:pPr>
        <w:ind w:left="709"/>
        <w:jc w:val="both"/>
        <w:rPr>
          <w:rFonts w:ascii="Times New Roman" w:eastAsia="Times New Roman" w:hAnsi="Times New Roman" w:cs="Times New Roman"/>
          <w:b/>
          <w:bCs/>
          <w:sz w:val="24"/>
          <w:szCs w:val="24"/>
        </w:rPr>
      </w:pPr>
    </w:p>
    <w:p w14:paraId="37036CC3" w14:textId="77777777" w:rsidR="00CA65B5" w:rsidRDefault="00CA65B5" w:rsidP="008903DE">
      <w:pPr>
        <w:ind w:left="709"/>
        <w:jc w:val="both"/>
        <w:rPr>
          <w:rFonts w:ascii="Times New Roman" w:eastAsia="Times New Roman" w:hAnsi="Times New Roman" w:cs="Times New Roman"/>
          <w:b/>
          <w:bCs/>
          <w:sz w:val="24"/>
          <w:szCs w:val="24"/>
        </w:rPr>
      </w:pPr>
    </w:p>
    <w:p w14:paraId="19704AC9" w14:textId="77777777" w:rsidR="00CA65B5" w:rsidRDefault="00CA65B5" w:rsidP="008903DE">
      <w:pPr>
        <w:ind w:left="709"/>
        <w:jc w:val="both"/>
        <w:rPr>
          <w:rFonts w:ascii="Times New Roman" w:eastAsia="Times New Roman" w:hAnsi="Times New Roman" w:cs="Times New Roman"/>
          <w:b/>
          <w:bCs/>
          <w:sz w:val="24"/>
          <w:szCs w:val="24"/>
        </w:rPr>
      </w:pPr>
    </w:p>
    <w:p w14:paraId="03F1C19D" w14:textId="77777777" w:rsidR="00CA65B5" w:rsidRDefault="00CA65B5" w:rsidP="008903DE">
      <w:pPr>
        <w:ind w:left="709"/>
        <w:jc w:val="both"/>
        <w:rPr>
          <w:rFonts w:ascii="Times New Roman" w:eastAsia="Times New Roman" w:hAnsi="Times New Roman" w:cs="Times New Roman"/>
          <w:b/>
          <w:bCs/>
          <w:sz w:val="24"/>
          <w:szCs w:val="24"/>
        </w:rPr>
      </w:pPr>
    </w:p>
    <w:p w14:paraId="64ECF043" w14:textId="77777777" w:rsidR="008903DE" w:rsidRDefault="008903DE" w:rsidP="008903DE">
      <w:pPr>
        <w:ind w:left="709"/>
        <w:jc w:val="both"/>
        <w:rPr>
          <w:rFonts w:ascii="Times New Roman" w:eastAsia="Times New Roman" w:hAnsi="Times New Roman" w:cs="Times New Roman"/>
          <w:b/>
          <w:bCs/>
          <w:sz w:val="24"/>
          <w:szCs w:val="24"/>
        </w:rPr>
      </w:pPr>
    </w:p>
    <w:p w14:paraId="70CA1719" w14:textId="77777777" w:rsidR="008903DE" w:rsidRPr="008903DE" w:rsidRDefault="008903DE" w:rsidP="008903DE">
      <w:pPr>
        <w:ind w:left="709"/>
        <w:jc w:val="both"/>
        <w:rPr>
          <w:sz w:val="20"/>
        </w:rPr>
      </w:pPr>
      <w:r w:rsidRPr="008903DE">
        <w:rPr>
          <w:rFonts w:ascii="Times New Roman" w:eastAsia="Times New Roman" w:hAnsi="Times New Roman" w:cs="Times New Roman"/>
          <w:b/>
          <w:bCs/>
          <w:szCs w:val="24"/>
        </w:rPr>
        <w:t>NAPOMENA:</w:t>
      </w:r>
      <w:r w:rsidRPr="008903DE">
        <w:rPr>
          <w:rFonts w:ascii="Times New Roman" w:eastAsia="Times New Roman" w:hAnsi="Times New Roman" w:cs="Times New Roman"/>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13E51558" w14:textId="77777777" w:rsidR="008903DE" w:rsidRPr="008903DE" w:rsidRDefault="008903DE" w:rsidP="008903DE">
      <w:pPr>
        <w:ind w:left="709"/>
        <w:jc w:val="both"/>
        <w:rPr>
          <w:sz w:val="20"/>
        </w:rPr>
      </w:pPr>
      <w:r w:rsidRPr="008903DE">
        <w:rPr>
          <w:rFonts w:ascii="Times New Roman" w:eastAsia="Times New Roman" w:hAnsi="Times New Roman" w:cs="Times New Roman"/>
          <w:szCs w:val="24"/>
        </w:rPr>
        <w:t xml:space="preserve">Sukladno članku 20. stavku 12. Pravilnika o dokumentaciji o nabavi te ponudama u postupcima javne nabave (NN br. 65/17, 75/20), izjavu iz članka 265. stavka 2. u vezi s člankom 251. stavkom 1. ZJN 2016 </w:t>
      </w:r>
      <w:r w:rsidRPr="008903DE">
        <w:rPr>
          <w:rFonts w:ascii="Times New Roman" w:eastAsia="Times New Roman" w:hAnsi="Times New Roman" w:cs="Times New Roman"/>
          <w:szCs w:val="24"/>
          <w:u w:val="single"/>
        </w:rPr>
        <w:t>može dati</w:t>
      </w:r>
      <w:r w:rsidRPr="008903DE">
        <w:rPr>
          <w:rFonts w:ascii="Times New Roman" w:eastAsia="Times New Roman" w:hAnsi="Times New Roman" w:cs="Times New Roman"/>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56707CCD" w14:textId="77777777" w:rsidR="008903DE" w:rsidRPr="008903DE" w:rsidRDefault="008903DE" w:rsidP="008903DE">
      <w:pPr>
        <w:ind w:left="709"/>
        <w:jc w:val="both"/>
        <w:rPr>
          <w:sz w:val="20"/>
        </w:rPr>
      </w:pPr>
      <w:r w:rsidRPr="008903DE">
        <w:rPr>
          <w:rFonts w:ascii="Times New Roman" w:eastAsia="Times New Roman" w:hAnsi="Times New Roman" w:cs="Times New Roman"/>
          <w:szCs w:val="24"/>
        </w:rPr>
        <w:t xml:space="preserve">Ovaj obrazac Izjave o nekažnjavanju </w:t>
      </w:r>
      <w:r w:rsidRPr="008903DE">
        <w:rPr>
          <w:rFonts w:ascii="Times New Roman" w:eastAsia="Times New Roman" w:hAnsi="Times New Roman" w:cs="Times New Roman"/>
          <w:b/>
          <w:bCs/>
          <w:szCs w:val="24"/>
          <w:u w:val="single"/>
        </w:rPr>
        <w:t>mora imati ovjereni potpis davatelja Izjave kod javnog bilježnika</w:t>
      </w:r>
      <w:r w:rsidRPr="008903DE">
        <w:rPr>
          <w:rFonts w:ascii="Times New Roman" w:eastAsia="Times New Roman" w:hAnsi="Times New Roman" w:cs="Times New Roman"/>
          <w:szCs w:val="24"/>
        </w:rPr>
        <w:t xml:space="preserve"> ili kod nadležne sudske ili upravne vlasti ili strukovnog ili trgovinskog tijela u Republici Hrvatskoj.</w:t>
      </w:r>
    </w:p>
    <w:p w14:paraId="3470A847" w14:textId="77777777" w:rsidR="008903DE" w:rsidRDefault="008903DE" w:rsidP="008903DE">
      <w:pPr>
        <w:ind w:left="709"/>
        <w:jc w:val="both"/>
        <w:rPr>
          <w:rFonts w:ascii="Times New Roman" w:eastAsia="Times New Roman" w:hAnsi="Times New Roman" w:cs="Times New Roman"/>
          <w:b/>
          <w:bCs/>
          <w:sz w:val="24"/>
          <w:szCs w:val="24"/>
        </w:rPr>
      </w:pPr>
    </w:p>
    <w:p w14:paraId="3DDC3008" w14:textId="77777777" w:rsidR="00120763" w:rsidRDefault="00120763" w:rsidP="008903DE">
      <w:pPr>
        <w:ind w:left="709"/>
        <w:jc w:val="both"/>
        <w:rPr>
          <w:rFonts w:ascii="Times New Roman" w:eastAsia="Times New Roman" w:hAnsi="Times New Roman" w:cs="Times New Roman"/>
          <w:b/>
          <w:bCs/>
          <w:sz w:val="24"/>
          <w:szCs w:val="24"/>
        </w:rPr>
      </w:pPr>
    </w:p>
    <w:p w14:paraId="0C961C96" w14:textId="77777777" w:rsidR="0002386E" w:rsidRDefault="0002386E" w:rsidP="008903DE">
      <w:pPr>
        <w:ind w:left="709"/>
        <w:jc w:val="both"/>
        <w:rPr>
          <w:rFonts w:ascii="Times New Roman" w:eastAsia="Times New Roman" w:hAnsi="Times New Roman" w:cs="Times New Roman"/>
          <w:b/>
          <w:bCs/>
          <w:sz w:val="24"/>
          <w:szCs w:val="24"/>
        </w:rPr>
      </w:pPr>
    </w:p>
    <w:p w14:paraId="75D368E0" w14:textId="77777777" w:rsidR="0002386E" w:rsidRDefault="0002386E" w:rsidP="008903DE">
      <w:pPr>
        <w:ind w:left="709"/>
        <w:jc w:val="both"/>
        <w:rPr>
          <w:rFonts w:ascii="Times New Roman" w:eastAsia="Times New Roman" w:hAnsi="Times New Roman" w:cs="Times New Roman"/>
          <w:b/>
          <w:bCs/>
          <w:sz w:val="24"/>
          <w:szCs w:val="24"/>
        </w:rPr>
      </w:pPr>
    </w:p>
    <w:p w14:paraId="4A6B5708" w14:textId="77777777" w:rsidR="0002386E" w:rsidRDefault="0002386E" w:rsidP="008903DE">
      <w:pPr>
        <w:ind w:left="709"/>
        <w:jc w:val="both"/>
        <w:rPr>
          <w:rFonts w:ascii="Times New Roman" w:eastAsia="Times New Roman" w:hAnsi="Times New Roman" w:cs="Times New Roman"/>
          <w:b/>
          <w:bCs/>
          <w:sz w:val="24"/>
          <w:szCs w:val="24"/>
        </w:rPr>
      </w:pPr>
    </w:p>
    <w:p w14:paraId="432B6BD0" w14:textId="77777777" w:rsidR="00120763" w:rsidRDefault="00120763" w:rsidP="008903DE">
      <w:pPr>
        <w:ind w:left="709"/>
        <w:jc w:val="both"/>
        <w:rPr>
          <w:rFonts w:ascii="Times New Roman" w:eastAsia="Times New Roman" w:hAnsi="Times New Roman" w:cs="Times New Roman"/>
          <w:b/>
          <w:bCs/>
          <w:sz w:val="24"/>
          <w:szCs w:val="24"/>
        </w:rPr>
      </w:pPr>
    </w:p>
    <w:p w14:paraId="1CC4CABE" w14:textId="77777777" w:rsidR="002C42A6" w:rsidRDefault="002C42A6" w:rsidP="008903DE">
      <w:pPr>
        <w:ind w:left="709"/>
        <w:jc w:val="both"/>
        <w:rPr>
          <w:rFonts w:ascii="Times New Roman" w:eastAsia="Times New Roman" w:hAnsi="Times New Roman" w:cs="Times New Roman"/>
          <w:b/>
          <w:bCs/>
          <w:sz w:val="24"/>
          <w:szCs w:val="24"/>
        </w:rPr>
      </w:pPr>
    </w:p>
    <w:p w14:paraId="679BF9B7" w14:textId="17BF31FF" w:rsidR="0036533A" w:rsidRPr="002C42A6" w:rsidRDefault="008464FC" w:rsidP="001F2D4F">
      <w:pPr>
        <w:ind w:left="283"/>
        <w:jc w:val="both"/>
        <w:rPr>
          <w:rFonts w:ascii="Times New Roman" w:hAnsi="Times New Roman" w:cs="Times New Roman"/>
          <w:b/>
          <w:spacing w:val="-2"/>
          <w:sz w:val="24"/>
          <w:szCs w:val="24"/>
        </w:rPr>
      </w:pPr>
      <w:r w:rsidRPr="002C42A6">
        <w:rPr>
          <w:rFonts w:ascii="Times New Roman" w:hAnsi="Times New Roman" w:cs="Times New Roman"/>
          <w:b/>
          <w:spacing w:val="-2"/>
          <w:sz w:val="24"/>
          <w:szCs w:val="24"/>
        </w:rPr>
        <w:t>Prilog 3</w:t>
      </w:r>
      <w:r w:rsidR="00480F6C" w:rsidRPr="002C42A6">
        <w:rPr>
          <w:rFonts w:ascii="Times New Roman" w:hAnsi="Times New Roman" w:cs="Times New Roman"/>
          <w:b/>
          <w:spacing w:val="-2"/>
          <w:sz w:val="24"/>
          <w:szCs w:val="24"/>
        </w:rPr>
        <w:t xml:space="preserve">. – </w:t>
      </w:r>
      <w:r w:rsidR="00480F6C" w:rsidRPr="002C42A6">
        <w:rPr>
          <w:rFonts w:ascii="Times New Roman" w:hAnsi="Times New Roman" w:cs="Times New Roman"/>
          <w:b/>
          <w:spacing w:val="-1"/>
          <w:sz w:val="24"/>
          <w:szCs w:val="24"/>
        </w:rPr>
        <w:t>Izjava o jamstvenom roku</w:t>
      </w:r>
    </w:p>
    <w:p w14:paraId="3BA07C7F" w14:textId="77777777" w:rsidR="0036533A" w:rsidRPr="00037901" w:rsidRDefault="0036533A" w:rsidP="0036533A">
      <w:pPr>
        <w:ind w:left="855"/>
        <w:jc w:val="both"/>
        <w:rPr>
          <w:rFonts w:ascii="Times New Roman" w:hAnsi="Times New Roman" w:cs="Times New Roman"/>
          <w:b/>
          <w:color w:val="FF0000"/>
          <w:spacing w:val="-2"/>
          <w:sz w:val="24"/>
          <w:szCs w:val="24"/>
        </w:rPr>
      </w:pPr>
    </w:p>
    <w:p w14:paraId="70F34E82" w14:textId="77777777" w:rsidR="00480F6C" w:rsidRPr="00037901" w:rsidRDefault="00480F6C" w:rsidP="00480F6C">
      <w:pPr>
        <w:ind w:right="-426"/>
        <w:rPr>
          <w:rFonts w:ascii="Arial" w:hAnsi="Arial" w:cs="Arial"/>
          <w:i/>
          <w:color w:val="FF0000"/>
          <w:sz w:val="20"/>
          <w:szCs w:val="20"/>
        </w:rPr>
      </w:pPr>
    </w:p>
    <w:p w14:paraId="76FCD22A" w14:textId="2620B180" w:rsidR="002A7237" w:rsidRPr="002A7237" w:rsidRDefault="002A7237" w:rsidP="001F2D4F">
      <w:pPr>
        <w:widowControl/>
        <w:ind w:left="283"/>
        <w:jc w:val="center"/>
        <w:textAlignment w:val="baseline"/>
        <w:rPr>
          <w:rFonts w:ascii="Times New Roman" w:eastAsia="Times New Roman" w:hAnsi="Times New Roman" w:cs="Times New Roman"/>
          <w:b/>
          <w:sz w:val="24"/>
          <w:szCs w:val="24"/>
          <w:lang w:eastAsia="hr-HR"/>
        </w:rPr>
      </w:pPr>
      <w:r w:rsidRPr="002A7237">
        <w:rPr>
          <w:rFonts w:ascii="Times New Roman" w:eastAsia="Times New Roman" w:hAnsi="Times New Roman" w:cs="Times New Roman"/>
          <w:b/>
          <w:sz w:val="24"/>
          <w:szCs w:val="24"/>
          <w:lang w:eastAsia="hr-HR"/>
        </w:rPr>
        <w:t>IZJAVA PONUDITELJA O JAMSTVENOM ROKU</w:t>
      </w:r>
    </w:p>
    <w:p w14:paraId="4F46514B" w14:textId="77777777" w:rsidR="002A7237"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57A98343" w14:textId="77777777" w:rsidR="002A7237"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0C020D54" w14:textId="15120D97" w:rsidR="002A7237" w:rsidRPr="002A7237" w:rsidRDefault="002A7237" w:rsidP="001F2D4F">
      <w:pPr>
        <w:widowControl/>
        <w:ind w:left="283"/>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Naziv ponuditelja</w:t>
      </w:r>
      <w:r>
        <w:rPr>
          <w:rFonts w:ascii="Times New Roman" w:eastAsia="Times New Roman" w:hAnsi="Times New Roman" w:cs="Times New Roman"/>
          <w:sz w:val="24"/>
          <w:szCs w:val="24"/>
          <w:lang w:eastAsia="hr-HR"/>
        </w:rPr>
        <w:t xml:space="preserve"> _______</w:t>
      </w:r>
      <w:r w:rsidR="001F2D4F">
        <w:rPr>
          <w:rFonts w:ascii="Times New Roman" w:eastAsia="Times New Roman" w:hAnsi="Times New Roman" w:cs="Times New Roman"/>
          <w:sz w:val="24"/>
          <w:szCs w:val="24"/>
          <w:lang w:eastAsia="hr-HR"/>
        </w:rPr>
        <w:t>_________________________________</w:t>
      </w:r>
      <w:r>
        <w:rPr>
          <w:rFonts w:ascii="Times New Roman" w:eastAsia="Times New Roman" w:hAnsi="Times New Roman" w:cs="Times New Roman"/>
          <w:sz w:val="24"/>
          <w:szCs w:val="24"/>
          <w:lang w:eastAsia="hr-HR"/>
        </w:rPr>
        <w:t>_______</w:t>
      </w:r>
      <w:r w:rsidR="001F2D4F">
        <w:rPr>
          <w:rFonts w:ascii="Times New Roman" w:eastAsia="Times New Roman" w:hAnsi="Times New Roman" w:cs="Times New Roman"/>
          <w:sz w:val="24"/>
          <w:szCs w:val="24"/>
          <w:lang w:eastAsia="hr-HR"/>
        </w:rPr>
        <w:t>__</w:t>
      </w:r>
      <w:r>
        <w:rPr>
          <w:rFonts w:ascii="Times New Roman" w:eastAsia="Times New Roman" w:hAnsi="Times New Roman" w:cs="Times New Roman"/>
          <w:sz w:val="24"/>
          <w:szCs w:val="24"/>
          <w:lang w:eastAsia="hr-HR"/>
        </w:rPr>
        <w:t>__________________</w:t>
      </w:r>
    </w:p>
    <w:p w14:paraId="0BF8BAA9" w14:textId="77777777" w:rsidR="002A7237" w:rsidRDefault="002A7237" w:rsidP="001F2D4F">
      <w:pPr>
        <w:widowControl/>
        <w:ind w:left="283"/>
        <w:jc w:val="both"/>
        <w:textAlignment w:val="baseline"/>
        <w:rPr>
          <w:rFonts w:ascii="Times New Roman" w:eastAsia="Times New Roman" w:hAnsi="Times New Roman" w:cs="Times New Roman"/>
          <w:sz w:val="24"/>
          <w:szCs w:val="24"/>
          <w:lang w:eastAsia="hr-HR"/>
        </w:rPr>
      </w:pPr>
    </w:p>
    <w:p w14:paraId="45C61559" w14:textId="3F7560DE" w:rsidR="002A7237" w:rsidRPr="002A7237" w:rsidRDefault="002A7237" w:rsidP="001F2D4F">
      <w:pPr>
        <w:widowControl/>
        <w:ind w:left="283"/>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Sjedište</w:t>
      </w:r>
      <w:r>
        <w:rPr>
          <w:rFonts w:ascii="Times New Roman" w:eastAsia="Times New Roman" w:hAnsi="Times New Roman" w:cs="Times New Roman"/>
          <w:sz w:val="24"/>
          <w:szCs w:val="24"/>
          <w:lang w:eastAsia="hr-HR"/>
        </w:rPr>
        <w:t xml:space="preserve"> _______</w:t>
      </w:r>
      <w:r w:rsidR="001F2D4F">
        <w:rPr>
          <w:rFonts w:ascii="Times New Roman" w:eastAsia="Times New Roman" w:hAnsi="Times New Roman" w:cs="Times New Roman"/>
          <w:sz w:val="24"/>
          <w:szCs w:val="24"/>
          <w:lang w:eastAsia="hr-HR"/>
        </w:rPr>
        <w:t>_________________________________________</w:t>
      </w:r>
      <w:r>
        <w:rPr>
          <w:rFonts w:ascii="Times New Roman" w:eastAsia="Times New Roman" w:hAnsi="Times New Roman" w:cs="Times New Roman"/>
          <w:sz w:val="24"/>
          <w:szCs w:val="24"/>
          <w:lang w:eastAsia="hr-HR"/>
        </w:rPr>
        <w:t>___________________________</w:t>
      </w:r>
    </w:p>
    <w:p w14:paraId="601DA11C" w14:textId="77777777" w:rsidR="002A7237" w:rsidRDefault="002A7237" w:rsidP="001F2D4F">
      <w:pPr>
        <w:widowControl/>
        <w:ind w:left="283"/>
        <w:jc w:val="both"/>
        <w:textAlignment w:val="baseline"/>
        <w:rPr>
          <w:rFonts w:ascii="Times New Roman" w:eastAsia="Times New Roman" w:hAnsi="Times New Roman" w:cs="Times New Roman"/>
          <w:sz w:val="24"/>
          <w:szCs w:val="24"/>
          <w:lang w:eastAsia="hr-HR"/>
        </w:rPr>
      </w:pPr>
    </w:p>
    <w:p w14:paraId="6CC47C3D" w14:textId="543C8CB2" w:rsidR="002A7237" w:rsidRDefault="002A7237" w:rsidP="001F2D4F">
      <w:pPr>
        <w:widowControl/>
        <w:ind w:left="283"/>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 xml:space="preserve">OIB </w:t>
      </w:r>
      <w:r>
        <w:rPr>
          <w:rFonts w:ascii="Times New Roman" w:eastAsia="Times New Roman" w:hAnsi="Times New Roman" w:cs="Times New Roman"/>
          <w:sz w:val="24"/>
          <w:szCs w:val="24"/>
          <w:lang w:eastAsia="hr-HR"/>
        </w:rPr>
        <w:t>_______________________________</w:t>
      </w:r>
    </w:p>
    <w:p w14:paraId="3D888DCD" w14:textId="77777777" w:rsidR="002A7237" w:rsidRPr="002A7237"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1BEBAFE9" w14:textId="31EDC62A" w:rsidR="008528F8" w:rsidRDefault="002A7237" w:rsidP="00C8218E">
      <w:pPr>
        <w:widowControl/>
        <w:ind w:left="283"/>
        <w:jc w:val="both"/>
        <w:textAlignment w:val="baseline"/>
        <w:rPr>
          <w:rFonts w:ascii="Times New Roman" w:hAnsi="Times New Roman" w:cs="Times New Roman"/>
          <w:bCs/>
          <w:sz w:val="24"/>
          <w:szCs w:val="24"/>
        </w:rPr>
      </w:pPr>
      <w:r w:rsidRPr="002A7237">
        <w:rPr>
          <w:rFonts w:ascii="Times New Roman" w:eastAsia="Times New Roman" w:hAnsi="Times New Roman" w:cs="Times New Roman"/>
          <w:sz w:val="24"/>
          <w:szCs w:val="24"/>
          <w:lang w:eastAsia="hr-HR"/>
        </w:rPr>
        <w:t xml:space="preserve">Obvezujemo se da će jamstveni rok </w:t>
      </w:r>
      <w:r w:rsidR="00BF7C5A">
        <w:rPr>
          <w:rFonts w:ascii="Times New Roman" w:eastAsia="Times New Roman" w:hAnsi="Times New Roman" w:cs="Times New Roman"/>
          <w:sz w:val="24"/>
          <w:szCs w:val="24"/>
          <w:lang w:eastAsia="hr-HR"/>
        </w:rPr>
        <w:t xml:space="preserve">proizvođača </w:t>
      </w:r>
      <w:r w:rsidRPr="002A7237">
        <w:rPr>
          <w:rFonts w:ascii="Times New Roman" w:eastAsia="Times New Roman" w:hAnsi="Times New Roman" w:cs="Times New Roman"/>
          <w:sz w:val="24"/>
          <w:szCs w:val="24"/>
          <w:lang w:eastAsia="hr-HR"/>
        </w:rPr>
        <w:t xml:space="preserve">za isporučenu </w:t>
      </w:r>
      <w:r w:rsidR="00527BEA">
        <w:rPr>
          <w:rFonts w:ascii="Times New Roman" w:eastAsia="Times New Roman" w:hAnsi="Times New Roman" w:cs="Times New Roman"/>
          <w:sz w:val="24"/>
          <w:szCs w:val="24"/>
          <w:lang w:eastAsia="hr-HR"/>
        </w:rPr>
        <w:t>računalnu opremu</w:t>
      </w:r>
      <w:r w:rsidR="008528F8">
        <w:rPr>
          <w:rFonts w:ascii="Times New Roman" w:eastAsia="Times New Roman" w:hAnsi="Times New Roman" w:cs="Times New Roman"/>
          <w:sz w:val="24"/>
          <w:szCs w:val="24"/>
          <w:lang w:eastAsia="hr-HR"/>
        </w:rPr>
        <w:t xml:space="preserve"> biti:</w:t>
      </w:r>
    </w:p>
    <w:p w14:paraId="62FF040A" w14:textId="3FA9364B" w:rsidR="001F2D4F" w:rsidRPr="00B13E13" w:rsidRDefault="001F2D4F" w:rsidP="00C8218E">
      <w:pPr>
        <w:pStyle w:val="Tijeloteksta"/>
        <w:numPr>
          <w:ilvl w:val="0"/>
          <w:numId w:val="2"/>
        </w:numPr>
        <w:spacing w:line="252" w:lineRule="exact"/>
        <w:ind w:left="643"/>
        <w:jc w:val="both"/>
        <w:rPr>
          <w:rFonts w:ascii="Times New Roman" w:hAnsi="Times New Roman" w:cs="Times New Roman"/>
          <w:spacing w:val="-2"/>
          <w:sz w:val="24"/>
          <w:szCs w:val="24"/>
        </w:rPr>
      </w:pPr>
      <w:r w:rsidRPr="00B13E13">
        <w:rPr>
          <w:rFonts w:ascii="Times New Roman" w:hAnsi="Times New Roman" w:cs="Times New Roman"/>
          <w:spacing w:val="-2"/>
          <w:sz w:val="24"/>
          <w:szCs w:val="24"/>
        </w:rPr>
        <w:t xml:space="preserve">S minimalnim jamstvenim rokom proizvođača od 36 mjeseci za računala, monitore, </w:t>
      </w:r>
      <w:r w:rsidR="00340C93">
        <w:rPr>
          <w:rFonts w:ascii="Times New Roman" w:hAnsi="Times New Roman" w:cs="Times New Roman"/>
          <w:spacing w:val="-2"/>
          <w:sz w:val="24"/>
          <w:szCs w:val="24"/>
        </w:rPr>
        <w:t>prijenosna računala</w:t>
      </w:r>
    </w:p>
    <w:p w14:paraId="6C4AD99C" w14:textId="77777777" w:rsidR="001F2D4F" w:rsidRPr="00B13E13" w:rsidRDefault="001F2D4F" w:rsidP="00C8218E">
      <w:pPr>
        <w:pStyle w:val="Tijeloteksta"/>
        <w:numPr>
          <w:ilvl w:val="0"/>
          <w:numId w:val="2"/>
        </w:numPr>
        <w:spacing w:line="252" w:lineRule="exact"/>
        <w:ind w:left="643"/>
        <w:jc w:val="both"/>
        <w:rPr>
          <w:rFonts w:ascii="Times New Roman" w:hAnsi="Times New Roman" w:cs="Times New Roman"/>
          <w:spacing w:val="-2"/>
          <w:sz w:val="24"/>
          <w:szCs w:val="24"/>
        </w:rPr>
      </w:pPr>
      <w:r w:rsidRPr="00B13E13">
        <w:rPr>
          <w:rFonts w:ascii="Times New Roman" w:hAnsi="Times New Roman" w:cs="Times New Roman"/>
          <w:spacing w:val="-2"/>
          <w:sz w:val="24"/>
          <w:szCs w:val="24"/>
        </w:rPr>
        <w:t xml:space="preserve">S minimalnim jamstvenim  rokom proizvođača od 24 mjeseca za </w:t>
      </w:r>
      <w:r>
        <w:rPr>
          <w:rFonts w:ascii="Times New Roman" w:hAnsi="Times New Roman" w:cs="Times New Roman"/>
          <w:spacing w:val="-2"/>
          <w:sz w:val="24"/>
          <w:szCs w:val="24"/>
        </w:rPr>
        <w:t>skenere</w:t>
      </w:r>
      <w:r w:rsidRPr="00B13E13">
        <w:rPr>
          <w:rFonts w:ascii="Times New Roman" w:hAnsi="Times New Roman" w:cs="Times New Roman"/>
          <w:spacing w:val="-2"/>
          <w:sz w:val="24"/>
          <w:szCs w:val="24"/>
        </w:rPr>
        <w:t>,</w:t>
      </w:r>
    </w:p>
    <w:p w14:paraId="0E8B17AE" w14:textId="77777777" w:rsidR="001F2D4F" w:rsidRPr="00B13E13" w:rsidRDefault="001F2D4F" w:rsidP="00C8218E">
      <w:pPr>
        <w:pStyle w:val="Tijeloteksta"/>
        <w:numPr>
          <w:ilvl w:val="0"/>
          <w:numId w:val="2"/>
        </w:numPr>
        <w:spacing w:line="252" w:lineRule="exact"/>
        <w:ind w:left="643"/>
        <w:jc w:val="both"/>
        <w:rPr>
          <w:rFonts w:ascii="Times New Roman" w:hAnsi="Times New Roman" w:cs="Times New Roman"/>
          <w:spacing w:val="-2"/>
          <w:sz w:val="24"/>
          <w:szCs w:val="24"/>
        </w:rPr>
      </w:pPr>
      <w:r w:rsidRPr="00B13E13">
        <w:rPr>
          <w:rFonts w:ascii="Times New Roman" w:hAnsi="Times New Roman" w:cs="Times New Roman"/>
          <w:spacing w:val="-2"/>
          <w:sz w:val="24"/>
          <w:szCs w:val="24"/>
        </w:rPr>
        <w:t>S minimalnim jamstvenim rokom proizvođača od 12 mjeseci za multifunkcijske pisač</w:t>
      </w:r>
      <w:r>
        <w:rPr>
          <w:rFonts w:ascii="Times New Roman" w:hAnsi="Times New Roman" w:cs="Times New Roman"/>
          <w:spacing w:val="-2"/>
          <w:sz w:val="24"/>
          <w:szCs w:val="24"/>
        </w:rPr>
        <w:t>e i pisače.</w:t>
      </w:r>
    </w:p>
    <w:p w14:paraId="0918382B" w14:textId="77777777" w:rsidR="001F2D4F" w:rsidRDefault="001F2D4F" w:rsidP="001F2D4F">
      <w:pPr>
        <w:pStyle w:val="Tijeloteksta"/>
        <w:spacing w:before="1" w:line="252" w:lineRule="exact"/>
        <w:ind w:left="0" w:right="7"/>
        <w:jc w:val="both"/>
        <w:rPr>
          <w:rFonts w:ascii="Times New Roman" w:hAnsi="Times New Roman" w:cs="Times New Roman"/>
          <w:spacing w:val="-2"/>
          <w:sz w:val="24"/>
          <w:szCs w:val="24"/>
        </w:rPr>
      </w:pPr>
    </w:p>
    <w:p w14:paraId="5D0A3703" w14:textId="617A9CFB" w:rsidR="008528F8" w:rsidRDefault="008528F8" w:rsidP="00C8218E">
      <w:pPr>
        <w:ind w:left="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Jamstveni rok počinje teći od dana uspješne primopredaje robe. </w:t>
      </w:r>
    </w:p>
    <w:p w14:paraId="097740EE" w14:textId="77777777" w:rsidR="008528F8" w:rsidRDefault="008528F8" w:rsidP="008528F8">
      <w:pPr>
        <w:ind w:left="855"/>
        <w:jc w:val="both"/>
        <w:rPr>
          <w:rFonts w:ascii="Times New Roman" w:eastAsia="Times New Roman" w:hAnsi="Times New Roman" w:cs="Times New Roman"/>
          <w:sz w:val="24"/>
          <w:szCs w:val="24"/>
          <w:lang w:eastAsia="hr-HR"/>
        </w:rPr>
      </w:pPr>
    </w:p>
    <w:p w14:paraId="111C2E30" w14:textId="77777777" w:rsidR="002A7237" w:rsidRPr="002A7237" w:rsidRDefault="002A7237" w:rsidP="00C8218E">
      <w:pPr>
        <w:widowControl/>
        <w:ind w:left="283"/>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Jamstveni rok će obuhvaćati:</w:t>
      </w:r>
    </w:p>
    <w:p w14:paraId="558FE04A" w14:textId="25D248ED" w:rsidR="002A7237" w:rsidRPr="002A7237" w:rsidRDefault="002A7237" w:rsidP="001A27A1">
      <w:pPr>
        <w:pStyle w:val="Odlomakpopisa"/>
        <w:widowControl/>
        <w:numPr>
          <w:ilvl w:val="1"/>
          <w:numId w:val="18"/>
        </w:numPr>
        <w:ind w:left="643"/>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 xml:space="preserve">provjeru stanja popravka računala ili računalne opreme koju je odabrani ponuditelj preuzeo, posebice u pogledu očekivanog vremena dovršetka popravka i povrata; </w:t>
      </w:r>
    </w:p>
    <w:p w14:paraId="466B47E6" w14:textId="06BA2EB4" w:rsidR="002A7237" w:rsidRPr="002A7237" w:rsidRDefault="002A7237" w:rsidP="001A27A1">
      <w:pPr>
        <w:pStyle w:val="Odlomakpopisa"/>
        <w:widowControl/>
        <w:numPr>
          <w:ilvl w:val="1"/>
          <w:numId w:val="18"/>
        </w:numPr>
        <w:ind w:left="643"/>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 xml:space="preserve">otklanjanje svih nedostataka i kvarova na isporučenoj opremi za vrijeme jamstvenog roka, na mjestu isporuke ili uobičajenog korištenja opreme („on - site“), o trošku ponuditelja, u uredu korisnika; </w:t>
      </w:r>
    </w:p>
    <w:p w14:paraId="5189730F" w14:textId="32E378E7" w:rsidR="002A7237" w:rsidRPr="002A7237" w:rsidRDefault="002A7237" w:rsidP="001A27A1">
      <w:pPr>
        <w:pStyle w:val="Odlomakpopisa"/>
        <w:widowControl/>
        <w:numPr>
          <w:ilvl w:val="1"/>
          <w:numId w:val="18"/>
        </w:numPr>
        <w:ind w:left="643"/>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 xml:space="preserve">računala ili računalnu opremu koju nije u mogućnosti popraviti na mjestu uobičajenog korištenja, odabrani ponuditelj će o svome trošku odvesti u ovlašteni servis i popravljeno vratiti iz servisa; </w:t>
      </w:r>
    </w:p>
    <w:p w14:paraId="38428F5F" w14:textId="69B3DC0E" w:rsidR="002A7237" w:rsidRPr="002A7237" w:rsidRDefault="002A7237" w:rsidP="001A27A1">
      <w:pPr>
        <w:pStyle w:val="Odlomakpopisa"/>
        <w:widowControl/>
        <w:numPr>
          <w:ilvl w:val="1"/>
          <w:numId w:val="18"/>
        </w:numPr>
        <w:ind w:left="643"/>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zamjenu robe kojoj nije otklonjen kvar ili nedostatak, ukoliko u roku za otklanjanje nedostataka i kvarova ne otkloni nastali kvar ili nedostatak, novom robom istih ili boljih tehničkih specifikacija, o svom trošku.</w:t>
      </w:r>
    </w:p>
    <w:p w14:paraId="65E717A2" w14:textId="77777777" w:rsidR="002A7237"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2FC5AC8F" w14:textId="77777777" w:rsidR="001A27A1" w:rsidRDefault="004C0CE5" w:rsidP="004C0CE5">
      <w:pPr>
        <w:widowControl/>
        <w:ind w:left="283"/>
        <w:jc w:val="both"/>
        <w:textAlignment w:val="baseline"/>
        <w:rPr>
          <w:rFonts w:ascii="Times New Roman" w:eastAsia="Times New Roman" w:hAnsi="Times New Roman" w:cs="Times New Roman"/>
          <w:sz w:val="24"/>
          <w:szCs w:val="24"/>
          <w:lang w:eastAsia="hr-HR"/>
        </w:rPr>
      </w:pPr>
      <w:r w:rsidRPr="004C0CE5">
        <w:rPr>
          <w:rFonts w:ascii="Times New Roman" w:eastAsia="Times New Roman" w:hAnsi="Times New Roman" w:cs="Times New Roman"/>
          <w:sz w:val="24"/>
          <w:szCs w:val="24"/>
          <w:lang w:eastAsia="hr-HR"/>
        </w:rPr>
        <w:t>Rok za otklanjanje nedostataka i/ili kvarova</w:t>
      </w:r>
      <w:r w:rsidR="001A27A1">
        <w:rPr>
          <w:rFonts w:ascii="Times New Roman" w:eastAsia="Times New Roman" w:hAnsi="Times New Roman" w:cs="Times New Roman"/>
          <w:sz w:val="24"/>
          <w:szCs w:val="24"/>
          <w:lang w:eastAsia="hr-HR"/>
        </w:rPr>
        <w:t>:</w:t>
      </w:r>
    </w:p>
    <w:p w14:paraId="3C52F546" w14:textId="593AB6DC" w:rsidR="004C0CE5" w:rsidRPr="001A27A1" w:rsidRDefault="001A27A1" w:rsidP="001A27A1">
      <w:pPr>
        <w:pStyle w:val="Odlomakpopisa"/>
        <w:widowControl/>
        <w:numPr>
          <w:ilvl w:val="0"/>
          <w:numId w:val="17"/>
        </w:numPr>
        <w:jc w:val="both"/>
        <w:textAlignment w:val="baseline"/>
        <w:rPr>
          <w:rFonts w:ascii="Times New Roman" w:eastAsia="Times New Roman" w:hAnsi="Times New Roman" w:cs="Times New Roman"/>
          <w:sz w:val="24"/>
          <w:szCs w:val="24"/>
          <w:lang w:eastAsia="hr-HR"/>
        </w:rPr>
      </w:pPr>
      <w:r w:rsidRPr="001A27A1">
        <w:rPr>
          <w:rFonts w:ascii="Times New Roman" w:eastAsia="Times New Roman" w:hAnsi="Times New Roman" w:cs="Times New Roman"/>
          <w:sz w:val="24"/>
          <w:szCs w:val="24"/>
          <w:lang w:eastAsia="hr-HR"/>
        </w:rPr>
        <w:t>U</w:t>
      </w:r>
      <w:r w:rsidR="004C0CE5" w:rsidRPr="001A27A1">
        <w:rPr>
          <w:rFonts w:ascii="Times New Roman" w:eastAsia="Times New Roman" w:hAnsi="Times New Roman" w:cs="Times New Roman"/>
          <w:sz w:val="24"/>
          <w:szCs w:val="24"/>
          <w:lang w:eastAsia="hr-HR"/>
        </w:rPr>
        <w:t>koliko se kvar ili nedostatak može otkloniti na licu mjesta iznosi maksimalno 3 (tri) dana od dana prijave nedostataka ili kvara .</w:t>
      </w:r>
    </w:p>
    <w:p w14:paraId="483BA4D1" w14:textId="65E41910" w:rsidR="004C0CE5" w:rsidRPr="001A27A1" w:rsidRDefault="004C0CE5" w:rsidP="001A27A1">
      <w:pPr>
        <w:pStyle w:val="Odlomakpopisa"/>
        <w:widowControl/>
        <w:numPr>
          <w:ilvl w:val="0"/>
          <w:numId w:val="17"/>
        </w:numPr>
        <w:jc w:val="both"/>
        <w:textAlignment w:val="baseline"/>
        <w:rPr>
          <w:rFonts w:ascii="Times New Roman" w:eastAsia="Times New Roman" w:hAnsi="Times New Roman" w:cs="Times New Roman"/>
          <w:sz w:val="24"/>
          <w:szCs w:val="24"/>
          <w:lang w:eastAsia="hr-HR"/>
        </w:rPr>
      </w:pPr>
      <w:bookmarkStart w:id="42" w:name="_GoBack"/>
      <w:bookmarkEnd w:id="42"/>
      <w:r w:rsidRPr="001A27A1">
        <w:rPr>
          <w:rFonts w:ascii="Times New Roman" w:eastAsia="Times New Roman" w:hAnsi="Times New Roman" w:cs="Times New Roman"/>
          <w:sz w:val="24"/>
          <w:szCs w:val="24"/>
          <w:lang w:eastAsia="hr-HR"/>
        </w:rPr>
        <w:t>Ukoliko se utvrdi da u roku od 3 (tri) dana nije moguće otkloniti nastali kvar ili nedostatak, računala ili ostale računalne opreme, odabrani ponuditelj će osigurati Naručitelju zamjensku robu istih ili boljih tehničkih specifikacija za vrijeme otklanjanja nedostataka ili kvara, te će je o svome trošku odvesti u servis i popravljeno vratiti iz servisa. Rok za otklanjanja nedostatka ili nastalog kvara je maksimalno 30 (trideset) dana od dana prijave nedostatka ili kvara.</w:t>
      </w:r>
    </w:p>
    <w:p w14:paraId="1BA5C874" w14:textId="77777777" w:rsidR="004C0CE5" w:rsidRDefault="004C0CE5" w:rsidP="002A7237">
      <w:pPr>
        <w:widowControl/>
        <w:ind w:left="855"/>
        <w:jc w:val="both"/>
        <w:textAlignment w:val="baseline"/>
        <w:rPr>
          <w:rFonts w:ascii="Times New Roman" w:eastAsia="Times New Roman" w:hAnsi="Times New Roman" w:cs="Times New Roman"/>
          <w:sz w:val="24"/>
          <w:szCs w:val="24"/>
          <w:lang w:eastAsia="hr-HR"/>
        </w:rPr>
      </w:pPr>
    </w:p>
    <w:p w14:paraId="4B93F560" w14:textId="40F43CAB" w:rsidR="002A7237" w:rsidRPr="002A7237" w:rsidRDefault="002A7237" w:rsidP="00C8218E">
      <w:pPr>
        <w:widowControl/>
        <w:ind w:left="283"/>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Prilikom isporuke robe, ćemo korisniku dostaviti kontakt podatke o osobama koje će moći kontaktirati u slučaju nedostatka ili kvara na robi, s tim da će osobe biti dostupne korisniku radn</w:t>
      </w:r>
      <w:r w:rsidR="00BF7C5A">
        <w:rPr>
          <w:rFonts w:ascii="Times New Roman" w:eastAsia="Times New Roman" w:hAnsi="Times New Roman" w:cs="Times New Roman"/>
          <w:sz w:val="24"/>
          <w:szCs w:val="24"/>
          <w:lang w:eastAsia="hr-HR"/>
        </w:rPr>
        <w:t xml:space="preserve">im danom u uredovno vrijeme od </w:t>
      </w:r>
      <w:r w:rsidRPr="002A7237">
        <w:rPr>
          <w:rFonts w:ascii="Times New Roman" w:eastAsia="Times New Roman" w:hAnsi="Times New Roman" w:cs="Times New Roman"/>
          <w:sz w:val="24"/>
          <w:szCs w:val="24"/>
          <w:lang w:eastAsia="hr-HR"/>
        </w:rPr>
        <w:t xml:space="preserve">8:00 do 16:00 sati, kroz cijelo razdoblje trajanja jamstvenoga roka. </w:t>
      </w:r>
    </w:p>
    <w:p w14:paraId="57BE7AA4" w14:textId="77777777" w:rsidR="00480F6C" w:rsidRPr="00037901" w:rsidRDefault="00480F6C" w:rsidP="00480F6C">
      <w:pPr>
        <w:autoSpaceDE w:val="0"/>
        <w:autoSpaceDN w:val="0"/>
        <w:adjustRightInd w:val="0"/>
        <w:rPr>
          <w:rFonts w:ascii="Arial" w:hAnsi="Arial" w:cs="Arial"/>
          <w:color w:val="FF0000"/>
          <w:sz w:val="20"/>
          <w:szCs w:val="20"/>
        </w:rPr>
      </w:pPr>
    </w:p>
    <w:p w14:paraId="1B150EA7" w14:textId="77777777" w:rsidR="00480F6C" w:rsidRPr="00037901" w:rsidRDefault="00480F6C" w:rsidP="00480F6C">
      <w:pPr>
        <w:autoSpaceDE w:val="0"/>
        <w:autoSpaceDN w:val="0"/>
        <w:adjustRightInd w:val="0"/>
        <w:ind w:left="4248" w:firstLine="708"/>
        <w:rPr>
          <w:rFonts w:ascii="Arial" w:hAnsi="Arial" w:cs="Arial"/>
          <w:color w:val="FF0000"/>
          <w:sz w:val="20"/>
          <w:szCs w:val="20"/>
        </w:rPr>
      </w:pPr>
    </w:p>
    <w:p w14:paraId="398AF913" w14:textId="600B8AE5" w:rsidR="008A167F" w:rsidRPr="000B2133" w:rsidRDefault="008A167F" w:rsidP="00C8218E">
      <w:pPr>
        <w:ind w:left="283"/>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C8218E">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00E62A51">
        <w:rPr>
          <w:rFonts w:ascii="Times New Roman" w:eastAsia="Arial" w:hAnsi="Times New Roman" w:cs="Times New Roman"/>
          <w:spacing w:val="-1"/>
          <w:sz w:val="24"/>
          <w:szCs w:val="24"/>
        </w:rPr>
        <w:t>.202</w:t>
      </w:r>
      <w:r w:rsidR="00C8218E">
        <w:rPr>
          <w:rFonts w:ascii="Times New Roman" w:eastAsia="Arial" w:hAnsi="Times New Roman" w:cs="Times New Roman"/>
          <w:spacing w:val="-1"/>
          <w:sz w:val="24"/>
          <w:szCs w:val="24"/>
        </w:rPr>
        <w:t>2</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23820E7E" w14:textId="77777777" w:rsidR="008A167F" w:rsidRDefault="008A167F" w:rsidP="008A167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898AF76" w14:textId="77777777" w:rsidR="008A167F" w:rsidRDefault="008A167F" w:rsidP="00BD44CD">
      <w:pPr>
        <w:jc w:val="both"/>
        <w:rPr>
          <w:rFonts w:ascii="Times New Roman" w:eastAsia="Arial" w:hAnsi="Times New Roman" w:cs="Times New Roman"/>
          <w:spacing w:val="-1"/>
          <w:sz w:val="24"/>
          <w:szCs w:val="24"/>
        </w:rPr>
      </w:pPr>
    </w:p>
    <w:p w14:paraId="44903FEF" w14:textId="77777777" w:rsidR="008A167F" w:rsidRPr="000B2133" w:rsidRDefault="008A167F" w:rsidP="008A167F">
      <w:pPr>
        <w:ind w:left="855"/>
        <w:jc w:val="both"/>
        <w:rPr>
          <w:rFonts w:ascii="Times New Roman" w:eastAsia="Arial" w:hAnsi="Times New Roman" w:cs="Times New Roman"/>
          <w:spacing w:val="-1"/>
          <w:sz w:val="24"/>
          <w:szCs w:val="24"/>
        </w:rPr>
      </w:pPr>
    </w:p>
    <w:p w14:paraId="6CF191EF" w14:textId="77777777" w:rsidR="008A167F" w:rsidRDefault="008A167F" w:rsidP="008A167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0A785D10" w14:textId="77777777" w:rsidR="008A167F" w:rsidRPr="000B2133" w:rsidRDefault="008A167F" w:rsidP="008A167F">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sectPr w:rsidR="008A167F" w:rsidRPr="000B2133" w:rsidSect="007C4A78">
      <w:headerReference w:type="default" r:id="rId13"/>
      <w:footerReference w:type="default" r:id="rId14"/>
      <w:headerReference w:type="first" r:id="rId15"/>
      <w:pgSz w:w="11910" w:h="16840" w:code="9"/>
      <w:pgMar w:top="941" w:right="995"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C0C0D" w14:textId="77777777" w:rsidR="00FA0443" w:rsidRDefault="00FA0443">
      <w:r>
        <w:separator/>
      </w:r>
    </w:p>
  </w:endnote>
  <w:endnote w:type="continuationSeparator" w:id="0">
    <w:p w14:paraId="3B442E13" w14:textId="77777777" w:rsidR="00FA0443" w:rsidRDefault="00FA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quot;Times New Roman&quot;,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806556"/>
      <w:docPartObj>
        <w:docPartGallery w:val="Page Numbers (Bottom of Page)"/>
        <w:docPartUnique/>
      </w:docPartObj>
    </w:sdtPr>
    <w:sdtEndPr/>
    <w:sdtContent>
      <w:p w14:paraId="36A371DF" w14:textId="37147E0B" w:rsidR="009D374F" w:rsidRDefault="009D374F">
        <w:pPr>
          <w:pStyle w:val="Podnoje"/>
          <w:jc w:val="right"/>
        </w:pPr>
        <w:r>
          <w:fldChar w:fldCharType="begin"/>
        </w:r>
        <w:r>
          <w:instrText>PAGE   \* MERGEFORMAT</w:instrText>
        </w:r>
        <w:r>
          <w:fldChar w:fldCharType="separate"/>
        </w:r>
        <w:r w:rsidR="001A27A1">
          <w:rPr>
            <w:noProof/>
          </w:rPr>
          <w:t>14</w:t>
        </w:r>
        <w:r>
          <w:fldChar w:fldCharType="end"/>
        </w:r>
      </w:p>
    </w:sdtContent>
  </w:sdt>
  <w:p w14:paraId="783CF7CA" w14:textId="77777777" w:rsidR="009D374F" w:rsidRDefault="009D374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81ABE" w14:textId="77777777" w:rsidR="00FA0443" w:rsidRDefault="00FA0443">
      <w:r>
        <w:separator/>
      </w:r>
    </w:p>
  </w:footnote>
  <w:footnote w:type="continuationSeparator" w:id="0">
    <w:p w14:paraId="25E1ACB2" w14:textId="77777777" w:rsidR="00FA0443" w:rsidRDefault="00FA0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9B7D6" w14:textId="09F91965" w:rsidR="009D374F" w:rsidRDefault="009D374F" w:rsidP="007D2102">
    <w:pPr>
      <w:pStyle w:val="Zaglavlje"/>
      <w:jc w:val="center"/>
      <w:rPr>
        <w:rFonts w:ascii="Times New Roman" w:hAnsi="Times New Roman" w:cs="Times New Roman"/>
      </w:rPr>
    </w:pPr>
    <w:r w:rsidRPr="007D2102">
      <w:rPr>
        <w:rFonts w:ascii="Times New Roman" w:hAnsi="Times New Roman" w:cs="Times New Roman"/>
      </w:rPr>
      <w:t>Nabava računalne opreme, evidencijski broj 14-22-JN</w:t>
    </w:r>
  </w:p>
  <w:p w14:paraId="2BA9D79D" w14:textId="2DC17C7A" w:rsidR="009D374F" w:rsidRPr="007D2102" w:rsidRDefault="009D374F" w:rsidP="007D2102">
    <w:pPr>
      <w:pStyle w:val="Zaglavlje"/>
      <w:jc w:val="center"/>
      <w:rPr>
        <w:rFonts w:ascii="Times New Roman" w:hAnsi="Times New Roman" w:cs="Times New Roman"/>
      </w:rPr>
    </w:pPr>
    <w:r>
      <w:rPr>
        <w:rFonts w:ascii="Times New Roman" w:hAnsi="Times New Roman" w:cs="Times New Roman"/>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50EE" w14:textId="407DD268" w:rsidR="009D374F" w:rsidRPr="00FA2188" w:rsidRDefault="009D374F" w:rsidP="00223F32">
    <w:pPr>
      <w:pStyle w:val="Zaglavlje"/>
      <w:tabs>
        <w:tab w:val="clear" w:pos="4536"/>
        <w:tab w:val="clear" w:pos="9072"/>
        <w:tab w:val="left" w:pos="388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15:restartNumberingAfterBreak="0">
    <w:nsid w:val="1FD61090"/>
    <w:multiLevelType w:val="hybridMultilevel"/>
    <w:tmpl w:val="34A62C48"/>
    <w:lvl w:ilvl="0" w:tplc="1C926A06">
      <w:start w:val="1"/>
      <w:numFmt w:val="bullet"/>
      <w:lvlText w:val="-"/>
      <w:lvlJc w:val="left"/>
      <w:pPr>
        <w:ind w:left="720" w:hanging="360"/>
      </w:pPr>
      <w:rPr>
        <w:rFonts w:ascii="&quot;Times New Roman&quot;,serif" w:hAnsi="&quot;Times New Roman&quot;,serif" w:hint="default"/>
      </w:rPr>
    </w:lvl>
    <w:lvl w:ilvl="1" w:tplc="C64865E0">
      <w:start w:val="1"/>
      <w:numFmt w:val="bullet"/>
      <w:lvlText w:val="o"/>
      <w:lvlJc w:val="left"/>
      <w:pPr>
        <w:ind w:left="1440" w:hanging="360"/>
      </w:pPr>
      <w:rPr>
        <w:rFonts w:ascii="Courier New" w:hAnsi="Courier New" w:hint="default"/>
      </w:rPr>
    </w:lvl>
    <w:lvl w:ilvl="2" w:tplc="CB04D4E2">
      <w:start w:val="1"/>
      <w:numFmt w:val="bullet"/>
      <w:lvlText w:val=""/>
      <w:lvlJc w:val="left"/>
      <w:pPr>
        <w:ind w:left="2160" w:hanging="360"/>
      </w:pPr>
      <w:rPr>
        <w:rFonts w:ascii="Wingdings" w:hAnsi="Wingdings" w:hint="default"/>
      </w:rPr>
    </w:lvl>
    <w:lvl w:ilvl="3" w:tplc="5C7EE6F8">
      <w:start w:val="1"/>
      <w:numFmt w:val="bullet"/>
      <w:lvlText w:val=""/>
      <w:lvlJc w:val="left"/>
      <w:pPr>
        <w:ind w:left="2880" w:hanging="360"/>
      </w:pPr>
      <w:rPr>
        <w:rFonts w:ascii="Symbol" w:hAnsi="Symbol" w:hint="default"/>
      </w:rPr>
    </w:lvl>
    <w:lvl w:ilvl="4" w:tplc="4AEA4612">
      <w:start w:val="1"/>
      <w:numFmt w:val="bullet"/>
      <w:lvlText w:val="o"/>
      <w:lvlJc w:val="left"/>
      <w:pPr>
        <w:ind w:left="3600" w:hanging="360"/>
      </w:pPr>
      <w:rPr>
        <w:rFonts w:ascii="Courier New" w:hAnsi="Courier New" w:hint="default"/>
      </w:rPr>
    </w:lvl>
    <w:lvl w:ilvl="5" w:tplc="716EF840">
      <w:start w:val="1"/>
      <w:numFmt w:val="bullet"/>
      <w:lvlText w:val=""/>
      <w:lvlJc w:val="left"/>
      <w:pPr>
        <w:ind w:left="4320" w:hanging="360"/>
      </w:pPr>
      <w:rPr>
        <w:rFonts w:ascii="Wingdings" w:hAnsi="Wingdings" w:hint="default"/>
      </w:rPr>
    </w:lvl>
    <w:lvl w:ilvl="6" w:tplc="597410F2">
      <w:start w:val="1"/>
      <w:numFmt w:val="bullet"/>
      <w:lvlText w:val=""/>
      <w:lvlJc w:val="left"/>
      <w:pPr>
        <w:ind w:left="5040" w:hanging="360"/>
      </w:pPr>
      <w:rPr>
        <w:rFonts w:ascii="Symbol" w:hAnsi="Symbol" w:hint="default"/>
      </w:rPr>
    </w:lvl>
    <w:lvl w:ilvl="7" w:tplc="56EC2062">
      <w:start w:val="1"/>
      <w:numFmt w:val="bullet"/>
      <w:lvlText w:val="o"/>
      <w:lvlJc w:val="left"/>
      <w:pPr>
        <w:ind w:left="5760" w:hanging="360"/>
      </w:pPr>
      <w:rPr>
        <w:rFonts w:ascii="Courier New" w:hAnsi="Courier New" w:hint="default"/>
      </w:rPr>
    </w:lvl>
    <w:lvl w:ilvl="8" w:tplc="B5C4D2F0">
      <w:start w:val="1"/>
      <w:numFmt w:val="bullet"/>
      <w:lvlText w:val=""/>
      <w:lvlJc w:val="left"/>
      <w:pPr>
        <w:ind w:left="6480" w:hanging="360"/>
      </w:pPr>
      <w:rPr>
        <w:rFonts w:ascii="Wingdings" w:hAnsi="Wingdings" w:hint="default"/>
      </w:rPr>
    </w:lvl>
  </w:abstractNum>
  <w:abstractNum w:abstractNumId="3" w15:restartNumberingAfterBreak="0">
    <w:nsid w:val="257D6251"/>
    <w:multiLevelType w:val="hybridMultilevel"/>
    <w:tmpl w:val="D2F20DE8"/>
    <w:lvl w:ilvl="0" w:tplc="86C237FA">
      <w:start w:val="1"/>
      <w:numFmt w:val="lowerLetter"/>
      <w:lvlText w:val="%1)"/>
      <w:lvlJc w:val="left"/>
      <w:pPr>
        <w:ind w:left="1636" w:hanging="360"/>
      </w:pPr>
      <w:rPr>
        <w:rFonts w:hint="default"/>
        <w:u w:val="single"/>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4"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643"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5" w15:restartNumberingAfterBreak="0">
    <w:nsid w:val="3B770241"/>
    <w:multiLevelType w:val="hybridMultilevel"/>
    <w:tmpl w:val="A560E6B4"/>
    <w:lvl w:ilvl="0" w:tplc="041A0001">
      <w:start w:val="1"/>
      <w:numFmt w:val="bullet"/>
      <w:lvlText w:val=""/>
      <w:lvlJc w:val="left"/>
      <w:pPr>
        <w:ind w:left="1214" w:hanging="360"/>
      </w:pPr>
      <w:rPr>
        <w:rFonts w:ascii="Symbol" w:hAnsi="Symbol"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6" w15:restartNumberingAfterBreak="0">
    <w:nsid w:val="3C85788A"/>
    <w:multiLevelType w:val="hybridMultilevel"/>
    <w:tmpl w:val="C046CD3C"/>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7" w15:restartNumberingAfterBreak="0">
    <w:nsid w:val="44570A60"/>
    <w:multiLevelType w:val="hybridMultilevel"/>
    <w:tmpl w:val="4CA8373E"/>
    <w:lvl w:ilvl="0" w:tplc="041A0001">
      <w:start w:val="1"/>
      <w:numFmt w:val="bullet"/>
      <w:lvlText w:val=""/>
      <w:lvlJc w:val="left"/>
      <w:pPr>
        <w:ind w:left="1576" w:hanging="360"/>
      </w:pPr>
      <w:rPr>
        <w:rFonts w:ascii="Symbol" w:hAnsi="Symbol"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8" w15:restartNumberingAfterBreak="0">
    <w:nsid w:val="4E72438C"/>
    <w:multiLevelType w:val="hybridMultilevel"/>
    <w:tmpl w:val="1E889F66"/>
    <w:lvl w:ilvl="0" w:tplc="C6D21CC6">
      <w:start w:val="1"/>
      <w:numFmt w:val="decimal"/>
      <w:lvlText w:val="%1)"/>
      <w:lvlJc w:val="left"/>
      <w:pPr>
        <w:ind w:left="1996" w:hanging="360"/>
      </w:pPr>
      <w:rPr>
        <w:rFonts w:hint="default"/>
        <w:u w:val="single"/>
      </w:rPr>
    </w:lvl>
    <w:lvl w:ilvl="1" w:tplc="8E38762E">
      <w:numFmt w:val="bullet"/>
      <w:lvlText w:val=""/>
      <w:lvlJc w:val="left"/>
      <w:pPr>
        <w:ind w:left="2716" w:hanging="360"/>
      </w:pPr>
      <w:rPr>
        <w:rFonts w:ascii="Symbol" w:eastAsia="Times New Roman" w:hAnsi="Symbol" w:cs="Times New Roman" w:hint="default"/>
      </w:r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9" w15:restartNumberingAfterBreak="0">
    <w:nsid w:val="5B4E1A2B"/>
    <w:multiLevelType w:val="hybridMultilevel"/>
    <w:tmpl w:val="E368A60E"/>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0" w15:restartNumberingAfterBreak="0">
    <w:nsid w:val="5FF16FC4"/>
    <w:multiLevelType w:val="hybridMultilevel"/>
    <w:tmpl w:val="1D3E1B4E"/>
    <w:lvl w:ilvl="0" w:tplc="041A0005">
      <w:start w:val="1"/>
      <w:numFmt w:val="bullet"/>
      <w:lvlText w:val=""/>
      <w:lvlJc w:val="left"/>
      <w:pPr>
        <w:ind w:left="1215" w:hanging="360"/>
      </w:pPr>
      <w:rPr>
        <w:rFonts w:ascii="Wingdings" w:hAnsi="Wingdings"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1" w15:restartNumberingAfterBreak="0">
    <w:nsid w:val="5FF75065"/>
    <w:multiLevelType w:val="hybridMultilevel"/>
    <w:tmpl w:val="57E0C624"/>
    <w:lvl w:ilvl="0" w:tplc="67E0991C">
      <w:start w:val="1"/>
      <w:numFmt w:val="decimal"/>
      <w:lvlText w:val="%1)"/>
      <w:lvlJc w:val="left"/>
      <w:pPr>
        <w:ind w:left="1575" w:hanging="360"/>
      </w:pPr>
      <w:rPr>
        <w:rFonts w:hint="default"/>
      </w:rPr>
    </w:lvl>
    <w:lvl w:ilvl="1" w:tplc="041A0019" w:tentative="1">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12" w15:restartNumberingAfterBreak="0">
    <w:nsid w:val="684E4B2C"/>
    <w:multiLevelType w:val="hybridMultilevel"/>
    <w:tmpl w:val="3032646A"/>
    <w:lvl w:ilvl="0" w:tplc="C6D21CC6">
      <w:start w:val="1"/>
      <w:numFmt w:val="decimal"/>
      <w:lvlText w:val="%1)"/>
      <w:lvlJc w:val="left"/>
      <w:pPr>
        <w:ind w:left="1996" w:hanging="360"/>
      </w:pPr>
      <w:rPr>
        <w:rFonts w:hint="default"/>
        <w:u w:val="single"/>
      </w:rPr>
    </w:lvl>
    <w:lvl w:ilvl="1" w:tplc="041A0005">
      <w:start w:val="1"/>
      <w:numFmt w:val="bullet"/>
      <w:lvlText w:val=""/>
      <w:lvlJc w:val="left"/>
      <w:pPr>
        <w:ind w:left="2716" w:hanging="360"/>
      </w:pPr>
      <w:rPr>
        <w:rFonts w:ascii="Wingdings" w:hAnsi="Wingdings" w:hint="default"/>
      </w:r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13" w15:restartNumberingAfterBreak="0">
    <w:nsid w:val="6FD80490"/>
    <w:multiLevelType w:val="hybridMultilevel"/>
    <w:tmpl w:val="5936F686"/>
    <w:lvl w:ilvl="0" w:tplc="0A6AE404">
      <w:start w:val="1"/>
      <w:numFmt w:val="lowerLetter"/>
      <w:lvlText w:val="%1."/>
      <w:lvlJc w:val="left"/>
      <w:pPr>
        <w:ind w:left="720" w:hanging="360"/>
      </w:pPr>
    </w:lvl>
    <w:lvl w:ilvl="1" w:tplc="E9FC2526">
      <w:start w:val="1"/>
      <w:numFmt w:val="lowerLetter"/>
      <w:lvlText w:val="%2."/>
      <w:lvlJc w:val="left"/>
      <w:pPr>
        <w:ind w:left="1440" w:hanging="360"/>
      </w:pPr>
    </w:lvl>
    <w:lvl w:ilvl="2" w:tplc="9B42D356">
      <w:start w:val="1"/>
      <w:numFmt w:val="lowerRoman"/>
      <w:lvlText w:val="%3."/>
      <w:lvlJc w:val="right"/>
      <w:pPr>
        <w:ind w:left="2160" w:hanging="180"/>
      </w:pPr>
    </w:lvl>
    <w:lvl w:ilvl="3" w:tplc="011E136A">
      <w:start w:val="1"/>
      <w:numFmt w:val="decimal"/>
      <w:lvlText w:val="%4."/>
      <w:lvlJc w:val="left"/>
      <w:pPr>
        <w:ind w:left="2880" w:hanging="360"/>
      </w:pPr>
    </w:lvl>
    <w:lvl w:ilvl="4" w:tplc="2DEE8964">
      <w:start w:val="1"/>
      <w:numFmt w:val="lowerLetter"/>
      <w:lvlText w:val="%5."/>
      <w:lvlJc w:val="left"/>
      <w:pPr>
        <w:ind w:left="3600" w:hanging="360"/>
      </w:pPr>
    </w:lvl>
    <w:lvl w:ilvl="5" w:tplc="6592098A">
      <w:start w:val="1"/>
      <w:numFmt w:val="lowerRoman"/>
      <w:lvlText w:val="%6."/>
      <w:lvlJc w:val="right"/>
      <w:pPr>
        <w:ind w:left="4320" w:hanging="180"/>
      </w:pPr>
    </w:lvl>
    <w:lvl w:ilvl="6" w:tplc="6C289148">
      <w:start w:val="1"/>
      <w:numFmt w:val="decimal"/>
      <w:lvlText w:val="%7."/>
      <w:lvlJc w:val="left"/>
      <w:pPr>
        <w:ind w:left="5040" w:hanging="360"/>
      </w:pPr>
    </w:lvl>
    <w:lvl w:ilvl="7" w:tplc="E6FAC18C">
      <w:start w:val="1"/>
      <w:numFmt w:val="lowerLetter"/>
      <w:lvlText w:val="%8."/>
      <w:lvlJc w:val="left"/>
      <w:pPr>
        <w:ind w:left="5760" w:hanging="360"/>
      </w:pPr>
    </w:lvl>
    <w:lvl w:ilvl="8" w:tplc="BBBC97CC">
      <w:start w:val="1"/>
      <w:numFmt w:val="lowerRoman"/>
      <w:lvlText w:val="%9."/>
      <w:lvlJc w:val="right"/>
      <w:pPr>
        <w:ind w:left="6480" w:hanging="180"/>
      </w:pPr>
    </w:lvl>
  </w:abstractNum>
  <w:abstractNum w:abstractNumId="14"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5" w15:restartNumberingAfterBreak="0">
    <w:nsid w:val="73031DF2"/>
    <w:multiLevelType w:val="hybridMultilevel"/>
    <w:tmpl w:val="232E1610"/>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6"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7" w15:restartNumberingAfterBreak="0">
    <w:nsid w:val="7B3C762B"/>
    <w:multiLevelType w:val="hybridMultilevel"/>
    <w:tmpl w:val="2AE042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16"/>
  </w:num>
  <w:num w:numId="5">
    <w:abstractNumId w:val="5"/>
  </w:num>
  <w:num w:numId="6">
    <w:abstractNumId w:val="17"/>
  </w:num>
  <w:num w:numId="7">
    <w:abstractNumId w:val="3"/>
  </w:num>
  <w:num w:numId="8">
    <w:abstractNumId w:val="8"/>
  </w:num>
  <w:num w:numId="9">
    <w:abstractNumId w:val="11"/>
  </w:num>
  <w:num w:numId="10">
    <w:abstractNumId w:val="2"/>
  </w:num>
  <w:num w:numId="11">
    <w:abstractNumId w:val="13"/>
  </w:num>
  <w:num w:numId="12">
    <w:abstractNumId w:val="0"/>
  </w:num>
  <w:num w:numId="13">
    <w:abstractNumId w:val="7"/>
  </w:num>
  <w:num w:numId="14">
    <w:abstractNumId w:val="15"/>
  </w:num>
  <w:num w:numId="15">
    <w:abstractNumId w:val="10"/>
  </w:num>
  <w:num w:numId="16">
    <w:abstractNumId w:val="9"/>
  </w:num>
  <w:num w:numId="17">
    <w:abstractNumId w:val="6"/>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7CBE"/>
    <w:rsid w:val="00020B57"/>
    <w:rsid w:val="00022DBA"/>
    <w:rsid w:val="0002386E"/>
    <w:rsid w:val="000329B0"/>
    <w:rsid w:val="00037901"/>
    <w:rsid w:val="000467CB"/>
    <w:rsid w:val="000525F5"/>
    <w:rsid w:val="00063F24"/>
    <w:rsid w:val="000772D0"/>
    <w:rsid w:val="00081DC9"/>
    <w:rsid w:val="00081EB7"/>
    <w:rsid w:val="0008429A"/>
    <w:rsid w:val="00093579"/>
    <w:rsid w:val="000957BF"/>
    <w:rsid w:val="000A0511"/>
    <w:rsid w:val="000A3F2F"/>
    <w:rsid w:val="000A71C7"/>
    <w:rsid w:val="000B2133"/>
    <w:rsid w:val="000B487E"/>
    <w:rsid w:val="000B7B07"/>
    <w:rsid w:val="000C0714"/>
    <w:rsid w:val="000C41C0"/>
    <w:rsid w:val="000C5B27"/>
    <w:rsid w:val="000C799B"/>
    <w:rsid w:val="000D007E"/>
    <w:rsid w:val="000D2295"/>
    <w:rsid w:val="000D38F1"/>
    <w:rsid w:val="000D662B"/>
    <w:rsid w:val="000D6F03"/>
    <w:rsid w:val="000E27AC"/>
    <w:rsid w:val="000E4230"/>
    <w:rsid w:val="000F21A9"/>
    <w:rsid w:val="000F3536"/>
    <w:rsid w:val="000F4DB5"/>
    <w:rsid w:val="000F73DE"/>
    <w:rsid w:val="00100651"/>
    <w:rsid w:val="00100B83"/>
    <w:rsid w:val="001040C6"/>
    <w:rsid w:val="00104808"/>
    <w:rsid w:val="00104EF7"/>
    <w:rsid w:val="0010777D"/>
    <w:rsid w:val="00107964"/>
    <w:rsid w:val="0011323A"/>
    <w:rsid w:val="001154DB"/>
    <w:rsid w:val="001173E1"/>
    <w:rsid w:val="00120763"/>
    <w:rsid w:val="00121119"/>
    <w:rsid w:val="00122F52"/>
    <w:rsid w:val="0012485E"/>
    <w:rsid w:val="00126F4D"/>
    <w:rsid w:val="00127028"/>
    <w:rsid w:val="0012735A"/>
    <w:rsid w:val="00135B93"/>
    <w:rsid w:val="0014116A"/>
    <w:rsid w:val="00143DA1"/>
    <w:rsid w:val="00144571"/>
    <w:rsid w:val="00146C4C"/>
    <w:rsid w:val="00154543"/>
    <w:rsid w:val="00163411"/>
    <w:rsid w:val="00164BD3"/>
    <w:rsid w:val="00165DCF"/>
    <w:rsid w:val="00186DB7"/>
    <w:rsid w:val="00193B14"/>
    <w:rsid w:val="00197A72"/>
    <w:rsid w:val="001A27A1"/>
    <w:rsid w:val="001A44E4"/>
    <w:rsid w:val="001A55F6"/>
    <w:rsid w:val="001B7419"/>
    <w:rsid w:val="001C1B9B"/>
    <w:rsid w:val="001D4956"/>
    <w:rsid w:val="001E020B"/>
    <w:rsid w:val="001E1FA0"/>
    <w:rsid w:val="001E2182"/>
    <w:rsid w:val="001E2C06"/>
    <w:rsid w:val="001E398E"/>
    <w:rsid w:val="001E65F6"/>
    <w:rsid w:val="001F2D4F"/>
    <w:rsid w:val="001F4EFF"/>
    <w:rsid w:val="001F57FE"/>
    <w:rsid w:val="001F5E1A"/>
    <w:rsid w:val="001F75C8"/>
    <w:rsid w:val="00207FF9"/>
    <w:rsid w:val="002102AA"/>
    <w:rsid w:val="002102C2"/>
    <w:rsid w:val="0021056B"/>
    <w:rsid w:val="00221EB1"/>
    <w:rsid w:val="00223F32"/>
    <w:rsid w:val="002341D1"/>
    <w:rsid w:val="00235F81"/>
    <w:rsid w:val="00244866"/>
    <w:rsid w:val="002453FD"/>
    <w:rsid w:val="00247430"/>
    <w:rsid w:val="002503ED"/>
    <w:rsid w:val="002551BF"/>
    <w:rsid w:val="002650A7"/>
    <w:rsid w:val="0027385A"/>
    <w:rsid w:val="002765F5"/>
    <w:rsid w:val="002833DD"/>
    <w:rsid w:val="0028745E"/>
    <w:rsid w:val="00294DA5"/>
    <w:rsid w:val="002A173E"/>
    <w:rsid w:val="002A2B06"/>
    <w:rsid w:val="002A2CF8"/>
    <w:rsid w:val="002A5B60"/>
    <w:rsid w:val="002A7237"/>
    <w:rsid w:val="002B1498"/>
    <w:rsid w:val="002B2936"/>
    <w:rsid w:val="002B3618"/>
    <w:rsid w:val="002B4232"/>
    <w:rsid w:val="002B453E"/>
    <w:rsid w:val="002B4D7C"/>
    <w:rsid w:val="002B68EB"/>
    <w:rsid w:val="002C2E92"/>
    <w:rsid w:val="002C42A6"/>
    <w:rsid w:val="002D5F72"/>
    <w:rsid w:val="002D7372"/>
    <w:rsid w:val="002E191E"/>
    <w:rsid w:val="002E4579"/>
    <w:rsid w:val="002F0341"/>
    <w:rsid w:val="002F218D"/>
    <w:rsid w:val="002F577E"/>
    <w:rsid w:val="002F7332"/>
    <w:rsid w:val="002F7C39"/>
    <w:rsid w:val="00302327"/>
    <w:rsid w:val="00302DF0"/>
    <w:rsid w:val="00305CE9"/>
    <w:rsid w:val="00306C8B"/>
    <w:rsid w:val="003119D2"/>
    <w:rsid w:val="003234C1"/>
    <w:rsid w:val="00323D69"/>
    <w:rsid w:val="00324DEE"/>
    <w:rsid w:val="00333E7E"/>
    <w:rsid w:val="003347FC"/>
    <w:rsid w:val="00336828"/>
    <w:rsid w:val="00337144"/>
    <w:rsid w:val="00340C93"/>
    <w:rsid w:val="00341907"/>
    <w:rsid w:val="00343688"/>
    <w:rsid w:val="003468B4"/>
    <w:rsid w:val="00346B51"/>
    <w:rsid w:val="00351908"/>
    <w:rsid w:val="0036272C"/>
    <w:rsid w:val="0036285F"/>
    <w:rsid w:val="0036533A"/>
    <w:rsid w:val="00370A60"/>
    <w:rsid w:val="00373995"/>
    <w:rsid w:val="00374015"/>
    <w:rsid w:val="0038027B"/>
    <w:rsid w:val="00380671"/>
    <w:rsid w:val="003911D2"/>
    <w:rsid w:val="00391341"/>
    <w:rsid w:val="00391ADB"/>
    <w:rsid w:val="00392DDF"/>
    <w:rsid w:val="00397A4F"/>
    <w:rsid w:val="003A2345"/>
    <w:rsid w:val="003A66BF"/>
    <w:rsid w:val="003B2053"/>
    <w:rsid w:val="003B6C27"/>
    <w:rsid w:val="003C402B"/>
    <w:rsid w:val="003C6309"/>
    <w:rsid w:val="003D3690"/>
    <w:rsid w:val="003D5C4E"/>
    <w:rsid w:val="003E3B33"/>
    <w:rsid w:val="003F0E18"/>
    <w:rsid w:val="003F267F"/>
    <w:rsid w:val="003F700F"/>
    <w:rsid w:val="00404F59"/>
    <w:rsid w:val="0040517B"/>
    <w:rsid w:val="00407FCF"/>
    <w:rsid w:val="004106B7"/>
    <w:rsid w:val="00412561"/>
    <w:rsid w:val="004127BF"/>
    <w:rsid w:val="00413400"/>
    <w:rsid w:val="00413C54"/>
    <w:rsid w:val="00415BC1"/>
    <w:rsid w:val="0041715D"/>
    <w:rsid w:val="0042794A"/>
    <w:rsid w:val="00436030"/>
    <w:rsid w:val="00442693"/>
    <w:rsid w:val="00442EBF"/>
    <w:rsid w:val="00443CFA"/>
    <w:rsid w:val="00444255"/>
    <w:rsid w:val="004472A2"/>
    <w:rsid w:val="004476A8"/>
    <w:rsid w:val="00455150"/>
    <w:rsid w:val="00462050"/>
    <w:rsid w:val="00463078"/>
    <w:rsid w:val="00473266"/>
    <w:rsid w:val="00477857"/>
    <w:rsid w:val="004802DF"/>
    <w:rsid w:val="00480F6C"/>
    <w:rsid w:val="0048248E"/>
    <w:rsid w:val="004827CE"/>
    <w:rsid w:val="004828D8"/>
    <w:rsid w:val="004828EA"/>
    <w:rsid w:val="00493343"/>
    <w:rsid w:val="004946E9"/>
    <w:rsid w:val="00495FBC"/>
    <w:rsid w:val="004A2675"/>
    <w:rsid w:val="004A710C"/>
    <w:rsid w:val="004B2C6C"/>
    <w:rsid w:val="004B4C9E"/>
    <w:rsid w:val="004B4CAB"/>
    <w:rsid w:val="004C0CE5"/>
    <w:rsid w:val="004C14AD"/>
    <w:rsid w:val="004C300E"/>
    <w:rsid w:val="004C31DD"/>
    <w:rsid w:val="004D50D2"/>
    <w:rsid w:val="004E07B7"/>
    <w:rsid w:val="004E1C23"/>
    <w:rsid w:val="004E20C1"/>
    <w:rsid w:val="004F2504"/>
    <w:rsid w:val="004F6B61"/>
    <w:rsid w:val="0051070C"/>
    <w:rsid w:val="005114E6"/>
    <w:rsid w:val="00512171"/>
    <w:rsid w:val="00512852"/>
    <w:rsid w:val="00520A64"/>
    <w:rsid w:val="005219D9"/>
    <w:rsid w:val="00523EF9"/>
    <w:rsid w:val="0052559F"/>
    <w:rsid w:val="00526E66"/>
    <w:rsid w:val="00527BEA"/>
    <w:rsid w:val="005330BD"/>
    <w:rsid w:val="00534B33"/>
    <w:rsid w:val="00542B03"/>
    <w:rsid w:val="005462EA"/>
    <w:rsid w:val="00564EA1"/>
    <w:rsid w:val="005653FE"/>
    <w:rsid w:val="00566F8A"/>
    <w:rsid w:val="005700B0"/>
    <w:rsid w:val="005772CA"/>
    <w:rsid w:val="00577BC5"/>
    <w:rsid w:val="00585F26"/>
    <w:rsid w:val="00586670"/>
    <w:rsid w:val="00586671"/>
    <w:rsid w:val="00592AEA"/>
    <w:rsid w:val="00596E24"/>
    <w:rsid w:val="005A0E4C"/>
    <w:rsid w:val="005A6849"/>
    <w:rsid w:val="005B0380"/>
    <w:rsid w:val="005B2DBD"/>
    <w:rsid w:val="005B3EE1"/>
    <w:rsid w:val="005B5D3D"/>
    <w:rsid w:val="005C19D5"/>
    <w:rsid w:val="005C6A3D"/>
    <w:rsid w:val="005D11FA"/>
    <w:rsid w:val="005E06BB"/>
    <w:rsid w:val="005F06A8"/>
    <w:rsid w:val="005F7588"/>
    <w:rsid w:val="00601DA8"/>
    <w:rsid w:val="00604DFD"/>
    <w:rsid w:val="00611623"/>
    <w:rsid w:val="0061380E"/>
    <w:rsid w:val="006161A0"/>
    <w:rsid w:val="00616ED0"/>
    <w:rsid w:val="00620DD8"/>
    <w:rsid w:val="00622DD1"/>
    <w:rsid w:val="00627819"/>
    <w:rsid w:val="00632B5C"/>
    <w:rsid w:val="006349EC"/>
    <w:rsid w:val="00640C3B"/>
    <w:rsid w:val="00647CE4"/>
    <w:rsid w:val="00650AAD"/>
    <w:rsid w:val="00654878"/>
    <w:rsid w:val="00662837"/>
    <w:rsid w:val="00663164"/>
    <w:rsid w:val="00663C91"/>
    <w:rsid w:val="006748B5"/>
    <w:rsid w:val="00676C93"/>
    <w:rsid w:val="00680DC7"/>
    <w:rsid w:val="00681FED"/>
    <w:rsid w:val="00692226"/>
    <w:rsid w:val="00693DA3"/>
    <w:rsid w:val="006948D8"/>
    <w:rsid w:val="00696DA9"/>
    <w:rsid w:val="006977C2"/>
    <w:rsid w:val="006A6498"/>
    <w:rsid w:val="006A736A"/>
    <w:rsid w:val="006B051B"/>
    <w:rsid w:val="006B7F05"/>
    <w:rsid w:val="006C0396"/>
    <w:rsid w:val="006C3EEB"/>
    <w:rsid w:val="006D3906"/>
    <w:rsid w:val="006D3F24"/>
    <w:rsid w:val="006D7359"/>
    <w:rsid w:val="006E2E04"/>
    <w:rsid w:val="006E3A28"/>
    <w:rsid w:val="006E3BA3"/>
    <w:rsid w:val="006F185D"/>
    <w:rsid w:val="006F2E94"/>
    <w:rsid w:val="006F31F3"/>
    <w:rsid w:val="0070724D"/>
    <w:rsid w:val="0071057E"/>
    <w:rsid w:val="007161F1"/>
    <w:rsid w:val="00720FED"/>
    <w:rsid w:val="00722287"/>
    <w:rsid w:val="007224E5"/>
    <w:rsid w:val="0072675F"/>
    <w:rsid w:val="00740DBB"/>
    <w:rsid w:val="00742034"/>
    <w:rsid w:val="007442B9"/>
    <w:rsid w:val="007519CD"/>
    <w:rsid w:val="007600DB"/>
    <w:rsid w:val="0076673A"/>
    <w:rsid w:val="007678E4"/>
    <w:rsid w:val="00770704"/>
    <w:rsid w:val="00770CFE"/>
    <w:rsid w:val="007765C6"/>
    <w:rsid w:val="007825CF"/>
    <w:rsid w:val="00786461"/>
    <w:rsid w:val="00793CBB"/>
    <w:rsid w:val="007A1D73"/>
    <w:rsid w:val="007A7965"/>
    <w:rsid w:val="007A7C8C"/>
    <w:rsid w:val="007B0B2F"/>
    <w:rsid w:val="007B2D0C"/>
    <w:rsid w:val="007B7A33"/>
    <w:rsid w:val="007C2913"/>
    <w:rsid w:val="007C3D89"/>
    <w:rsid w:val="007C455C"/>
    <w:rsid w:val="007C4A78"/>
    <w:rsid w:val="007C4B2D"/>
    <w:rsid w:val="007C6008"/>
    <w:rsid w:val="007C681C"/>
    <w:rsid w:val="007D2102"/>
    <w:rsid w:val="007D3255"/>
    <w:rsid w:val="007D45BC"/>
    <w:rsid w:val="007D6443"/>
    <w:rsid w:val="007E07BA"/>
    <w:rsid w:val="007E18A4"/>
    <w:rsid w:val="007E275A"/>
    <w:rsid w:val="007E7BA3"/>
    <w:rsid w:val="007F3198"/>
    <w:rsid w:val="007F47E8"/>
    <w:rsid w:val="007F6BBE"/>
    <w:rsid w:val="007F762C"/>
    <w:rsid w:val="007F7A10"/>
    <w:rsid w:val="00803186"/>
    <w:rsid w:val="00803FFE"/>
    <w:rsid w:val="00814DC6"/>
    <w:rsid w:val="00820D79"/>
    <w:rsid w:val="0082351F"/>
    <w:rsid w:val="00823B48"/>
    <w:rsid w:val="00826466"/>
    <w:rsid w:val="00830AB6"/>
    <w:rsid w:val="00837105"/>
    <w:rsid w:val="008401A9"/>
    <w:rsid w:val="00842ECD"/>
    <w:rsid w:val="0084361B"/>
    <w:rsid w:val="00843699"/>
    <w:rsid w:val="008437D7"/>
    <w:rsid w:val="008464FC"/>
    <w:rsid w:val="008524E8"/>
    <w:rsid w:val="008528F8"/>
    <w:rsid w:val="00860967"/>
    <w:rsid w:val="00861796"/>
    <w:rsid w:val="008647AE"/>
    <w:rsid w:val="00867872"/>
    <w:rsid w:val="0087069A"/>
    <w:rsid w:val="00873028"/>
    <w:rsid w:val="00875DD1"/>
    <w:rsid w:val="00875DE2"/>
    <w:rsid w:val="008768B8"/>
    <w:rsid w:val="00881E19"/>
    <w:rsid w:val="00886749"/>
    <w:rsid w:val="00887D2B"/>
    <w:rsid w:val="008903DE"/>
    <w:rsid w:val="00890E46"/>
    <w:rsid w:val="00891F7F"/>
    <w:rsid w:val="00892D10"/>
    <w:rsid w:val="00893EE9"/>
    <w:rsid w:val="008A167F"/>
    <w:rsid w:val="008A1BD7"/>
    <w:rsid w:val="008A3FF6"/>
    <w:rsid w:val="008B003C"/>
    <w:rsid w:val="008B50EF"/>
    <w:rsid w:val="008B6419"/>
    <w:rsid w:val="008B6490"/>
    <w:rsid w:val="008C17D0"/>
    <w:rsid w:val="008D157E"/>
    <w:rsid w:val="008D2609"/>
    <w:rsid w:val="008F325A"/>
    <w:rsid w:val="008F4475"/>
    <w:rsid w:val="008F6437"/>
    <w:rsid w:val="00900038"/>
    <w:rsid w:val="0090581A"/>
    <w:rsid w:val="00905D2C"/>
    <w:rsid w:val="0091282C"/>
    <w:rsid w:val="00914512"/>
    <w:rsid w:val="00920FA6"/>
    <w:rsid w:val="00921B95"/>
    <w:rsid w:val="009256B3"/>
    <w:rsid w:val="00927550"/>
    <w:rsid w:val="00933FB7"/>
    <w:rsid w:val="0094119E"/>
    <w:rsid w:val="0094134B"/>
    <w:rsid w:val="00943758"/>
    <w:rsid w:val="00947C93"/>
    <w:rsid w:val="0095284D"/>
    <w:rsid w:val="00962AD1"/>
    <w:rsid w:val="009651EF"/>
    <w:rsid w:val="00965B79"/>
    <w:rsid w:val="009665D0"/>
    <w:rsid w:val="00966C27"/>
    <w:rsid w:val="00967FB0"/>
    <w:rsid w:val="009723A6"/>
    <w:rsid w:val="00972DE4"/>
    <w:rsid w:val="00977BEA"/>
    <w:rsid w:val="00980EED"/>
    <w:rsid w:val="009900F7"/>
    <w:rsid w:val="00990991"/>
    <w:rsid w:val="00997748"/>
    <w:rsid w:val="009A3EF6"/>
    <w:rsid w:val="009A4754"/>
    <w:rsid w:val="009A65DA"/>
    <w:rsid w:val="009B28F3"/>
    <w:rsid w:val="009B31E4"/>
    <w:rsid w:val="009B49EB"/>
    <w:rsid w:val="009B4C5B"/>
    <w:rsid w:val="009B584E"/>
    <w:rsid w:val="009B6278"/>
    <w:rsid w:val="009B6D67"/>
    <w:rsid w:val="009B71D4"/>
    <w:rsid w:val="009B7A3B"/>
    <w:rsid w:val="009C4461"/>
    <w:rsid w:val="009D132C"/>
    <w:rsid w:val="009D2CDF"/>
    <w:rsid w:val="009D374F"/>
    <w:rsid w:val="009E3474"/>
    <w:rsid w:val="009E5400"/>
    <w:rsid w:val="009F5E34"/>
    <w:rsid w:val="009F61B2"/>
    <w:rsid w:val="00A01109"/>
    <w:rsid w:val="00A1127E"/>
    <w:rsid w:val="00A15649"/>
    <w:rsid w:val="00A1698A"/>
    <w:rsid w:val="00A244CB"/>
    <w:rsid w:val="00A25C5F"/>
    <w:rsid w:val="00A3296D"/>
    <w:rsid w:val="00A33887"/>
    <w:rsid w:val="00A40C8E"/>
    <w:rsid w:val="00A41350"/>
    <w:rsid w:val="00A448F6"/>
    <w:rsid w:val="00A625B4"/>
    <w:rsid w:val="00A628DB"/>
    <w:rsid w:val="00A654F0"/>
    <w:rsid w:val="00A72C4A"/>
    <w:rsid w:val="00A7629E"/>
    <w:rsid w:val="00A76F32"/>
    <w:rsid w:val="00A81706"/>
    <w:rsid w:val="00A86D6A"/>
    <w:rsid w:val="00A900D7"/>
    <w:rsid w:val="00A9275C"/>
    <w:rsid w:val="00A93F1F"/>
    <w:rsid w:val="00A93FDC"/>
    <w:rsid w:val="00A94A6A"/>
    <w:rsid w:val="00AA0C6B"/>
    <w:rsid w:val="00AA1467"/>
    <w:rsid w:val="00AA3973"/>
    <w:rsid w:val="00AA690C"/>
    <w:rsid w:val="00AB207E"/>
    <w:rsid w:val="00AC3F9F"/>
    <w:rsid w:val="00AC4748"/>
    <w:rsid w:val="00AC582B"/>
    <w:rsid w:val="00AD34B2"/>
    <w:rsid w:val="00AD5E9D"/>
    <w:rsid w:val="00AD635D"/>
    <w:rsid w:val="00AD6AAF"/>
    <w:rsid w:val="00AE0379"/>
    <w:rsid w:val="00AE170A"/>
    <w:rsid w:val="00AE24AA"/>
    <w:rsid w:val="00AF0F4C"/>
    <w:rsid w:val="00AF1FB7"/>
    <w:rsid w:val="00B01259"/>
    <w:rsid w:val="00B02EA0"/>
    <w:rsid w:val="00B03F90"/>
    <w:rsid w:val="00B116D0"/>
    <w:rsid w:val="00B13E13"/>
    <w:rsid w:val="00B13F9B"/>
    <w:rsid w:val="00B21BCC"/>
    <w:rsid w:val="00B26F90"/>
    <w:rsid w:val="00B301FF"/>
    <w:rsid w:val="00B31538"/>
    <w:rsid w:val="00B336C2"/>
    <w:rsid w:val="00B437E6"/>
    <w:rsid w:val="00B43F9A"/>
    <w:rsid w:val="00B506AD"/>
    <w:rsid w:val="00B509AC"/>
    <w:rsid w:val="00B520A9"/>
    <w:rsid w:val="00B55E15"/>
    <w:rsid w:val="00B56DEB"/>
    <w:rsid w:val="00B72750"/>
    <w:rsid w:val="00B742BA"/>
    <w:rsid w:val="00B7579B"/>
    <w:rsid w:val="00B7621C"/>
    <w:rsid w:val="00B8467D"/>
    <w:rsid w:val="00B84956"/>
    <w:rsid w:val="00B850EF"/>
    <w:rsid w:val="00B86C32"/>
    <w:rsid w:val="00B91655"/>
    <w:rsid w:val="00B961DE"/>
    <w:rsid w:val="00B96D14"/>
    <w:rsid w:val="00BA5642"/>
    <w:rsid w:val="00BB3328"/>
    <w:rsid w:val="00BB3C65"/>
    <w:rsid w:val="00BC4345"/>
    <w:rsid w:val="00BC7697"/>
    <w:rsid w:val="00BD4166"/>
    <w:rsid w:val="00BD44CD"/>
    <w:rsid w:val="00BD7773"/>
    <w:rsid w:val="00BE00C0"/>
    <w:rsid w:val="00BE669A"/>
    <w:rsid w:val="00BF2B55"/>
    <w:rsid w:val="00BF7C5A"/>
    <w:rsid w:val="00C10014"/>
    <w:rsid w:val="00C13B40"/>
    <w:rsid w:val="00C13ECB"/>
    <w:rsid w:val="00C156AF"/>
    <w:rsid w:val="00C24AC6"/>
    <w:rsid w:val="00C317A3"/>
    <w:rsid w:val="00C37B3A"/>
    <w:rsid w:val="00C40073"/>
    <w:rsid w:val="00C42889"/>
    <w:rsid w:val="00C4589D"/>
    <w:rsid w:val="00C46F1B"/>
    <w:rsid w:val="00C4740C"/>
    <w:rsid w:val="00C56E09"/>
    <w:rsid w:val="00C57970"/>
    <w:rsid w:val="00C75C61"/>
    <w:rsid w:val="00C76800"/>
    <w:rsid w:val="00C77686"/>
    <w:rsid w:val="00C806E0"/>
    <w:rsid w:val="00C81954"/>
    <w:rsid w:val="00C8218E"/>
    <w:rsid w:val="00C8286F"/>
    <w:rsid w:val="00C85CD7"/>
    <w:rsid w:val="00C86152"/>
    <w:rsid w:val="00CA07EA"/>
    <w:rsid w:val="00CA0A4B"/>
    <w:rsid w:val="00CA1EEC"/>
    <w:rsid w:val="00CA65B5"/>
    <w:rsid w:val="00CA7AB4"/>
    <w:rsid w:val="00CB20EA"/>
    <w:rsid w:val="00CB762B"/>
    <w:rsid w:val="00CC1544"/>
    <w:rsid w:val="00CC1592"/>
    <w:rsid w:val="00CC67AF"/>
    <w:rsid w:val="00CC7114"/>
    <w:rsid w:val="00CD3100"/>
    <w:rsid w:val="00CD3695"/>
    <w:rsid w:val="00CD435F"/>
    <w:rsid w:val="00CD6EAD"/>
    <w:rsid w:val="00CE263F"/>
    <w:rsid w:val="00CE3F8A"/>
    <w:rsid w:val="00CE48F5"/>
    <w:rsid w:val="00CF140F"/>
    <w:rsid w:val="00CF1FD2"/>
    <w:rsid w:val="00CF4302"/>
    <w:rsid w:val="00CF549F"/>
    <w:rsid w:val="00CF7A44"/>
    <w:rsid w:val="00D03A6B"/>
    <w:rsid w:val="00D04999"/>
    <w:rsid w:val="00D127D1"/>
    <w:rsid w:val="00D136E5"/>
    <w:rsid w:val="00D1796C"/>
    <w:rsid w:val="00D2047B"/>
    <w:rsid w:val="00D22698"/>
    <w:rsid w:val="00D278ED"/>
    <w:rsid w:val="00D3354F"/>
    <w:rsid w:val="00D3532D"/>
    <w:rsid w:val="00D354BF"/>
    <w:rsid w:val="00D4170A"/>
    <w:rsid w:val="00D43F52"/>
    <w:rsid w:val="00D44332"/>
    <w:rsid w:val="00D52DE0"/>
    <w:rsid w:val="00D54F41"/>
    <w:rsid w:val="00D554EC"/>
    <w:rsid w:val="00D55971"/>
    <w:rsid w:val="00D626F4"/>
    <w:rsid w:val="00D64FAC"/>
    <w:rsid w:val="00D83755"/>
    <w:rsid w:val="00D84586"/>
    <w:rsid w:val="00D85AC3"/>
    <w:rsid w:val="00D87570"/>
    <w:rsid w:val="00D90629"/>
    <w:rsid w:val="00D9184E"/>
    <w:rsid w:val="00D91B9B"/>
    <w:rsid w:val="00D9280C"/>
    <w:rsid w:val="00D945B0"/>
    <w:rsid w:val="00D973E8"/>
    <w:rsid w:val="00DA5DC1"/>
    <w:rsid w:val="00DA60D9"/>
    <w:rsid w:val="00DA6723"/>
    <w:rsid w:val="00DB0DCC"/>
    <w:rsid w:val="00DB1EC1"/>
    <w:rsid w:val="00DB35F9"/>
    <w:rsid w:val="00DC03CB"/>
    <w:rsid w:val="00DC72B6"/>
    <w:rsid w:val="00DD293A"/>
    <w:rsid w:val="00DD2FDE"/>
    <w:rsid w:val="00DD7A09"/>
    <w:rsid w:val="00DE45B2"/>
    <w:rsid w:val="00DF10B3"/>
    <w:rsid w:val="00DF272E"/>
    <w:rsid w:val="00DF3D6E"/>
    <w:rsid w:val="00DF6144"/>
    <w:rsid w:val="00DF7A8C"/>
    <w:rsid w:val="00E03F21"/>
    <w:rsid w:val="00E10E6D"/>
    <w:rsid w:val="00E11F46"/>
    <w:rsid w:val="00E135E8"/>
    <w:rsid w:val="00E15D5B"/>
    <w:rsid w:val="00E15DB3"/>
    <w:rsid w:val="00E172F6"/>
    <w:rsid w:val="00E2080C"/>
    <w:rsid w:val="00E25DED"/>
    <w:rsid w:val="00E27403"/>
    <w:rsid w:val="00E2764C"/>
    <w:rsid w:val="00E31736"/>
    <w:rsid w:val="00E32755"/>
    <w:rsid w:val="00E33E09"/>
    <w:rsid w:val="00E435F9"/>
    <w:rsid w:val="00E44092"/>
    <w:rsid w:val="00E45959"/>
    <w:rsid w:val="00E550CD"/>
    <w:rsid w:val="00E57AE5"/>
    <w:rsid w:val="00E62A51"/>
    <w:rsid w:val="00E662B6"/>
    <w:rsid w:val="00E710BE"/>
    <w:rsid w:val="00E75C5B"/>
    <w:rsid w:val="00E76476"/>
    <w:rsid w:val="00E85907"/>
    <w:rsid w:val="00E93202"/>
    <w:rsid w:val="00EA1C24"/>
    <w:rsid w:val="00EA373F"/>
    <w:rsid w:val="00EA5531"/>
    <w:rsid w:val="00EA65BF"/>
    <w:rsid w:val="00EB223B"/>
    <w:rsid w:val="00EB6199"/>
    <w:rsid w:val="00EB65BF"/>
    <w:rsid w:val="00EB667F"/>
    <w:rsid w:val="00EB6857"/>
    <w:rsid w:val="00EB6AE3"/>
    <w:rsid w:val="00EC18EC"/>
    <w:rsid w:val="00EC204F"/>
    <w:rsid w:val="00ED0F24"/>
    <w:rsid w:val="00ED604D"/>
    <w:rsid w:val="00EE11BA"/>
    <w:rsid w:val="00EE1CDE"/>
    <w:rsid w:val="00EE205B"/>
    <w:rsid w:val="00EE419E"/>
    <w:rsid w:val="00EE7E3A"/>
    <w:rsid w:val="00EF5C0E"/>
    <w:rsid w:val="00EF7082"/>
    <w:rsid w:val="00F03477"/>
    <w:rsid w:val="00F03F79"/>
    <w:rsid w:val="00F05FC5"/>
    <w:rsid w:val="00F14775"/>
    <w:rsid w:val="00F15A49"/>
    <w:rsid w:val="00F15B10"/>
    <w:rsid w:val="00F1783C"/>
    <w:rsid w:val="00F21A5E"/>
    <w:rsid w:val="00F23F03"/>
    <w:rsid w:val="00F245A3"/>
    <w:rsid w:val="00F31E9B"/>
    <w:rsid w:val="00F31F66"/>
    <w:rsid w:val="00F32267"/>
    <w:rsid w:val="00F372AB"/>
    <w:rsid w:val="00F41E0D"/>
    <w:rsid w:val="00F4357A"/>
    <w:rsid w:val="00F51089"/>
    <w:rsid w:val="00F56275"/>
    <w:rsid w:val="00F5720A"/>
    <w:rsid w:val="00F60284"/>
    <w:rsid w:val="00F664A8"/>
    <w:rsid w:val="00F70A52"/>
    <w:rsid w:val="00F728A0"/>
    <w:rsid w:val="00F74C6B"/>
    <w:rsid w:val="00F901EA"/>
    <w:rsid w:val="00F90E13"/>
    <w:rsid w:val="00F92528"/>
    <w:rsid w:val="00F93675"/>
    <w:rsid w:val="00F94061"/>
    <w:rsid w:val="00F95938"/>
    <w:rsid w:val="00F979C9"/>
    <w:rsid w:val="00FA0443"/>
    <w:rsid w:val="00FA2188"/>
    <w:rsid w:val="00FA340E"/>
    <w:rsid w:val="00FA7064"/>
    <w:rsid w:val="00FC2004"/>
    <w:rsid w:val="00FC37B4"/>
    <w:rsid w:val="00FD6765"/>
    <w:rsid w:val="00FD76A6"/>
    <w:rsid w:val="00FE2BF1"/>
    <w:rsid w:val="00FE2D50"/>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60CE0E69-A48E-4100-A684-8123FE69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paragraph">
    <w:name w:val="paragraph"/>
    <w:basedOn w:val="Normal"/>
    <w:rsid w:val="00875DD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textrun">
    <w:name w:val="textrun"/>
    <w:basedOn w:val="Zadanifontodlomka"/>
    <w:rsid w:val="00875DD1"/>
  </w:style>
  <w:style w:type="character" w:customStyle="1" w:styleId="normaltextrun">
    <w:name w:val="normaltextrun"/>
    <w:basedOn w:val="Zadanifontodlomka"/>
    <w:rsid w:val="00875DD1"/>
  </w:style>
  <w:style w:type="character" w:customStyle="1" w:styleId="eop">
    <w:name w:val="eop"/>
    <w:basedOn w:val="Zadanifontodlomka"/>
    <w:rsid w:val="0087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3903">
      <w:bodyDiv w:val="1"/>
      <w:marLeft w:val="0"/>
      <w:marRight w:val="0"/>
      <w:marTop w:val="0"/>
      <w:marBottom w:val="0"/>
      <w:divBdr>
        <w:top w:val="none" w:sz="0" w:space="0" w:color="auto"/>
        <w:left w:val="none" w:sz="0" w:space="0" w:color="auto"/>
        <w:bottom w:val="none" w:sz="0" w:space="0" w:color="auto"/>
        <w:right w:val="none" w:sz="0" w:space="0" w:color="auto"/>
      </w:divBdr>
      <w:divsChild>
        <w:div w:id="1422294738">
          <w:marLeft w:val="0"/>
          <w:marRight w:val="0"/>
          <w:marTop w:val="0"/>
          <w:marBottom w:val="0"/>
          <w:divBdr>
            <w:top w:val="none" w:sz="0" w:space="0" w:color="auto"/>
            <w:left w:val="none" w:sz="0" w:space="0" w:color="auto"/>
            <w:bottom w:val="none" w:sz="0" w:space="0" w:color="auto"/>
            <w:right w:val="none" w:sz="0" w:space="0" w:color="auto"/>
          </w:divBdr>
        </w:div>
        <w:div w:id="1941182848">
          <w:marLeft w:val="0"/>
          <w:marRight w:val="0"/>
          <w:marTop w:val="0"/>
          <w:marBottom w:val="0"/>
          <w:divBdr>
            <w:top w:val="none" w:sz="0" w:space="0" w:color="auto"/>
            <w:left w:val="none" w:sz="0" w:space="0" w:color="auto"/>
            <w:bottom w:val="none" w:sz="0" w:space="0" w:color="auto"/>
            <w:right w:val="none" w:sz="0" w:space="0" w:color="auto"/>
          </w:divBdr>
        </w:div>
        <w:div w:id="1636908168">
          <w:marLeft w:val="0"/>
          <w:marRight w:val="0"/>
          <w:marTop w:val="0"/>
          <w:marBottom w:val="0"/>
          <w:divBdr>
            <w:top w:val="none" w:sz="0" w:space="0" w:color="auto"/>
            <w:left w:val="none" w:sz="0" w:space="0" w:color="auto"/>
            <w:bottom w:val="none" w:sz="0" w:space="0" w:color="auto"/>
            <w:right w:val="none" w:sz="0" w:space="0" w:color="auto"/>
          </w:divBdr>
        </w:div>
        <w:div w:id="1385254152">
          <w:marLeft w:val="0"/>
          <w:marRight w:val="0"/>
          <w:marTop w:val="0"/>
          <w:marBottom w:val="0"/>
          <w:divBdr>
            <w:top w:val="none" w:sz="0" w:space="0" w:color="auto"/>
            <w:left w:val="none" w:sz="0" w:space="0" w:color="auto"/>
            <w:bottom w:val="none" w:sz="0" w:space="0" w:color="auto"/>
            <w:right w:val="none" w:sz="0" w:space="0" w:color="auto"/>
          </w:divBdr>
        </w:div>
        <w:div w:id="1479149894">
          <w:marLeft w:val="0"/>
          <w:marRight w:val="0"/>
          <w:marTop w:val="0"/>
          <w:marBottom w:val="0"/>
          <w:divBdr>
            <w:top w:val="none" w:sz="0" w:space="0" w:color="auto"/>
            <w:left w:val="none" w:sz="0" w:space="0" w:color="auto"/>
            <w:bottom w:val="none" w:sz="0" w:space="0" w:color="auto"/>
            <w:right w:val="none" w:sz="0" w:space="0" w:color="auto"/>
          </w:divBdr>
        </w:div>
        <w:div w:id="1034501061">
          <w:marLeft w:val="0"/>
          <w:marRight w:val="0"/>
          <w:marTop w:val="0"/>
          <w:marBottom w:val="0"/>
          <w:divBdr>
            <w:top w:val="none" w:sz="0" w:space="0" w:color="auto"/>
            <w:left w:val="none" w:sz="0" w:space="0" w:color="auto"/>
            <w:bottom w:val="none" w:sz="0" w:space="0" w:color="auto"/>
            <w:right w:val="none" w:sz="0" w:space="0" w:color="auto"/>
          </w:divBdr>
        </w:div>
        <w:div w:id="381952978">
          <w:marLeft w:val="0"/>
          <w:marRight w:val="0"/>
          <w:marTop w:val="0"/>
          <w:marBottom w:val="0"/>
          <w:divBdr>
            <w:top w:val="none" w:sz="0" w:space="0" w:color="auto"/>
            <w:left w:val="none" w:sz="0" w:space="0" w:color="auto"/>
            <w:bottom w:val="none" w:sz="0" w:space="0" w:color="auto"/>
            <w:right w:val="none" w:sz="0" w:space="0" w:color="auto"/>
          </w:divBdr>
        </w:div>
        <w:div w:id="1299531179">
          <w:marLeft w:val="0"/>
          <w:marRight w:val="0"/>
          <w:marTop w:val="0"/>
          <w:marBottom w:val="0"/>
          <w:divBdr>
            <w:top w:val="none" w:sz="0" w:space="0" w:color="auto"/>
            <w:left w:val="none" w:sz="0" w:space="0" w:color="auto"/>
            <w:bottom w:val="none" w:sz="0" w:space="0" w:color="auto"/>
            <w:right w:val="none" w:sz="0" w:space="0" w:color="auto"/>
          </w:divBdr>
        </w:div>
        <w:div w:id="1386568757">
          <w:marLeft w:val="0"/>
          <w:marRight w:val="0"/>
          <w:marTop w:val="0"/>
          <w:marBottom w:val="0"/>
          <w:divBdr>
            <w:top w:val="none" w:sz="0" w:space="0" w:color="auto"/>
            <w:left w:val="none" w:sz="0" w:space="0" w:color="auto"/>
            <w:bottom w:val="none" w:sz="0" w:space="0" w:color="auto"/>
            <w:right w:val="none" w:sz="0" w:space="0" w:color="auto"/>
          </w:divBdr>
        </w:div>
        <w:div w:id="118308660">
          <w:marLeft w:val="0"/>
          <w:marRight w:val="0"/>
          <w:marTop w:val="0"/>
          <w:marBottom w:val="0"/>
          <w:divBdr>
            <w:top w:val="none" w:sz="0" w:space="0" w:color="auto"/>
            <w:left w:val="none" w:sz="0" w:space="0" w:color="auto"/>
            <w:bottom w:val="none" w:sz="0" w:space="0" w:color="auto"/>
            <w:right w:val="none" w:sz="0" w:space="0" w:color="auto"/>
          </w:divBdr>
        </w:div>
        <w:div w:id="902986479">
          <w:marLeft w:val="0"/>
          <w:marRight w:val="0"/>
          <w:marTop w:val="0"/>
          <w:marBottom w:val="0"/>
          <w:divBdr>
            <w:top w:val="none" w:sz="0" w:space="0" w:color="auto"/>
            <w:left w:val="none" w:sz="0" w:space="0" w:color="auto"/>
            <w:bottom w:val="none" w:sz="0" w:space="0" w:color="auto"/>
            <w:right w:val="none" w:sz="0" w:space="0" w:color="auto"/>
          </w:divBdr>
        </w:div>
        <w:div w:id="1439331425">
          <w:marLeft w:val="0"/>
          <w:marRight w:val="0"/>
          <w:marTop w:val="0"/>
          <w:marBottom w:val="0"/>
          <w:divBdr>
            <w:top w:val="none" w:sz="0" w:space="0" w:color="auto"/>
            <w:left w:val="none" w:sz="0" w:space="0" w:color="auto"/>
            <w:bottom w:val="none" w:sz="0" w:space="0" w:color="auto"/>
            <w:right w:val="none" w:sz="0" w:space="0" w:color="auto"/>
          </w:divBdr>
        </w:div>
        <w:div w:id="1552383091">
          <w:marLeft w:val="0"/>
          <w:marRight w:val="0"/>
          <w:marTop w:val="0"/>
          <w:marBottom w:val="0"/>
          <w:divBdr>
            <w:top w:val="none" w:sz="0" w:space="0" w:color="auto"/>
            <w:left w:val="none" w:sz="0" w:space="0" w:color="auto"/>
            <w:bottom w:val="none" w:sz="0" w:space="0" w:color="auto"/>
            <w:right w:val="none" w:sz="0" w:space="0" w:color="auto"/>
          </w:divBdr>
        </w:div>
        <w:div w:id="1967346201">
          <w:marLeft w:val="0"/>
          <w:marRight w:val="0"/>
          <w:marTop w:val="0"/>
          <w:marBottom w:val="0"/>
          <w:divBdr>
            <w:top w:val="none" w:sz="0" w:space="0" w:color="auto"/>
            <w:left w:val="none" w:sz="0" w:space="0" w:color="auto"/>
            <w:bottom w:val="none" w:sz="0" w:space="0" w:color="auto"/>
            <w:right w:val="none" w:sz="0" w:space="0" w:color="auto"/>
          </w:divBdr>
        </w:div>
        <w:div w:id="799373472">
          <w:marLeft w:val="0"/>
          <w:marRight w:val="0"/>
          <w:marTop w:val="0"/>
          <w:marBottom w:val="0"/>
          <w:divBdr>
            <w:top w:val="none" w:sz="0" w:space="0" w:color="auto"/>
            <w:left w:val="none" w:sz="0" w:space="0" w:color="auto"/>
            <w:bottom w:val="none" w:sz="0" w:space="0" w:color="auto"/>
            <w:right w:val="none" w:sz="0" w:space="0" w:color="auto"/>
          </w:divBdr>
        </w:div>
        <w:div w:id="987175006">
          <w:marLeft w:val="0"/>
          <w:marRight w:val="0"/>
          <w:marTop w:val="0"/>
          <w:marBottom w:val="0"/>
          <w:divBdr>
            <w:top w:val="none" w:sz="0" w:space="0" w:color="auto"/>
            <w:left w:val="none" w:sz="0" w:space="0" w:color="auto"/>
            <w:bottom w:val="none" w:sz="0" w:space="0" w:color="auto"/>
            <w:right w:val="none" w:sz="0" w:space="0" w:color="auto"/>
          </w:divBdr>
        </w:div>
        <w:div w:id="1460875443">
          <w:marLeft w:val="0"/>
          <w:marRight w:val="0"/>
          <w:marTop w:val="0"/>
          <w:marBottom w:val="0"/>
          <w:divBdr>
            <w:top w:val="none" w:sz="0" w:space="0" w:color="auto"/>
            <w:left w:val="none" w:sz="0" w:space="0" w:color="auto"/>
            <w:bottom w:val="none" w:sz="0" w:space="0" w:color="auto"/>
            <w:right w:val="none" w:sz="0" w:space="0" w:color="auto"/>
          </w:divBdr>
        </w:div>
        <w:div w:id="1313102182">
          <w:marLeft w:val="0"/>
          <w:marRight w:val="0"/>
          <w:marTop w:val="0"/>
          <w:marBottom w:val="0"/>
          <w:divBdr>
            <w:top w:val="none" w:sz="0" w:space="0" w:color="auto"/>
            <w:left w:val="none" w:sz="0" w:space="0" w:color="auto"/>
            <w:bottom w:val="none" w:sz="0" w:space="0" w:color="auto"/>
            <w:right w:val="none" w:sz="0" w:space="0" w:color="auto"/>
          </w:divBdr>
        </w:div>
        <w:div w:id="1320580111">
          <w:marLeft w:val="0"/>
          <w:marRight w:val="0"/>
          <w:marTop w:val="0"/>
          <w:marBottom w:val="0"/>
          <w:divBdr>
            <w:top w:val="none" w:sz="0" w:space="0" w:color="auto"/>
            <w:left w:val="none" w:sz="0" w:space="0" w:color="auto"/>
            <w:bottom w:val="none" w:sz="0" w:space="0" w:color="auto"/>
            <w:right w:val="none" w:sz="0" w:space="0" w:color="auto"/>
          </w:divBdr>
        </w:div>
        <w:div w:id="829061077">
          <w:marLeft w:val="0"/>
          <w:marRight w:val="0"/>
          <w:marTop w:val="0"/>
          <w:marBottom w:val="0"/>
          <w:divBdr>
            <w:top w:val="none" w:sz="0" w:space="0" w:color="auto"/>
            <w:left w:val="none" w:sz="0" w:space="0" w:color="auto"/>
            <w:bottom w:val="none" w:sz="0" w:space="0" w:color="auto"/>
            <w:right w:val="none" w:sz="0" w:space="0" w:color="auto"/>
          </w:divBdr>
          <w:divsChild>
            <w:div w:id="766344905">
              <w:marLeft w:val="0"/>
              <w:marRight w:val="0"/>
              <w:marTop w:val="0"/>
              <w:marBottom w:val="0"/>
              <w:divBdr>
                <w:top w:val="none" w:sz="0" w:space="0" w:color="auto"/>
                <w:left w:val="none" w:sz="0" w:space="0" w:color="auto"/>
                <w:bottom w:val="none" w:sz="0" w:space="0" w:color="auto"/>
                <w:right w:val="none" w:sz="0" w:space="0" w:color="auto"/>
              </w:divBdr>
            </w:div>
          </w:divsChild>
        </w:div>
        <w:div w:id="1947806460">
          <w:marLeft w:val="0"/>
          <w:marRight w:val="0"/>
          <w:marTop w:val="0"/>
          <w:marBottom w:val="0"/>
          <w:divBdr>
            <w:top w:val="none" w:sz="0" w:space="0" w:color="auto"/>
            <w:left w:val="none" w:sz="0" w:space="0" w:color="auto"/>
            <w:bottom w:val="none" w:sz="0" w:space="0" w:color="auto"/>
            <w:right w:val="none" w:sz="0" w:space="0" w:color="auto"/>
          </w:divBdr>
          <w:divsChild>
            <w:div w:id="2081367288">
              <w:marLeft w:val="0"/>
              <w:marRight w:val="0"/>
              <w:marTop w:val="0"/>
              <w:marBottom w:val="0"/>
              <w:divBdr>
                <w:top w:val="none" w:sz="0" w:space="0" w:color="auto"/>
                <w:left w:val="none" w:sz="0" w:space="0" w:color="auto"/>
                <w:bottom w:val="none" w:sz="0" w:space="0" w:color="auto"/>
                <w:right w:val="none" w:sz="0" w:space="0" w:color="auto"/>
              </w:divBdr>
            </w:div>
          </w:divsChild>
        </w:div>
        <w:div w:id="780612267">
          <w:marLeft w:val="0"/>
          <w:marRight w:val="0"/>
          <w:marTop w:val="0"/>
          <w:marBottom w:val="0"/>
          <w:divBdr>
            <w:top w:val="none" w:sz="0" w:space="0" w:color="auto"/>
            <w:left w:val="none" w:sz="0" w:space="0" w:color="auto"/>
            <w:bottom w:val="none" w:sz="0" w:space="0" w:color="auto"/>
            <w:right w:val="none" w:sz="0" w:space="0" w:color="auto"/>
          </w:divBdr>
          <w:divsChild>
            <w:div w:id="1724404674">
              <w:marLeft w:val="0"/>
              <w:marRight w:val="0"/>
              <w:marTop w:val="0"/>
              <w:marBottom w:val="0"/>
              <w:divBdr>
                <w:top w:val="none" w:sz="0" w:space="0" w:color="auto"/>
                <w:left w:val="none" w:sz="0" w:space="0" w:color="auto"/>
                <w:bottom w:val="none" w:sz="0" w:space="0" w:color="auto"/>
                <w:right w:val="none" w:sz="0" w:space="0" w:color="auto"/>
              </w:divBdr>
            </w:div>
            <w:div w:id="1816949716">
              <w:marLeft w:val="0"/>
              <w:marRight w:val="0"/>
              <w:marTop w:val="0"/>
              <w:marBottom w:val="0"/>
              <w:divBdr>
                <w:top w:val="none" w:sz="0" w:space="0" w:color="auto"/>
                <w:left w:val="none" w:sz="0" w:space="0" w:color="auto"/>
                <w:bottom w:val="none" w:sz="0" w:space="0" w:color="auto"/>
                <w:right w:val="none" w:sz="0" w:space="0" w:color="auto"/>
              </w:divBdr>
            </w:div>
          </w:divsChild>
        </w:div>
        <w:div w:id="4209401">
          <w:marLeft w:val="0"/>
          <w:marRight w:val="0"/>
          <w:marTop w:val="0"/>
          <w:marBottom w:val="0"/>
          <w:divBdr>
            <w:top w:val="none" w:sz="0" w:space="0" w:color="auto"/>
            <w:left w:val="none" w:sz="0" w:space="0" w:color="auto"/>
            <w:bottom w:val="none" w:sz="0" w:space="0" w:color="auto"/>
            <w:right w:val="none" w:sz="0" w:space="0" w:color="auto"/>
          </w:divBdr>
          <w:divsChild>
            <w:div w:id="1433627710">
              <w:marLeft w:val="0"/>
              <w:marRight w:val="0"/>
              <w:marTop w:val="0"/>
              <w:marBottom w:val="0"/>
              <w:divBdr>
                <w:top w:val="none" w:sz="0" w:space="0" w:color="auto"/>
                <w:left w:val="none" w:sz="0" w:space="0" w:color="auto"/>
                <w:bottom w:val="none" w:sz="0" w:space="0" w:color="auto"/>
                <w:right w:val="none" w:sz="0" w:space="0" w:color="auto"/>
              </w:divBdr>
            </w:div>
            <w:div w:id="184558641">
              <w:marLeft w:val="0"/>
              <w:marRight w:val="0"/>
              <w:marTop w:val="0"/>
              <w:marBottom w:val="0"/>
              <w:divBdr>
                <w:top w:val="none" w:sz="0" w:space="0" w:color="auto"/>
                <w:left w:val="none" w:sz="0" w:space="0" w:color="auto"/>
                <w:bottom w:val="none" w:sz="0" w:space="0" w:color="auto"/>
                <w:right w:val="none" w:sz="0" w:space="0" w:color="auto"/>
              </w:divBdr>
            </w:div>
          </w:divsChild>
        </w:div>
        <w:div w:id="1029917186">
          <w:marLeft w:val="0"/>
          <w:marRight w:val="0"/>
          <w:marTop w:val="0"/>
          <w:marBottom w:val="0"/>
          <w:divBdr>
            <w:top w:val="none" w:sz="0" w:space="0" w:color="auto"/>
            <w:left w:val="none" w:sz="0" w:space="0" w:color="auto"/>
            <w:bottom w:val="none" w:sz="0" w:space="0" w:color="auto"/>
            <w:right w:val="none" w:sz="0" w:space="0" w:color="auto"/>
          </w:divBdr>
          <w:divsChild>
            <w:div w:id="1246260932">
              <w:marLeft w:val="0"/>
              <w:marRight w:val="0"/>
              <w:marTop w:val="0"/>
              <w:marBottom w:val="0"/>
              <w:divBdr>
                <w:top w:val="none" w:sz="0" w:space="0" w:color="auto"/>
                <w:left w:val="none" w:sz="0" w:space="0" w:color="auto"/>
                <w:bottom w:val="none" w:sz="0" w:space="0" w:color="auto"/>
                <w:right w:val="none" w:sz="0" w:space="0" w:color="auto"/>
              </w:divBdr>
            </w:div>
            <w:div w:id="181865881">
              <w:marLeft w:val="0"/>
              <w:marRight w:val="0"/>
              <w:marTop w:val="0"/>
              <w:marBottom w:val="0"/>
              <w:divBdr>
                <w:top w:val="none" w:sz="0" w:space="0" w:color="auto"/>
                <w:left w:val="none" w:sz="0" w:space="0" w:color="auto"/>
                <w:bottom w:val="none" w:sz="0" w:space="0" w:color="auto"/>
                <w:right w:val="none" w:sz="0" w:space="0" w:color="auto"/>
              </w:divBdr>
            </w:div>
          </w:divsChild>
        </w:div>
        <w:div w:id="1389305628">
          <w:marLeft w:val="0"/>
          <w:marRight w:val="0"/>
          <w:marTop w:val="0"/>
          <w:marBottom w:val="0"/>
          <w:divBdr>
            <w:top w:val="none" w:sz="0" w:space="0" w:color="auto"/>
            <w:left w:val="none" w:sz="0" w:space="0" w:color="auto"/>
            <w:bottom w:val="none" w:sz="0" w:space="0" w:color="auto"/>
            <w:right w:val="none" w:sz="0" w:space="0" w:color="auto"/>
          </w:divBdr>
        </w:div>
        <w:div w:id="341978033">
          <w:marLeft w:val="0"/>
          <w:marRight w:val="0"/>
          <w:marTop w:val="0"/>
          <w:marBottom w:val="0"/>
          <w:divBdr>
            <w:top w:val="none" w:sz="0" w:space="0" w:color="auto"/>
            <w:left w:val="none" w:sz="0" w:space="0" w:color="auto"/>
            <w:bottom w:val="none" w:sz="0" w:space="0" w:color="auto"/>
            <w:right w:val="none" w:sz="0" w:space="0" w:color="auto"/>
          </w:divBdr>
        </w:div>
        <w:div w:id="1238132589">
          <w:marLeft w:val="0"/>
          <w:marRight w:val="0"/>
          <w:marTop w:val="0"/>
          <w:marBottom w:val="0"/>
          <w:divBdr>
            <w:top w:val="none" w:sz="0" w:space="0" w:color="auto"/>
            <w:left w:val="none" w:sz="0" w:space="0" w:color="auto"/>
            <w:bottom w:val="none" w:sz="0" w:space="0" w:color="auto"/>
            <w:right w:val="none" w:sz="0" w:space="0" w:color="auto"/>
          </w:divBdr>
        </w:div>
        <w:div w:id="1945965250">
          <w:marLeft w:val="0"/>
          <w:marRight w:val="0"/>
          <w:marTop w:val="0"/>
          <w:marBottom w:val="0"/>
          <w:divBdr>
            <w:top w:val="none" w:sz="0" w:space="0" w:color="auto"/>
            <w:left w:val="none" w:sz="0" w:space="0" w:color="auto"/>
            <w:bottom w:val="none" w:sz="0" w:space="0" w:color="auto"/>
            <w:right w:val="none" w:sz="0" w:space="0" w:color="auto"/>
          </w:divBdr>
        </w:div>
        <w:div w:id="529951684">
          <w:marLeft w:val="0"/>
          <w:marRight w:val="0"/>
          <w:marTop w:val="0"/>
          <w:marBottom w:val="0"/>
          <w:divBdr>
            <w:top w:val="none" w:sz="0" w:space="0" w:color="auto"/>
            <w:left w:val="none" w:sz="0" w:space="0" w:color="auto"/>
            <w:bottom w:val="none" w:sz="0" w:space="0" w:color="auto"/>
            <w:right w:val="none" w:sz="0" w:space="0" w:color="auto"/>
          </w:divBdr>
        </w:div>
        <w:div w:id="1898474297">
          <w:marLeft w:val="0"/>
          <w:marRight w:val="0"/>
          <w:marTop w:val="0"/>
          <w:marBottom w:val="0"/>
          <w:divBdr>
            <w:top w:val="none" w:sz="0" w:space="0" w:color="auto"/>
            <w:left w:val="none" w:sz="0" w:space="0" w:color="auto"/>
            <w:bottom w:val="none" w:sz="0" w:space="0" w:color="auto"/>
            <w:right w:val="none" w:sz="0" w:space="0" w:color="auto"/>
          </w:divBdr>
        </w:div>
        <w:div w:id="182521254">
          <w:marLeft w:val="0"/>
          <w:marRight w:val="0"/>
          <w:marTop w:val="0"/>
          <w:marBottom w:val="0"/>
          <w:divBdr>
            <w:top w:val="none" w:sz="0" w:space="0" w:color="auto"/>
            <w:left w:val="none" w:sz="0" w:space="0" w:color="auto"/>
            <w:bottom w:val="none" w:sz="0" w:space="0" w:color="auto"/>
            <w:right w:val="none" w:sz="0" w:space="0" w:color="auto"/>
          </w:divBdr>
        </w:div>
        <w:div w:id="788283282">
          <w:marLeft w:val="0"/>
          <w:marRight w:val="0"/>
          <w:marTop w:val="0"/>
          <w:marBottom w:val="0"/>
          <w:divBdr>
            <w:top w:val="none" w:sz="0" w:space="0" w:color="auto"/>
            <w:left w:val="none" w:sz="0" w:space="0" w:color="auto"/>
            <w:bottom w:val="none" w:sz="0" w:space="0" w:color="auto"/>
            <w:right w:val="none" w:sz="0" w:space="0" w:color="auto"/>
          </w:divBdr>
        </w:div>
        <w:div w:id="1626230764">
          <w:marLeft w:val="0"/>
          <w:marRight w:val="0"/>
          <w:marTop w:val="0"/>
          <w:marBottom w:val="0"/>
          <w:divBdr>
            <w:top w:val="none" w:sz="0" w:space="0" w:color="auto"/>
            <w:left w:val="none" w:sz="0" w:space="0" w:color="auto"/>
            <w:bottom w:val="none" w:sz="0" w:space="0" w:color="auto"/>
            <w:right w:val="none" w:sz="0" w:space="0" w:color="auto"/>
          </w:divBdr>
        </w:div>
        <w:div w:id="500319979">
          <w:marLeft w:val="0"/>
          <w:marRight w:val="0"/>
          <w:marTop w:val="0"/>
          <w:marBottom w:val="0"/>
          <w:divBdr>
            <w:top w:val="none" w:sz="0" w:space="0" w:color="auto"/>
            <w:left w:val="none" w:sz="0" w:space="0" w:color="auto"/>
            <w:bottom w:val="none" w:sz="0" w:space="0" w:color="auto"/>
            <w:right w:val="none" w:sz="0" w:space="0" w:color="auto"/>
          </w:divBdr>
        </w:div>
        <w:div w:id="923487428">
          <w:marLeft w:val="0"/>
          <w:marRight w:val="0"/>
          <w:marTop w:val="0"/>
          <w:marBottom w:val="0"/>
          <w:divBdr>
            <w:top w:val="none" w:sz="0" w:space="0" w:color="auto"/>
            <w:left w:val="none" w:sz="0" w:space="0" w:color="auto"/>
            <w:bottom w:val="none" w:sz="0" w:space="0" w:color="auto"/>
            <w:right w:val="none" w:sz="0" w:space="0" w:color="auto"/>
          </w:divBdr>
        </w:div>
        <w:div w:id="598804541">
          <w:marLeft w:val="0"/>
          <w:marRight w:val="0"/>
          <w:marTop w:val="0"/>
          <w:marBottom w:val="0"/>
          <w:divBdr>
            <w:top w:val="none" w:sz="0" w:space="0" w:color="auto"/>
            <w:left w:val="none" w:sz="0" w:space="0" w:color="auto"/>
            <w:bottom w:val="none" w:sz="0" w:space="0" w:color="auto"/>
            <w:right w:val="none" w:sz="0" w:space="0" w:color="auto"/>
          </w:divBdr>
        </w:div>
        <w:div w:id="116991597">
          <w:marLeft w:val="0"/>
          <w:marRight w:val="0"/>
          <w:marTop w:val="0"/>
          <w:marBottom w:val="0"/>
          <w:divBdr>
            <w:top w:val="none" w:sz="0" w:space="0" w:color="auto"/>
            <w:left w:val="none" w:sz="0" w:space="0" w:color="auto"/>
            <w:bottom w:val="none" w:sz="0" w:space="0" w:color="auto"/>
            <w:right w:val="none" w:sz="0" w:space="0" w:color="auto"/>
          </w:divBdr>
        </w:div>
        <w:div w:id="758908460">
          <w:marLeft w:val="0"/>
          <w:marRight w:val="0"/>
          <w:marTop w:val="0"/>
          <w:marBottom w:val="0"/>
          <w:divBdr>
            <w:top w:val="none" w:sz="0" w:space="0" w:color="auto"/>
            <w:left w:val="none" w:sz="0" w:space="0" w:color="auto"/>
            <w:bottom w:val="none" w:sz="0" w:space="0" w:color="auto"/>
            <w:right w:val="none" w:sz="0" w:space="0" w:color="auto"/>
          </w:divBdr>
        </w:div>
        <w:div w:id="1506017923">
          <w:marLeft w:val="0"/>
          <w:marRight w:val="0"/>
          <w:marTop w:val="0"/>
          <w:marBottom w:val="0"/>
          <w:divBdr>
            <w:top w:val="none" w:sz="0" w:space="0" w:color="auto"/>
            <w:left w:val="none" w:sz="0" w:space="0" w:color="auto"/>
            <w:bottom w:val="none" w:sz="0" w:space="0" w:color="auto"/>
            <w:right w:val="none" w:sz="0" w:space="0" w:color="auto"/>
          </w:divBdr>
        </w:div>
        <w:div w:id="1835367885">
          <w:marLeft w:val="0"/>
          <w:marRight w:val="0"/>
          <w:marTop w:val="0"/>
          <w:marBottom w:val="0"/>
          <w:divBdr>
            <w:top w:val="none" w:sz="0" w:space="0" w:color="auto"/>
            <w:left w:val="none" w:sz="0" w:space="0" w:color="auto"/>
            <w:bottom w:val="none" w:sz="0" w:space="0" w:color="auto"/>
            <w:right w:val="none" w:sz="0" w:space="0" w:color="auto"/>
          </w:divBdr>
        </w:div>
        <w:div w:id="1280183896">
          <w:marLeft w:val="0"/>
          <w:marRight w:val="0"/>
          <w:marTop w:val="0"/>
          <w:marBottom w:val="0"/>
          <w:divBdr>
            <w:top w:val="none" w:sz="0" w:space="0" w:color="auto"/>
            <w:left w:val="none" w:sz="0" w:space="0" w:color="auto"/>
            <w:bottom w:val="none" w:sz="0" w:space="0" w:color="auto"/>
            <w:right w:val="none" w:sz="0" w:space="0" w:color="auto"/>
          </w:divBdr>
        </w:div>
        <w:div w:id="1202522284">
          <w:marLeft w:val="0"/>
          <w:marRight w:val="0"/>
          <w:marTop w:val="0"/>
          <w:marBottom w:val="0"/>
          <w:divBdr>
            <w:top w:val="none" w:sz="0" w:space="0" w:color="auto"/>
            <w:left w:val="none" w:sz="0" w:space="0" w:color="auto"/>
            <w:bottom w:val="none" w:sz="0" w:space="0" w:color="auto"/>
            <w:right w:val="none" w:sz="0" w:space="0" w:color="auto"/>
          </w:divBdr>
        </w:div>
        <w:div w:id="639191776">
          <w:marLeft w:val="0"/>
          <w:marRight w:val="0"/>
          <w:marTop w:val="0"/>
          <w:marBottom w:val="0"/>
          <w:divBdr>
            <w:top w:val="none" w:sz="0" w:space="0" w:color="auto"/>
            <w:left w:val="none" w:sz="0" w:space="0" w:color="auto"/>
            <w:bottom w:val="none" w:sz="0" w:space="0" w:color="auto"/>
            <w:right w:val="none" w:sz="0" w:space="0" w:color="auto"/>
          </w:divBdr>
        </w:div>
      </w:divsChild>
    </w:div>
    <w:div w:id="36979854">
      <w:bodyDiv w:val="1"/>
      <w:marLeft w:val="0"/>
      <w:marRight w:val="0"/>
      <w:marTop w:val="0"/>
      <w:marBottom w:val="0"/>
      <w:divBdr>
        <w:top w:val="none" w:sz="0" w:space="0" w:color="auto"/>
        <w:left w:val="none" w:sz="0" w:space="0" w:color="auto"/>
        <w:bottom w:val="none" w:sz="0" w:space="0" w:color="auto"/>
        <w:right w:val="none" w:sz="0" w:space="0" w:color="auto"/>
      </w:divBdr>
    </w:div>
    <w:div w:id="57672493">
      <w:bodyDiv w:val="1"/>
      <w:marLeft w:val="0"/>
      <w:marRight w:val="0"/>
      <w:marTop w:val="0"/>
      <w:marBottom w:val="0"/>
      <w:divBdr>
        <w:top w:val="none" w:sz="0" w:space="0" w:color="auto"/>
        <w:left w:val="none" w:sz="0" w:space="0" w:color="auto"/>
        <w:bottom w:val="none" w:sz="0" w:space="0" w:color="auto"/>
        <w:right w:val="none" w:sz="0" w:space="0" w:color="auto"/>
      </w:divBdr>
    </w:div>
    <w:div w:id="261030716">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42461809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72436620">
      <w:bodyDiv w:val="1"/>
      <w:marLeft w:val="0"/>
      <w:marRight w:val="0"/>
      <w:marTop w:val="0"/>
      <w:marBottom w:val="0"/>
      <w:divBdr>
        <w:top w:val="none" w:sz="0" w:space="0" w:color="auto"/>
        <w:left w:val="none" w:sz="0" w:space="0" w:color="auto"/>
        <w:bottom w:val="none" w:sz="0" w:space="0" w:color="auto"/>
        <w:right w:val="none" w:sz="0" w:space="0" w:color="auto"/>
      </w:divBdr>
    </w:div>
    <w:div w:id="786241105">
      <w:bodyDiv w:val="1"/>
      <w:marLeft w:val="0"/>
      <w:marRight w:val="0"/>
      <w:marTop w:val="0"/>
      <w:marBottom w:val="0"/>
      <w:divBdr>
        <w:top w:val="none" w:sz="0" w:space="0" w:color="auto"/>
        <w:left w:val="none" w:sz="0" w:space="0" w:color="auto"/>
        <w:bottom w:val="none" w:sz="0" w:space="0" w:color="auto"/>
        <w:right w:val="none" w:sz="0" w:space="0" w:color="auto"/>
      </w:divBdr>
      <w:divsChild>
        <w:div w:id="1117793325">
          <w:marLeft w:val="0"/>
          <w:marRight w:val="0"/>
          <w:marTop w:val="0"/>
          <w:marBottom w:val="0"/>
          <w:divBdr>
            <w:top w:val="none" w:sz="0" w:space="0" w:color="auto"/>
            <w:left w:val="none" w:sz="0" w:space="0" w:color="auto"/>
            <w:bottom w:val="none" w:sz="0" w:space="0" w:color="auto"/>
            <w:right w:val="none" w:sz="0" w:space="0" w:color="auto"/>
          </w:divBdr>
          <w:divsChild>
            <w:div w:id="556747311">
              <w:marLeft w:val="0"/>
              <w:marRight w:val="0"/>
              <w:marTop w:val="0"/>
              <w:marBottom w:val="0"/>
              <w:divBdr>
                <w:top w:val="none" w:sz="0" w:space="0" w:color="auto"/>
                <w:left w:val="none" w:sz="0" w:space="0" w:color="auto"/>
                <w:bottom w:val="none" w:sz="0" w:space="0" w:color="auto"/>
                <w:right w:val="none" w:sz="0" w:space="0" w:color="auto"/>
              </w:divBdr>
            </w:div>
            <w:div w:id="203297033">
              <w:marLeft w:val="0"/>
              <w:marRight w:val="0"/>
              <w:marTop w:val="0"/>
              <w:marBottom w:val="0"/>
              <w:divBdr>
                <w:top w:val="none" w:sz="0" w:space="0" w:color="auto"/>
                <w:left w:val="none" w:sz="0" w:space="0" w:color="auto"/>
                <w:bottom w:val="none" w:sz="0" w:space="0" w:color="auto"/>
                <w:right w:val="none" w:sz="0" w:space="0" w:color="auto"/>
              </w:divBdr>
            </w:div>
          </w:divsChild>
        </w:div>
        <w:div w:id="1145465037">
          <w:marLeft w:val="0"/>
          <w:marRight w:val="0"/>
          <w:marTop w:val="0"/>
          <w:marBottom w:val="0"/>
          <w:divBdr>
            <w:top w:val="none" w:sz="0" w:space="0" w:color="auto"/>
            <w:left w:val="none" w:sz="0" w:space="0" w:color="auto"/>
            <w:bottom w:val="none" w:sz="0" w:space="0" w:color="auto"/>
            <w:right w:val="none" w:sz="0" w:space="0" w:color="auto"/>
          </w:divBdr>
        </w:div>
        <w:div w:id="1795515776">
          <w:marLeft w:val="0"/>
          <w:marRight w:val="0"/>
          <w:marTop w:val="0"/>
          <w:marBottom w:val="0"/>
          <w:divBdr>
            <w:top w:val="none" w:sz="0" w:space="0" w:color="auto"/>
            <w:left w:val="none" w:sz="0" w:space="0" w:color="auto"/>
            <w:bottom w:val="none" w:sz="0" w:space="0" w:color="auto"/>
            <w:right w:val="none" w:sz="0" w:space="0" w:color="auto"/>
          </w:divBdr>
        </w:div>
        <w:div w:id="514882584">
          <w:marLeft w:val="0"/>
          <w:marRight w:val="0"/>
          <w:marTop w:val="0"/>
          <w:marBottom w:val="0"/>
          <w:divBdr>
            <w:top w:val="none" w:sz="0" w:space="0" w:color="auto"/>
            <w:left w:val="none" w:sz="0" w:space="0" w:color="auto"/>
            <w:bottom w:val="none" w:sz="0" w:space="0" w:color="auto"/>
            <w:right w:val="none" w:sz="0" w:space="0" w:color="auto"/>
          </w:divBdr>
          <w:divsChild>
            <w:div w:id="785659779">
              <w:marLeft w:val="0"/>
              <w:marRight w:val="0"/>
              <w:marTop w:val="0"/>
              <w:marBottom w:val="0"/>
              <w:divBdr>
                <w:top w:val="none" w:sz="0" w:space="0" w:color="auto"/>
                <w:left w:val="none" w:sz="0" w:space="0" w:color="auto"/>
                <w:bottom w:val="none" w:sz="0" w:space="0" w:color="auto"/>
                <w:right w:val="none" w:sz="0" w:space="0" w:color="auto"/>
              </w:divBdr>
            </w:div>
          </w:divsChild>
        </w:div>
        <w:div w:id="149492018">
          <w:marLeft w:val="0"/>
          <w:marRight w:val="0"/>
          <w:marTop w:val="0"/>
          <w:marBottom w:val="0"/>
          <w:divBdr>
            <w:top w:val="none" w:sz="0" w:space="0" w:color="auto"/>
            <w:left w:val="none" w:sz="0" w:space="0" w:color="auto"/>
            <w:bottom w:val="none" w:sz="0" w:space="0" w:color="auto"/>
            <w:right w:val="none" w:sz="0" w:space="0" w:color="auto"/>
          </w:divBdr>
          <w:divsChild>
            <w:div w:id="1284311067">
              <w:marLeft w:val="0"/>
              <w:marRight w:val="0"/>
              <w:marTop w:val="0"/>
              <w:marBottom w:val="0"/>
              <w:divBdr>
                <w:top w:val="none" w:sz="0" w:space="0" w:color="auto"/>
                <w:left w:val="none" w:sz="0" w:space="0" w:color="auto"/>
                <w:bottom w:val="none" w:sz="0" w:space="0" w:color="auto"/>
                <w:right w:val="none" w:sz="0" w:space="0" w:color="auto"/>
              </w:divBdr>
            </w:div>
            <w:div w:id="131603493">
              <w:marLeft w:val="0"/>
              <w:marRight w:val="0"/>
              <w:marTop w:val="0"/>
              <w:marBottom w:val="0"/>
              <w:divBdr>
                <w:top w:val="none" w:sz="0" w:space="0" w:color="auto"/>
                <w:left w:val="none" w:sz="0" w:space="0" w:color="auto"/>
                <w:bottom w:val="none" w:sz="0" w:space="0" w:color="auto"/>
                <w:right w:val="none" w:sz="0" w:space="0" w:color="auto"/>
              </w:divBdr>
            </w:div>
            <w:div w:id="1102453961">
              <w:marLeft w:val="0"/>
              <w:marRight w:val="0"/>
              <w:marTop w:val="0"/>
              <w:marBottom w:val="0"/>
              <w:divBdr>
                <w:top w:val="none" w:sz="0" w:space="0" w:color="auto"/>
                <w:left w:val="none" w:sz="0" w:space="0" w:color="auto"/>
                <w:bottom w:val="none" w:sz="0" w:space="0" w:color="auto"/>
                <w:right w:val="none" w:sz="0" w:space="0" w:color="auto"/>
              </w:divBdr>
            </w:div>
          </w:divsChild>
        </w:div>
        <w:div w:id="867643168">
          <w:marLeft w:val="0"/>
          <w:marRight w:val="0"/>
          <w:marTop w:val="0"/>
          <w:marBottom w:val="0"/>
          <w:divBdr>
            <w:top w:val="none" w:sz="0" w:space="0" w:color="auto"/>
            <w:left w:val="none" w:sz="0" w:space="0" w:color="auto"/>
            <w:bottom w:val="none" w:sz="0" w:space="0" w:color="auto"/>
            <w:right w:val="none" w:sz="0" w:space="0" w:color="auto"/>
          </w:divBdr>
        </w:div>
        <w:div w:id="109665652">
          <w:marLeft w:val="0"/>
          <w:marRight w:val="0"/>
          <w:marTop w:val="0"/>
          <w:marBottom w:val="0"/>
          <w:divBdr>
            <w:top w:val="none" w:sz="0" w:space="0" w:color="auto"/>
            <w:left w:val="none" w:sz="0" w:space="0" w:color="auto"/>
            <w:bottom w:val="none" w:sz="0" w:space="0" w:color="auto"/>
            <w:right w:val="none" w:sz="0" w:space="0" w:color="auto"/>
          </w:divBdr>
        </w:div>
        <w:div w:id="1623460879">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35499246">
      <w:bodyDiv w:val="1"/>
      <w:marLeft w:val="0"/>
      <w:marRight w:val="0"/>
      <w:marTop w:val="0"/>
      <w:marBottom w:val="0"/>
      <w:divBdr>
        <w:top w:val="none" w:sz="0" w:space="0" w:color="auto"/>
        <w:left w:val="none" w:sz="0" w:space="0" w:color="auto"/>
        <w:bottom w:val="none" w:sz="0" w:space="0" w:color="auto"/>
        <w:right w:val="none" w:sz="0" w:space="0" w:color="auto"/>
      </w:divBdr>
      <w:divsChild>
        <w:div w:id="1892618733">
          <w:marLeft w:val="0"/>
          <w:marRight w:val="0"/>
          <w:marTop w:val="0"/>
          <w:marBottom w:val="0"/>
          <w:divBdr>
            <w:top w:val="none" w:sz="0" w:space="0" w:color="auto"/>
            <w:left w:val="none" w:sz="0" w:space="0" w:color="auto"/>
            <w:bottom w:val="none" w:sz="0" w:space="0" w:color="auto"/>
            <w:right w:val="none" w:sz="0" w:space="0" w:color="auto"/>
          </w:divBdr>
        </w:div>
        <w:div w:id="1295983316">
          <w:marLeft w:val="0"/>
          <w:marRight w:val="0"/>
          <w:marTop w:val="0"/>
          <w:marBottom w:val="0"/>
          <w:divBdr>
            <w:top w:val="none" w:sz="0" w:space="0" w:color="auto"/>
            <w:left w:val="none" w:sz="0" w:space="0" w:color="auto"/>
            <w:bottom w:val="none" w:sz="0" w:space="0" w:color="auto"/>
            <w:right w:val="none" w:sz="0" w:space="0" w:color="auto"/>
          </w:divBdr>
        </w:div>
        <w:div w:id="821892302">
          <w:marLeft w:val="0"/>
          <w:marRight w:val="0"/>
          <w:marTop w:val="0"/>
          <w:marBottom w:val="0"/>
          <w:divBdr>
            <w:top w:val="none" w:sz="0" w:space="0" w:color="auto"/>
            <w:left w:val="none" w:sz="0" w:space="0" w:color="auto"/>
            <w:bottom w:val="none" w:sz="0" w:space="0" w:color="auto"/>
            <w:right w:val="none" w:sz="0" w:space="0" w:color="auto"/>
          </w:divBdr>
        </w:div>
        <w:div w:id="808743995">
          <w:marLeft w:val="0"/>
          <w:marRight w:val="0"/>
          <w:marTop w:val="0"/>
          <w:marBottom w:val="0"/>
          <w:divBdr>
            <w:top w:val="none" w:sz="0" w:space="0" w:color="auto"/>
            <w:left w:val="none" w:sz="0" w:space="0" w:color="auto"/>
            <w:bottom w:val="none" w:sz="0" w:space="0" w:color="auto"/>
            <w:right w:val="none" w:sz="0" w:space="0" w:color="auto"/>
          </w:divBdr>
        </w:div>
        <w:div w:id="642126584">
          <w:marLeft w:val="0"/>
          <w:marRight w:val="0"/>
          <w:marTop w:val="0"/>
          <w:marBottom w:val="0"/>
          <w:divBdr>
            <w:top w:val="none" w:sz="0" w:space="0" w:color="auto"/>
            <w:left w:val="none" w:sz="0" w:space="0" w:color="auto"/>
            <w:bottom w:val="none" w:sz="0" w:space="0" w:color="auto"/>
            <w:right w:val="none" w:sz="0" w:space="0" w:color="auto"/>
          </w:divBdr>
        </w:div>
        <w:div w:id="1256086616">
          <w:marLeft w:val="0"/>
          <w:marRight w:val="0"/>
          <w:marTop w:val="0"/>
          <w:marBottom w:val="0"/>
          <w:divBdr>
            <w:top w:val="none" w:sz="0" w:space="0" w:color="auto"/>
            <w:left w:val="none" w:sz="0" w:space="0" w:color="auto"/>
            <w:bottom w:val="none" w:sz="0" w:space="0" w:color="auto"/>
            <w:right w:val="none" w:sz="0" w:space="0" w:color="auto"/>
          </w:divBdr>
        </w:div>
        <w:div w:id="1086462477">
          <w:marLeft w:val="0"/>
          <w:marRight w:val="0"/>
          <w:marTop w:val="0"/>
          <w:marBottom w:val="0"/>
          <w:divBdr>
            <w:top w:val="none" w:sz="0" w:space="0" w:color="auto"/>
            <w:left w:val="none" w:sz="0" w:space="0" w:color="auto"/>
            <w:bottom w:val="none" w:sz="0" w:space="0" w:color="auto"/>
            <w:right w:val="none" w:sz="0" w:space="0" w:color="auto"/>
          </w:divBdr>
        </w:div>
        <w:div w:id="1711420468">
          <w:marLeft w:val="0"/>
          <w:marRight w:val="0"/>
          <w:marTop w:val="0"/>
          <w:marBottom w:val="0"/>
          <w:divBdr>
            <w:top w:val="none" w:sz="0" w:space="0" w:color="auto"/>
            <w:left w:val="none" w:sz="0" w:space="0" w:color="auto"/>
            <w:bottom w:val="none" w:sz="0" w:space="0" w:color="auto"/>
            <w:right w:val="none" w:sz="0" w:space="0" w:color="auto"/>
          </w:divBdr>
        </w:div>
        <w:div w:id="1140345884">
          <w:marLeft w:val="0"/>
          <w:marRight w:val="0"/>
          <w:marTop w:val="0"/>
          <w:marBottom w:val="0"/>
          <w:divBdr>
            <w:top w:val="none" w:sz="0" w:space="0" w:color="auto"/>
            <w:left w:val="none" w:sz="0" w:space="0" w:color="auto"/>
            <w:bottom w:val="none" w:sz="0" w:space="0" w:color="auto"/>
            <w:right w:val="none" w:sz="0" w:space="0" w:color="auto"/>
          </w:divBdr>
        </w:div>
        <w:div w:id="1525092797">
          <w:marLeft w:val="0"/>
          <w:marRight w:val="0"/>
          <w:marTop w:val="0"/>
          <w:marBottom w:val="0"/>
          <w:divBdr>
            <w:top w:val="none" w:sz="0" w:space="0" w:color="auto"/>
            <w:left w:val="none" w:sz="0" w:space="0" w:color="auto"/>
            <w:bottom w:val="none" w:sz="0" w:space="0" w:color="auto"/>
            <w:right w:val="none" w:sz="0" w:space="0" w:color="auto"/>
          </w:divBdr>
        </w:div>
        <w:div w:id="2108037812">
          <w:marLeft w:val="0"/>
          <w:marRight w:val="0"/>
          <w:marTop w:val="0"/>
          <w:marBottom w:val="0"/>
          <w:divBdr>
            <w:top w:val="none" w:sz="0" w:space="0" w:color="auto"/>
            <w:left w:val="none" w:sz="0" w:space="0" w:color="auto"/>
            <w:bottom w:val="none" w:sz="0" w:space="0" w:color="auto"/>
            <w:right w:val="none" w:sz="0" w:space="0" w:color="auto"/>
          </w:divBdr>
        </w:div>
        <w:div w:id="235433344">
          <w:marLeft w:val="0"/>
          <w:marRight w:val="0"/>
          <w:marTop w:val="0"/>
          <w:marBottom w:val="0"/>
          <w:divBdr>
            <w:top w:val="none" w:sz="0" w:space="0" w:color="auto"/>
            <w:left w:val="none" w:sz="0" w:space="0" w:color="auto"/>
            <w:bottom w:val="none" w:sz="0" w:space="0" w:color="auto"/>
            <w:right w:val="none" w:sz="0" w:space="0" w:color="auto"/>
          </w:divBdr>
        </w:div>
        <w:div w:id="36588375">
          <w:marLeft w:val="0"/>
          <w:marRight w:val="0"/>
          <w:marTop w:val="0"/>
          <w:marBottom w:val="0"/>
          <w:divBdr>
            <w:top w:val="none" w:sz="0" w:space="0" w:color="auto"/>
            <w:left w:val="none" w:sz="0" w:space="0" w:color="auto"/>
            <w:bottom w:val="none" w:sz="0" w:space="0" w:color="auto"/>
            <w:right w:val="none" w:sz="0" w:space="0" w:color="auto"/>
          </w:divBdr>
        </w:div>
        <w:div w:id="1953899205">
          <w:marLeft w:val="0"/>
          <w:marRight w:val="0"/>
          <w:marTop w:val="0"/>
          <w:marBottom w:val="0"/>
          <w:divBdr>
            <w:top w:val="none" w:sz="0" w:space="0" w:color="auto"/>
            <w:left w:val="none" w:sz="0" w:space="0" w:color="auto"/>
            <w:bottom w:val="none" w:sz="0" w:space="0" w:color="auto"/>
            <w:right w:val="none" w:sz="0" w:space="0" w:color="auto"/>
          </w:divBdr>
        </w:div>
        <w:div w:id="50004323">
          <w:marLeft w:val="0"/>
          <w:marRight w:val="0"/>
          <w:marTop w:val="0"/>
          <w:marBottom w:val="0"/>
          <w:divBdr>
            <w:top w:val="none" w:sz="0" w:space="0" w:color="auto"/>
            <w:left w:val="none" w:sz="0" w:space="0" w:color="auto"/>
            <w:bottom w:val="none" w:sz="0" w:space="0" w:color="auto"/>
            <w:right w:val="none" w:sz="0" w:space="0" w:color="auto"/>
          </w:divBdr>
        </w:div>
      </w:divsChild>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10146140">
      <w:bodyDiv w:val="1"/>
      <w:marLeft w:val="0"/>
      <w:marRight w:val="0"/>
      <w:marTop w:val="0"/>
      <w:marBottom w:val="0"/>
      <w:divBdr>
        <w:top w:val="none" w:sz="0" w:space="0" w:color="auto"/>
        <w:left w:val="none" w:sz="0" w:space="0" w:color="auto"/>
        <w:bottom w:val="none" w:sz="0" w:space="0" w:color="auto"/>
        <w:right w:val="none" w:sz="0" w:space="0" w:color="auto"/>
      </w:divBdr>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479112597">
      <w:bodyDiv w:val="1"/>
      <w:marLeft w:val="0"/>
      <w:marRight w:val="0"/>
      <w:marTop w:val="0"/>
      <w:marBottom w:val="0"/>
      <w:divBdr>
        <w:top w:val="none" w:sz="0" w:space="0" w:color="auto"/>
        <w:left w:val="none" w:sz="0" w:space="0" w:color="auto"/>
        <w:bottom w:val="none" w:sz="0" w:space="0" w:color="auto"/>
        <w:right w:val="none" w:sz="0" w:space="0" w:color="auto"/>
      </w:divBdr>
      <w:divsChild>
        <w:div w:id="54008135">
          <w:marLeft w:val="0"/>
          <w:marRight w:val="0"/>
          <w:marTop w:val="0"/>
          <w:marBottom w:val="0"/>
          <w:divBdr>
            <w:top w:val="none" w:sz="0" w:space="0" w:color="auto"/>
            <w:left w:val="none" w:sz="0" w:space="0" w:color="auto"/>
            <w:bottom w:val="none" w:sz="0" w:space="0" w:color="auto"/>
            <w:right w:val="none" w:sz="0" w:space="0" w:color="auto"/>
          </w:divBdr>
        </w:div>
        <w:div w:id="980423017">
          <w:marLeft w:val="0"/>
          <w:marRight w:val="0"/>
          <w:marTop w:val="0"/>
          <w:marBottom w:val="0"/>
          <w:divBdr>
            <w:top w:val="none" w:sz="0" w:space="0" w:color="auto"/>
            <w:left w:val="none" w:sz="0" w:space="0" w:color="auto"/>
            <w:bottom w:val="none" w:sz="0" w:space="0" w:color="auto"/>
            <w:right w:val="none" w:sz="0" w:space="0" w:color="auto"/>
          </w:divBdr>
        </w:div>
        <w:div w:id="2028824777">
          <w:marLeft w:val="0"/>
          <w:marRight w:val="0"/>
          <w:marTop w:val="0"/>
          <w:marBottom w:val="0"/>
          <w:divBdr>
            <w:top w:val="none" w:sz="0" w:space="0" w:color="auto"/>
            <w:left w:val="none" w:sz="0" w:space="0" w:color="auto"/>
            <w:bottom w:val="none" w:sz="0" w:space="0" w:color="auto"/>
            <w:right w:val="none" w:sz="0" w:space="0" w:color="auto"/>
          </w:divBdr>
        </w:div>
        <w:div w:id="115881350">
          <w:marLeft w:val="0"/>
          <w:marRight w:val="0"/>
          <w:marTop w:val="0"/>
          <w:marBottom w:val="0"/>
          <w:divBdr>
            <w:top w:val="none" w:sz="0" w:space="0" w:color="auto"/>
            <w:left w:val="none" w:sz="0" w:space="0" w:color="auto"/>
            <w:bottom w:val="none" w:sz="0" w:space="0" w:color="auto"/>
            <w:right w:val="none" w:sz="0" w:space="0" w:color="auto"/>
          </w:divBdr>
        </w:div>
        <w:div w:id="1905678728">
          <w:marLeft w:val="0"/>
          <w:marRight w:val="0"/>
          <w:marTop w:val="0"/>
          <w:marBottom w:val="0"/>
          <w:divBdr>
            <w:top w:val="none" w:sz="0" w:space="0" w:color="auto"/>
            <w:left w:val="none" w:sz="0" w:space="0" w:color="auto"/>
            <w:bottom w:val="none" w:sz="0" w:space="0" w:color="auto"/>
            <w:right w:val="none" w:sz="0" w:space="0" w:color="auto"/>
          </w:divBdr>
        </w:div>
        <w:div w:id="1299609086">
          <w:marLeft w:val="0"/>
          <w:marRight w:val="0"/>
          <w:marTop w:val="0"/>
          <w:marBottom w:val="0"/>
          <w:divBdr>
            <w:top w:val="none" w:sz="0" w:space="0" w:color="auto"/>
            <w:left w:val="none" w:sz="0" w:space="0" w:color="auto"/>
            <w:bottom w:val="none" w:sz="0" w:space="0" w:color="auto"/>
            <w:right w:val="none" w:sz="0" w:space="0" w:color="auto"/>
          </w:divBdr>
        </w:div>
        <w:div w:id="1070621206">
          <w:marLeft w:val="0"/>
          <w:marRight w:val="0"/>
          <w:marTop w:val="0"/>
          <w:marBottom w:val="0"/>
          <w:divBdr>
            <w:top w:val="none" w:sz="0" w:space="0" w:color="auto"/>
            <w:left w:val="none" w:sz="0" w:space="0" w:color="auto"/>
            <w:bottom w:val="none" w:sz="0" w:space="0" w:color="auto"/>
            <w:right w:val="none" w:sz="0" w:space="0" w:color="auto"/>
          </w:divBdr>
        </w:div>
        <w:div w:id="230972552">
          <w:marLeft w:val="0"/>
          <w:marRight w:val="0"/>
          <w:marTop w:val="0"/>
          <w:marBottom w:val="0"/>
          <w:divBdr>
            <w:top w:val="none" w:sz="0" w:space="0" w:color="auto"/>
            <w:left w:val="none" w:sz="0" w:space="0" w:color="auto"/>
            <w:bottom w:val="none" w:sz="0" w:space="0" w:color="auto"/>
            <w:right w:val="none" w:sz="0" w:space="0" w:color="auto"/>
          </w:divBdr>
        </w:div>
        <w:div w:id="2115397732">
          <w:marLeft w:val="0"/>
          <w:marRight w:val="0"/>
          <w:marTop w:val="0"/>
          <w:marBottom w:val="0"/>
          <w:divBdr>
            <w:top w:val="none" w:sz="0" w:space="0" w:color="auto"/>
            <w:left w:val="none" w:sz="0" w:space="0" w:color="auto"/>
            <w:bottom w:val="none" w:sz="0" w:space="0" w:color="auto"/>
            <w:right w:val="none" w:sz="0" w:space="0" w:color="auto"/>
          </w:divBdr>
        </w:div>
        <w:div w:id="1749230523">
          <w:marLeft w:val="0"/>
          <w:marRight w:val="0"/>
          <w:marTop w:val="0"/>
          <w:marBottom w:val="0"/>
          <w:divBdr>
            <w:top w:val="none" w:sz="0" w:space="0" w:color="auto"/>
            <w:left w:val="none" w:sz="0" w:space="0" w:color="auto"/>
            <w:bottom w:val="none" w:sz="0" w:space="0" w:color="auto"/>
            <w:right w:val="none" w:sz="0" w:space="0" w:color="auto"/>
          </w:divBdr>
        </w:div>
      </w:divsChild>
    </w:div>
    <w:div w:id="155650331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67396842">
      <w:bodyDiv w:val="1"/>
      <w:marLeft w:val="0"/>
      <w:marRight w:val="0"/>
      <w:marTop w:val="0"/>
      <w:marBottom w:val="0"/>
      <w:divBdr>
        <w:top w:val="none" w:sz="0" w:space="0" w:color="auto"/>
        <w:left w:val="none" w:sz="0" w:space="0" w:color="auto"/>
        <w:bottom w:val="none" w:sz="0" w:space="0" w:color="auto"/>
        <w:right w:val="none" w:sz="0" w:space="0" w:color="auto"/>
      </w:divBdr>
    </w:div>
    <w:div w:id="1692951889">
      <w:bodyDiv w:val="1"/>
      <w:marLeft w:val="0"/>
      <w:marRight w:val="0"/>
      <w:marTop w:val="0"/>
      <w:marBottom w:val="0"/>
      <w:divBdr>
        <w:top w:val="none" w:sz="0" w:space="0" w:color="auto"/>
        <w:left w:val="none" w:sz="0" w:space="0" w:color="auto"/>
        <w:bottom w:val="none" w:sz="0" w:space="0" w:color="auto"/>
        <w:right w:val="none" w:sz="0" w:space="0" w:color="auto"/>
      </w:divBdr>
    </w:div>
    <w:div w:id="1981688139">
      <w:bodyDiv w:val="1"/>
      <w:marLeft w:val="0"/>
      <w:marRight w:val="0"/>
      <w:marTop w:val="0"/>
      <w:marBottom w:val="0"/>
      <w:divBdr>
        <w:top w:val="none" w:sz="0" w:space="0" w:color="auto"/>
        <w:left w:val="none" w:sz="0" w:space="0" w:color="auto"/>
        <w:bottom w:val="none" w:sz="0" w:space="0" w:color="auto"/>
        <w:right w:val="none" w:sz="0" w:space="0" w:color="auto"/>
      </w:divBdr>
      <w:divsChild>
        <w:div w:id="1966429468">
          <w:marLeft w:val="0"/>
          <w:marRight w:val="0"/>
          <w:marTop w:val="0"/>
          <w:marBottom w:val="0"/>
          <w:divBdr>
            <w:top w:val="none" w:sz="0" w:space="0" w:color="auto"/>
            <w:left w:val="none" w:sz="0" w:space="0" w:color="auto"/>
            <w:bottom w:val="none" w:sz="0" w:space="0" w:color="auto"/>
            <w:right w:val="none" w:sz="0" w:space="0" w:color="auto"/>
          </w:divBdr>
        </w:div>
        <w:div w:id="610623181">
          <w:marLeft w:val="0"/>
          <w:marRight w:val="0"/>
          <w:marTop w:val="0"/>
          <w:marBottom w:val="0"/>
          <w:divBdr>
            <w:top w:val="none" w:sz="0" w:space="0" w:color="auto"/>
            <w:left w:val="none" w:sz="0" w:space="0" w:color="auto"/>
            <w:bottom w:val="none" w:sz="0" w:space="0" w:color="auto"/>
            <w:right w:val="none" w:sz="0" w:space="0" w:color="auto"/>
          </w:divBdr>
        </w:div>
        <w:div w:id="135607644">
          <w:marLeft w:val="0"/>
          <w:marRight w:val="0"/>
          <w:marTop w:val="0"/>
          <w:marBottom w:val="0"/>
          <w:divBdr>
            <w:top w:val="none" w:sz="0" w:space="0" w:color="auto"/>
            <w:left w:val="none" w:sz="0" w:space="0" w:color="auto"/>
            <w:bottom w:val="none" w:sz="0" w:space="0" w:color="auto"/>
            <w:right w:val="none" w:sz="0" w:space="0" w:color="auto"/>
          </w:divBdr>
        </w:div>
        <w:div w:id="472868910">
          <w:marLeft w:val="0"/>
          <w:marRight w:val="0"/>
          <w:marTop w:val="0"/>
          <w:marBottom w:val="0"/>
          <w:divBdr>
            <w:top w:val="none" w:sz="0" w:space="0" w:color="auto"/>
            <w:left w:val="none" w:sz="0" w:space="0" w:color="auto"/>
            <w:bottom w:val="none" w:sz="0" w:space="0" w:color="auto"/>
            <w:right w:val="none" w:sz="0" w:space="0" w:color="auto"/>
          </w:divBdr>
        </w:div>
        <w:div w:id="1388915529">
          <w:marLeft w:val="0"/>
          <w:marRight w:val="0"/>
          <w:marTop w:val="0"/>
          <w:marBottom w:val="0"/>
          <w:divBdr>
            <w:top w:val="none" w:sz="0" w:space="0" w:color="auto"/>
            <w:left w:val="none" w:sz="0" w:space="0" w:color="auto"/>
            <w:bottom w:val="none" w:sz="0" w:space="0" w:color="auto"/>
            <w:right w:val="none" w:sz="0" w:space="0" w:color="auto"/>
          </w:divBdr>
        </w:div>
        <w:div w:id="771974001">
          <w:marLeft w:val="0"/>
          <w:marRight w:val="0"/>
          <w:marTop w:val="0"/>
          <w:marBottom w:val="0"/>
          <w:divBdr>
            <w:top w:val="none" w:sz="0" w:space="0" w:color="auto"/>
            <w:left w:val="none" w:sz="0" w:space="0" w:color="auto"/>
            <w:bottom w:val="none" w:sz="0" w:space="0" w:color="auto"/>
            <w:right w:val="none" w:sz="0" w:space="0" w:color="auto"/>
          </w:divBdr>
        </w:div>
        <w:div w:id="245462805">
          <w:marLeft w:val="0"/>
          <w:marRight w:val="0"/>
          <w:marTop w:val="0"/>
          <w:marBottom w:val="0"/>
          <w:divBdr>
            <w:top w:val="none" w:sz="0" w:space="0" w:color="auto"/>
            <w:left w:val="none" w:sz="0" w:space="0" w:color="auto"/>
            <w:bottom w:val="none" w:sz="0" w:space="0" w:color="auto"/>
            <w:right w:val="none" w:sz="0" w:space="0" w:color="auto"/>
          </w:divBdr>
        </w:div>
        <w:div w:id="121850448">
          <w:marLeft w:val="0"/>
          <w:marRight w:val="0"/>
          <w:marTop w:val="0"/>
          <w:marBottom w:val="0"/>
          <w:divBdr>
            <w:top w:val="none" w:sz="0" w:space="0" w:color="auto"/>
            <w:left w:val="none" w:sz="0" w:space="0" w:color="auto"/>
            <w:bottom w:val="none" w:sz="0" w:space="0" w:color="auto"/>
            <w:right w:val="none" w:sz="0" w:space="0" w:color="auto"/>
          </w:divBdr>
        </w:div>
        <w:div w:id="2126385583">
          <w:marLeft w:val="0"/>
          <w:marRight w:val="0"/>
          <w:marTop w:val="0"/>
          <w:marBottom w:val="0"/>
          <w:divBdr>
            <w:top w:val="none" w:sz="0" w:space="0" w:color="auto"/>
            <w:left w:val="none" w:sz="0" w:space="0" w:color="auto"/>
            <w:bottom w:val="none" w:sz="0" w:space="0" w:color="auto"/>
            <w:right w:val="none" w:sz="0" w:space="0" w:color="auto"/>
          </w:divBdr>
        </w:div>
        <w:div w:id="1647973969">
          <w:marLeft w:val="0"/>
          <w:marRight w:val="0"/>
          <w:marTop w:val="0"/>
          <w:marBottom w:val="0"/>
          <w:divBdr>
            <w:top w:val="none" w:sz="0" w:space="0" w:color="auto"/>
            <w:left w:val="none" w:sz="0" w:space="0" w:color="auto"/>
            <w:bottom w:val="none" w:sz="0" w:space="0" w:color="auto"/>
            <w:right w:val="none" w:sz="0" w:space="0" w:color="auto"/>
          </w:divBdr>
        </w:div>
        <w:div w:id="1011297793">
          <w:marLeft w:val="0"/>
          <w:marRight w:val="0"/>
          <w:marTop w:val="0"/>
          <w:marBottom w:val="0"/>
          <w:divBdr>
            <w:top w:val="none" w:sz="0" w:space="0" w:color="auto"/>
            <w:left w:val="none" w:sz="0" w:space="0" w:color="auto"/>
            <w:bottom w:val="none" w:sz="0" w:space="0" w:color="auto"/>
            <w:right w:val="none" w:sz="0" w:space="0" w:color="auto"/>
          </w:divBdr>
        </w:div>
        <w:div w:id="1879008130">
          <w:marLeft w:val="0"/>
          <w:marRight w:val="0"/>
          <w:marTop w:val="0"/>
          <w:marBottom w:val="0"/>
          <w:divBdr>
            <w:top w:val="none" w:sz="0" w:space="0" w:color="auto"/>
            <w:left w:val="none" w:sz="0" w:space="0" w:color="auto"/>
            <w:bottom w:val="none" w:sz="0" w:space="0" w:color="auto"/>
            <w:right w:val="none" w:sz="0" w:space="0" w:color="auto"/>
          </w:divBdr>
        </w:div>
        <w:div w:id="191649612">
          <w:marLeft w:val="0"/>
          <w:marRight w:val="0"/>
          <w:marTop w:val="0"/>
          <w:marBottom w:val="0"/>
          <w:divBdr>
            <w:top w:val="none" w:sz="0" w:space="0" w:color="auto"/>
            <w:left w:val="none" w:sz="0" w:space="0" w:color="auto"/>
            <w:bottom w:val="none" w:sz="0" w:space="0" w:color="auto"/>
            <w:right w:val="none" w:sz="0" w:space="0" w:color="auto"/>
          </w:divBdr>
        </w:div>
        <w:div w:id="321274534">
          <w:marLeft w:val="0"/>
          <w:marRight w:val="0"/>
          <w:marTop w:val="0"/>
          <w:marBottom w:val="0"/>
          <w:divBdr>
            <w:top w:val="none" w:sz="0" w:space="0" w:color="auto"/>
            <w:left w:val="none" w:sz="0" w:space="0" w:color="auto"/>
            <w:bottom w:val="none" w:sz="0" w:space="0" w:color="auto"/>
            <w:right w:val="none" w:sz="0" w:space="0" w:color="auto"/>
          </w:divBdr>
        </w:div>
        <w:div w:id="1924727257">
          <w:marLeft w:val="0"/>
          <w:marRight w:val="0"/>
          <w:marTop w:val="0"/>
          <w:marBottom w:val="0"/>
          <w:divBdr>
            <w:top w:val="none" w:sz="0" w:space="0" w:color="auto"/>
            <w:left w:val="none" w:sz="0" w:space="0" w:color="auto"/>
            <w:bottom w:val="none" w:sz="0" w:space="0" w:color="auto"/>
            <w:right w:val="none" w:sz="0" w:space="0" w:color="auto"/>
          </w:divBdr>
        </w:div>
        <w:div w:id="1704398599">
          <w:marLeft w:val="0"/>
          <w:marRight w:val="0"/>
          <w:marTop w:val="0"/>
          <w:marBottom w:val="0"/>
          <w:divBdr>
            <w:top w:val="none" w:sz="0" w:space="0" w:color="auto"/>
            <w:left w:val="none" w:sz="0" w:space="0" w:color="auto"/>
            <w:bottom w:val="none" w:sz="0" w:space="0" w:color="auto"/>
            <w:right w:val="none" w:sz="0" w:space="0" w:color="auto"/>
          </w:divBdr>
        </w:div>
        <w:div w:id="2070953792">
          <w:marLeft w:val="0"/>
          <w:marRight w:val="0"/>
          <w:marTop w:val="0"/>
          <w:marBottom w:val="0"/>
          <w:divBdr>
            <w:top w:val="none" w:sz="0" w:space="0" w:color="auto"/>
            <w:left w:val="none" w:sz="0" w:space="0" w:color="auto"/>
            <w:bottom w:val="none" w:sz="0" w:space="0" w:color="auto"/>
            <w:right w:val="none" w:sz="0" w:space="0" w:color="auto"/>
          </w:divBdr>
        </w:div>
        <w:div w:id="51001869">
          <w:marLeft w:val="0"/>
          <w:marRight w:val="0"/>
          <w:marTop w:val="0"/>
          <w:marBottom w:val="0"/>
          <w:divBdr>
            <w:top w:val="none" w:sz="0" w:space="0" w:color="auto"/>
            <w:left w:val="none" w:sz="0" w:space="0" w:color="auto"/>
            <w:bottom w:val="none" w:sz="0" w:space="0" w:color="auto"/>
            <w:right w:val="none" w:sz="0" w:space="0" w:color="auto"/>
          </w:divBdr>
        </w:div>
        <w:div w:id="703287873">
          <w:marLeft w:val="0"/>
          <w:marRight w:val="0"/>
          <w:marTop w:val="0"/>
          <w:marBottom w:val="0"/>
          <w:divBdr>
            <w:top w:val="none" w:sz="0" w:space="0" w:color="auto"/>
            <w:left w:val="none" w:sz="0" w:space="0" w:color="auto"/>
            <w:bottom w:val="none" w:sz="0" w:space="0" w:color="auto"/>
            <w:right w:val="none" w:sz="0" w:space="0" w:color="auto"/>
          </w:divBdr>
        </w:div>
        <w:div w:id="475805737">
          <w:marLeft w:val="0"/>
          <w:marRight w:val="0"/>
          <w:marTop w:val="0"/>
          <w:marBottom w:val="0"/>
          <w:divBdr>
            <w:top w:val="none" w:sz="0" w:space="0" w:color="auto"/>
            <w:left w:val="none" w:sz="0" w:space="0" w:color="auto"/>
            <w:bottom w:val="none" w:sz="0" w:space="0" w:color="auto"/>
            <w:right w:val="none" w:sz="0" w:space="0" w:color="auto"/>
          </w:divBdr>
        </w:div>
        <w:div w:id="536046203">
          <w:marLeft w:val="0"/>
          <w:marRight w:val="0"/>
          <w:marTop w:val="0"/>
          <w:marBottom w:val="0"/>
          <w:divBdr>
            <w:top w:val="none" w:sz="0" w:space="0" w:color="auto"/>
            <w:left w:val="none" w:sz="0" w:space="0" w:color="auto"/>
            <w:bottom w:val="none" w:sz="0" w:space="0" w:color="auto"/>
            <w:right w:val="none" w:sz="0" w:space="0" w:color="auto"/>
          </w:divBdr>
        </w:div>
        <w:div w:id="124087412">
          <w:marLeft w:val="0"/>
          <w:marRight w:val="0"/>
          <w:marTop w:val="0"/>
          <w:marBottom w:val="0"/>
          <w:divBdr>
            <w:top w:val="none" w:sz="0" w:space="0" w:color="auto"/>
            <w:left w:val="none" w:sz="0" w:space="0" w:color="auto"/>
            <w:bottom w:val="none" w:sz="0" w:space="0" w:color="auto"/>
            <w:right w:val="none" w:sz="0" w:space="0" w:color="auto"/>
          </w:divBdr>
        </w:div>
        <w:div w:id="1417634814">
          <w:marLeft w:val="0"/>
          <w:marRight w:val="0"/>
          <w:marTop w:val="0"/>
          <w:marBottom w:val="0"/>
          <w:divBdr>
            <w:top w:val="none" w:sz="0" w:space="0" w:color="auto"/>
            <w:left w:val="none" w:sz="0" w:space="0" w:color="auto"/>
            <w:bottom w:val="none" w:sz="0" w:space="0" w:color="auto"/>
            <w:right w:val="none" w:sz="0" w:space="0" w:color="auto"/>
          </w:divBdr>
        </w:div>
        <w:div w:id="604771831">
          <w:marLeft w:val="0"/>
          <w:marRight w:val="0"/>
          <w:marTop w:val="0"/>
          <w:marBottom w:val="0"/>
          <w:divBdr>
            <w:top w:val="none" w:sz="0" w:space="0" w:color="auto"/>
            <w:left w:val="none" w:sz="0" w:space="0" w:color="auto"/>
            <w:bottom w:val="none" w:sz="0" w:space="0" w:color="auto"/>
            <w:right w:val="none" w:sz="0" w:space="0" w:color="auto"/>
          </w:divBdr>
        </w:div>
        <w:div w:id="992298405">
          <w:marLeft w:val="0"/>
          <w:marRight w:val="0"/>
          <w:marTop w:val="0"/>
          <w:marBottom w:val="0"/>
          <w:divBdr>
            <w:top w:val="none" w:sz="0" w:space="0" w:color="auto"/>
            <w:left w:val="none" w:sz="0" w:space="0" w:color="auto"/>
            <w:bottom w:val="none" w:sz="0" w:space="0" w:color="auto"/>
            <w:right w:val="none" w:sz="0" w:space="0" w:color="auto"/>
          </w:divBdr>
        </w:div>
        <w:div w:id="1439451031">
          <w:marLeft w:val="0"/>
          <w:marRight w:val="0"/>
          <w:marTop w:val="0"/>
          <w:marBottom w:val="0"/>
          <w:divBdr>
            <w:top w:val="none" w:sz="0" w:space="0" w:color="auto"/>
            <w:left w:val="none" w:sz="0" w:space="0" w:color="auto"/>
            <w:bottom w:val="none" w:sz="0" w:space="0" w:color="auto"/>
            <w:right w:val="none" w:sz="0" w:space="0" w:color="auto"/>
          </w:divBdr>
        </w:div>
        <w:div w:id="199906177">
          <w:marLeft w:val="0"/>
          <w:marRight w:val="0"/>
          <w:marTop w:val="0"/>
          <w:marBottom w:val="0"/>
          <w:divBdr>
            <w:top w:val="none" w:sz="0" w:space="0" w:color="auto"/>
            <w:left w:val="none" w:sz="0" w:space="0" w:color="auto"/>
            <w:bottom w:val="none" w:sz="0" w:space="0" w:color="auto"/>
            <w:right w:val="none" w:sz="0" w:space="0" w:color="auto"/>
          </w:divBdr>
        </w:div>
        <w:div w:id="347220162">
          <w:marLeft w:val="0"/>
          <w:marRight w:val="0"/>
          <w:marTop w:val="0"/>
          <w:marBottom w:val="0"/>
          <w:divBdr>
            <w:top w:val="none" w:sz="0" w:space="0" w:color="auto"/>
            <w:left w:val="none" w:sz="0" w:space="0" w:color="auto"/>
            <w:bottom w:val="none" w:sz="0" w:space="0" w:color="auto"/>
            <w:right w:val="none" w:sz="0" w:space="0" w:color="auto"/>
          </w:divBdr>
        </w:div>
        <w:div w:id="1088846817">
          <w:marLeft w:val="0"/>
          <w:marRight w:val="0"/>
          <w:marTop w:val="0"/>
          <w:marBottom w:val="0"/>
          <w:divBdr>
            <w:top w:val="none" w:sz="0" w:space="0" w:color="auto"/>
            <w:left w:val="none" w:sz="0" w:space="0" w:color="auto"/>
            <w:bottom w:val="none" w:sz="0" w:space="0" w:color="auto"/>
            <w:right w:val="none" w:sz="0" w:space="0" w:color="auto"/>
          </w:divBdr>
        </w:div>
        <w:div w:id="518128412">
          <w:marLeft w:val="0"/>
          <w:marRight w:val="0"/>
          <w:marTop w:val="0"/>
          <w:marBottom w:val="0"/>
          <w:divBdr>
            <w:top w:val="none" w:sz="0" w:space="0" w:color="auto"/>
            <w:left w:val="none" w:sz="0" w:space="0" w:color="auto"/>
            <w:bottom w:val="none" w:sz="0" w:space="0" w:color="auto"/>
            <w:right w:val="none" w:sz="0" w:space="0" w:color="auto"/>
          </w:divBdr>
        </w:div>
        <w:div w:id="1621953972">
          <w:marLeft w:val="0"/>
          <w:marRight w:val="0"/>
          <w:marTop w:val="0"/>
          <w:marBottom w:val="0"/>
          <w:divBdr>
            <w:top w:val="none" w:sz="0" w:space="0" w:color="auto"/>
            <w:left w:val="none" w:sz="0" w:space="0" w:color="auto"/>
            <w:bottom w:val="none" w:sz="0" w:space="0" w:color="auto"/>
            <w:right w:val="none" w:sz="0" w:space="0" w:color="auto"/>
          </w:divBdr>
        </w:div>
        <w:div w:id="1132402102">
          <w:marLeft w:val="0"/>
          <w:marRight w:val="0"/>
          <w:marTop w:val="0"/>
          <w:marBottom w:val="0"/>
          <w:divBdr>
            <w:top w:val="none" w:sz="0" w:space="0" w:color="auto"/>
            <w:left w:val="none" w:sz="0" w:space="0" w:color="auto"/>
            <w:bottom w:val="none" w:sz="0" w:space="0" w:color="auto"/>
            <w:right w:val="none" w:sz="0" w:space="0" w:color="auto"/>
          </w:divBdr>
        </w:div>
        <w:div w:id="2028480736">
          <w:marLeft w:val="0"/>
          <w:marRight w:val="0"/>
          <w:marTop w:val="0"/>
          <w:marBottom w:val="0"/>
          <w:divBdr>
            <w:top w:val="none" w:sz="0" w:space="0" w:color="auto"/>
            <w:left w:val="none" w:sz="0" w:space="0" w:color="auto"/>
            <w:bottom w:val="none" w:sz="0" w:space="0" w:color="auto"/>
            <w:right w:val="none" w:sz="0" w:space="0" w:color="auto"/>
          </w:divBdr>
        </w:div>
        <w:div w:id="537670103">
          <w:marLeft w:val="0"/>
          <w:marRight w:val="0"/>
          <w:marTop w:val="0"/>
          <w:marBottom w:val="0"/>
          <w:divBdr>
            <w:top w:val="none" w:sz="0" w:space="0" w:color="auto"/>
            <w:left w:val="none" w:sz="0" w:space="0" w:color="auto"/>
            <w:bottom w:val="none" w:sz="0" w:space="0" w:color="auto"/>
            <w:right w:val="none" w:sz="0" w:space="0" w:color="auto"/>
          </w:divBdr>
        </w:div>
        <w:div w:id="360279949">
          <w:marLeft w:val="0"/>
          <w:marRight w:val="0"/>
          <w:marTop w:val="0"/>
          <w:marBottom w:val="0"/>
          <w:divBdr>
            <w:top w:val="none" w:sz="0" w:space="0" w:color="auto"/>
            <w:left w:val="none" w:sz="0" w:space="0" w:color="auto"/>
            <w:bottom w:val="none" w:sz="0" w:space="0" w:color="auto"/>
            <w:right w:val="none" w:sz="0" w:space="0" w:color="auto"/>
          </w:divBdr>
        </w:div>
        <w:div w:id="687874564">
          <w:marLeft w:val="0"/>
          <w:marRight w:val="0"/>
          <w:marTop w:val="0"/>
          <w:marBottom w:val="0"/>
          <w:divBdr>
            <w:top w:val="none" w:sz="0" w:space="0" w:color="auto"/>
            <w:left w:val="none" w:sz="0" w:space="0" w:color="auto"/>
            <w:bottom w:val="none" w:sz="0" w:space="0" w:color="auto"/>
            <w:right w:val="none" w:sz="0" w:space="0" w:color="auto"/>
          </w:divBdr>
        </w:div>
        <w:div w:id="37358423">
          <w:marLeft w:val="0"/>
          <w:marRight w:val="0"/>
          <w:marTop w:val="0"/>
          <w:marBottom w:val="0"/>
          <w:divBdr>
            <w:top w:val="none" w:sz="0" w:space="0" w:color="auto"/>
            <w:left w:val="none" w:sz="0" w:space="0" w:color="auto"/>
            <w:bottom w:val="none" w:sz="0" w:space="0" w:color="auto"/>
            <w:right w:val="none" w:sz="0" w:space="0" w:color="auto"/>
          </w:divBdr>
        </w:div>
        <w:div w:id="151869380">
          <w:marLeft w:val="0"/>
          <w:marRight w:val="0"/>
          <w:marTop w:val="0"/>
          <w:marBottom w:val="0"/>
          <w:divBdr>
            <w:top w:val="none" w:sz="0" w:space="0" w:color="auto"/>
            <w:left w:val="none" w:sz="0" w:space="0" w:color="auto"/>
            <w:bottom w:val="none" w:sz="0" w:space="0" w:color="auto"/>
            <w:right w:val="none" w:sz="0" w:space="0" w:color="auto"/>
          </w:divBdr>
        </w:div>
        <w:div w:id="425541957">
          <w:marLeft w:val="0"/>
          <w:marRight w:val="0"/>
          <w:marTop w:val="0"/>
          <w:marBottom w:val="0"/>
          <w:divBdr>
            <w:top w:val="none" w:sz="0" w:space="0" w:color="auto"/>
            <w:left w:val="none" w:sz="0" w:space="0" w:color="auto"/>
            <w:bottom w:val="none" w:sz="0" w:space="0" w:color="auto"/>
            <w:right w:val="none" w:sz="0" w:space="0" w:color="auto"/>
          </w:divBdr>
        </w:div>
        <w:div w:id="53940431">
          <w:marLeft w:val="0"/>
          <w:marRight w:val="0"/>
          <w:marTop w:val="0"/>
          <w:marBottom w:val="0"/>
          <w:divBdr>
            <w:top w:val="none" w:sz="0" w:space="0" w:color="auto"/>
            <w:left w:val="none" w:sz="0" w:space="0" w:color="auto"/>
            <w:bottom w:val="none" w:sz="0" w:space="0" w:color="auto"/>
            <w:right w:val="none" w:sz="0" w:space="0" w:color="auto"/>
          </w:divBdr>
        </w:div>
        <w:div w:id="1478376700">
          <w:marLeft w:val="0"/>
          <w:marRight w:val="0"/>
          <w:marTop w:val="0"/>
          <w:marBottom w:val="0"/>
          <w:divBdr>
            <w:top w:val="none" w:sz="0" w:space="0" w:color="auto"/>
            <w:left w:val="none" w:sz="0" w:space="0" w:color="auto"/>
            <w:bottom w:val="none" w:sz="0" w:space="0" w:color="auto"/>
            <w:right w:val="none" w:sz="0" w:space="0" w:color="auto"/>
          </w:divBdr>
        </w:div>
        <w:div w:id="612060322">
          <w:marLeft w:val="0"/>
          <w:marRight w:val="0"/>
          <w:marTop w:val="0"/>
          <w:marBottom w:val="0"/>
          <w:divBdr>
            <w:top w:val="none" w:sz="0" w:space="0" w:color="auto"/>
            <w:left w:val="none" w:sz="0" w:space="0" w:color="auto"/>
            <w:bottom w:val="none" w:sz="0" w:space="0" w:color="auto"/>
            <w:right w:val="none" w:sz="0" w:space="0" w:color="auto"/>
          </w:divBdr>
        </w:div>
        <w:div w:id="68771286">
          <w:marLeft w:val="0"/>
          <w:marRight w:val="0"/>
          <w:marTop w:val="0"/>
          <w:marBottom w:val="0"/>
          <w:divBdr>
            <w:top w:val="none" w:sz="0" w:space="0" w:color="auto"/>
            <w:left w:val="none" w:sz="0" w:space="0" w:color="auto"/>
            <w:bottom w:val="none" w:sz="0" w:space="0" w:color="auto"/>
            <w:right w:val="none" w:sz="0" w:space="0" w:color="auto"/>
          </w:divBdr>
        </w:div>
        <w:div w:id="1961912102">
          <w:marLeft w:val="0"/>
          <w:marRight w:val="0"/>
          <w:marTop w:val="0"/>
          <w:marBottom w:val="0"/>
          <w:divBdr>
            <w:top w:val="none" w:sz="0" w:space="0" w:color="auto"/>
            <w:left w:val="none" w:sz="0" w:space="0" w:color="auto"/>
            <w:bottom w:val="none" w:sz="0" w:space="0" w:color="auto"/>
            <w:right w:val="none" w:sz="0" w:space="0" w:color="auto"/>
          </w:divBdr>
        </w:div>
        <w:div w:id="1358774741">
          <w:marLeft w:val="0"/>
          <w:marRight w:val="0"/>
          <w:marTop w:val="0"/>
          <w:marBottom w:val="0"/>
          <w:divBdr>
            <w:top w:val="none" w:sz="0" w:space="0" w:color="auto"/>
            <w:left w:val="none" w:sz="0" w:space="0" w:color="auto"/>
            <w:bottom w:val="none" w:sz="0" w:space="0" w:color="auto"/>
            <w:right w:val="none" w:sz="0" w:space="0" w:color="auto"/>
          </w:divBdr>
        </w:div>
        <w:div w:id="298534877">
          <w:marLeft w:val="0"/>
          <w:marRight w:val="0"/>
          <w:marTop w:val="0"/>
          <w:marBottom w:val="0"/>
          <w:divBdr>
            <w:top w:val="none" w:sz="0" w:space="0" w:color="auto"/>
            <w:left w:val="none" w:sz="0" w:space="0" w:color="auto"/>
            <w:bottom w:val="none" w:sz="0" w:space="0" w:color="auto"/>
            <w:right w:val="none" w:sz="0" w:space="0" w:color="auto"/>
          </w:divBdr>
        </w:div>
        <w:div w:id="284392195">
          <w:marLeft w:val="0"/>
          <w:marRight w:val="0"/>
          <w:marTop w:val="0"/>
          <w:marBottom w:val="0"/>
          <w:divBdr>
            <w:top w:val="none" w:sz="0" w:space="0" w:color="auto"/>
            <w:left w:val="none" w:sz="0" w:space="0" w:color="auto"/>
            <w:bottom w:val="none" w:sz="0" w:space="0" w:color="auto"/>
            <w:right w:val="none" w:sz="0" w:space="0" w:color="auto"/>
          </w:divBdr>
        </w:div>
        <w:div w:id="1140685015">
          <w:marLeft w:val="0"/>
          <w:marRight w:val="0"/>
          <w:marTop w:val="0"/>
          <w:marBottom w:val="0"/>
          <w:divBdr>
            <w:top w:val="none" w:sz="0" w:space="0" w:color="auto"/>
            <w:left w:val="none" w:sz="0" w:space="0" w:color="auto"/>
            <w:bottom w:val="none" w:sz="0" w:space="0" w:color="auto"/>
            <w:right w:val="none" w:sz="0" w:space="0" w:color="auto"/>
          </w:divBdr>
        </w:div>
        <w:div w:id="225649770">
          <w:marLeft w:val="0"/>
          <w:marRight w:val="0"/>
          <w:marTop w:val="0"/>
          <w:marBottom w:val="0"/>
          <w:divBdr>
            <w:top w:val="none" w:sz="0" w:space="0" w:color="auto"/>
            <w:left w:val="none" w:sz="0" w:space="0" w:color="auto"/>
            <w:bottom w:val="none" w:sz="0" w:space="0" w:color="auto"/>
            <w:right w:val="none" w:sz="0" w:space="0" w:color="auto"/>
          </w:divBdr>
        </w:div>
        <w:div w:id="4215982">
          <w:marLeft w:val="0"/>
          <w:marRight w:val="0"/>
          <w:marTop w:val="0"/>
          <w:marBottom w:val="0"/>
          <w:divBdr>
            <w:top w:val="none" w:sz="0" w:space="0" w:color="auto"/>
            <w:left w:val="none" w:sz="0" w:space="0" w:color="auto"/>
            <w:bottom w:val="none" w:sz="0" w:space="0" w:color="auto"/>
            <w:right w:val="none" w:sz="0" w:space="0" w:color="auto"/>
          </w:divBdr>
        </w:div>
        <w:div w:id="892353869">
          <w:marLeft w:val="0"/>
          <w:marRight w:val="0"/>
          <w:marTop w:val="0"/>
          <w:marBottom w:val="0"/>
          <w:divBdr>
            <w:top w:val="none" w:sz="0" w:space="0" w:color="auto"/>
            <w:left w:val="none" w:sz="0" w:space="0" w:color="auto"/>
            <w:bottom w:val="none" w:sz="0" w:space="0" w:color="auto"/>
            <w:right w:val="none" w:sz="0" w:space="0" w:color="auto"/>
          </w:divBdr>
        </w:div>
        <w:div w:id="1066030510">
          <w:marLeft w:val="0"/>
          <w:marRight w:val="0"/>
          <w:marTop w:val="0"/>
          <w:marBottom w:val="0"/>
          <w:divBdr>
            <w:top w:val="none" w:sz="0" w:space="0" w:color="auto"/>
            <w:left w:val="none" w:sz="0" w:space="0" w:color="auto"/>
            <w:bottom w:val="none" w:sz="0" w:space="0" w:color="auto"/>
            <w:right w:val="none" w:sz="0" w:space="0" w:color="auto"/>
          </w:divBdr>
        </w:div>
        <w:div w:id="488712413">
          <w:marLeft w:val="0"/>
          <w:marRight w:val="0"/>
          <w:marTop w:val="0"/>
          <w:marBottom w:val="0"/>
          <w:divBdr>
            <w:top w:val="none" w:sz="0" w:space="0" w:color="auto"/>
            <w:left w:val="none" w:sz="0" w:space="0" w:color="auto"/>
            <w:bottom w:val="none" w:sz="0" w:space="0" w:color="auto"/>
            <w:right w:val="none" w:sz="0" w:space="0" w:color="auto"/>
          </w:divBdr>
        </w:div>
        <w:div w:id="1004475203">
          <w:marLeft w:val="0"/>
          <w:marRight w:val="0"/>
          <w:marTop w:val="0"/>
          <w:marBottom w:val="0"/>
          <w:divBdr>
            <w:top w:val="none" w:sz="0" w:space="0" w:color="auto"/>
            <w:left w:val="none" w:sz="0" w:space="0" w:color="auto"/>
            <w:bottom w:val="none" w:sz="0" w:space="0" w:color="auto"/>
            <w:right w:val="none" w:sz="0" w:space="0" w:color="auto"/>
          </w:divBdr>
        </w:div>
        <w:div w:id="237902357">
          <w:marLeft w:val="0"/>
          <w:marRight w:val="0"/>
          <w:marTop w:val="0"/>
          <w:marBottom w:val="0"/>
          <w:divBdr>
            <w:top w:val="none" w:sz="0" w:space="0" w:color="auto"/>
            <w:left w:val="none" w:sz="0" w:space="0" w:color="auto"/>
            <w:bottom w:val="none" w:sz="0" w:space="0" w:color="auto"/>
            <w:right w:val="none" w:sz="0" w:space="0" w:color="auto"/>
          </w:divBdr>
        </w:div>
        <w:div w:id="713582058">
          <w:marLeft w:val="0"/>
          <w:marRight w:val="0"/>
          <w:marTop w:val="0"/>
          <w:marBottom w:val="0"/>
          <w:divBdr>
            <w:top w:val="none" w:sz="0" w:space="0" w:color="auto"/>
            <w:left w:val="none" w:sz="0" w:space="0" w:color="auto"/>
            <w:bottom w:val="none" w:sz="0" w:space="0" w:color="auto"/>
            <w:right w:val="none" w:sz="0" w:space="0" w:color="auto"/>
          </w:divBdr>
        </w:div>
        <w:div w:id="1489711039">
          <w:marLeft w:val="0"/>
          <w:marRight w:val="0"/>
          <w:marTop w:val="0"/>
          <w:marBottom w:val="0"/>
          <w:divBdr>
            <w:top w:val="none" w:sz="0" w:space="0" w:color="auto"/>
            <w:left w:val="none" w:sz="0" w:space="0" w:color="auto"/>
            <w:bottom w:val="none" w:sz="0" w:space="0" w:color="auto"/>
            <w:right w:val="none" w:sz="0" w:space="0" w:color="auto"/>
          </w:divBdr>
        </w:div>
        <w:div w:id="1024021288">
          <w:marLeft w:val="0"/>
          <w:marRight w:val="0"/>
          <w:marTop w:val="0"/>
          <w:marBottom w:val="0"/>
          <w:divBdr>
            <w:top w:val="none" w:sz="0" w:space="0" w:color="auto"/>
            <w:left w:val="none" w:sz="0" w:space="0" w:color="auto"/>
            <w:bottom w:val="none" w:sz="0" w:space="0" w:color="auto"/>
            <w:right w:val="none" w:sz="0" w:space="0" w:color="auto"/>
          </w:divBdr>
        </w:div>
        <w:div w:id="935552411">
          <w:marLeft w:val="0"/>
          <w:marRight w:val="0"/>
          <w:marTop w:val="0"/>
          <w:marBottom w:val="0"/>
          <w:divBdr>
            <w:top w:val="none" w:sz="0" w:space="0" w:color="auto"/>
            <w:left w:val="none" w:sz="0" w:space="0" w:color="auto"/>
            <w:bottom w:val="none" w:sz="0" w:space="0" w:color="auto"/>
            <w:right w:val="none" w:sz="0" w:space="0" w:color="auto"/>
          </w:divBdr>
        </w:div>
        <w:div w:id="597907339">
          <w:marLeft w:val="0"/>
          <w:marRight w:val="0"/>
          <w:marTop w:val="0"/>
          <w:marBottom w:val="0"/>
          <w:divBdr>
            <w:top w:val="none" w:sz="0" w:space="0" w:color="auto"/>
            <w:left w:val="none" w:sz="0" w:space="0" w:color="auto"/>
            <w:bottom w:val="none" w:sz="0" w:space="0" w:color="auto"/>
            <w:right w:val="none" w:sz="0" w:space="0" w:color="auto"/>
          </w:divBdr>
        </w:div>
        <w:div w:id="55130800">
          <w:marLeft w:val="0"/>
          <w:marRight w:val="0"/>
          <w:marTop w:val="0"/>
          <w:marBottom w:val="0"/>
          <w:divBdr>
            <w:top w:val="none" w:sz="0" w:space="0" w:color="auto"/>
            <w:left w:val="none" w:sz="0" w:space="0" w:color="auto"/>
            <w:bottom w:val="none" w:sz="0" w:space="0" w:color="auto"/>
            <w:right w:val="none" w:sz="0" w:space="0" w:color="auto"/>
          </w:divBdr>
        </w:div>
        <w:div w:id="2061633988">
          <w:marLeft w:val="0"/>
          <w:marRight w:val="0"/>
          <w:marTop w:val="0"/>
          <w:marBottom w:val="0"/>
          <w:divBdr>
            <w:top w:val="none" w:sz="0" w:space="0" w:color="auto"/>
            <w:left w:val="none" w:sz="0" w:space="0" w:color="auto"/>
            <w:bottom w:val="none" w:sz="0" w:space="0" w:color="auto"/>
            <w:right w:val="none" w:sz="0" w:space="0" w:color="auto"/>
          </w:divBdr>
        </w:div>
        <w:div w:id="1060589471">
          <w:marLeft w:val="0"/>
          <w:marRight w:val="0"/>
          <w:marTop w:val="0"/>
          <w:marBottom w:val="0"/>
          <w:divBdr>
            <w:top w:val="none" w:sz="0" w:space="0" w:color="auto"/>
            <w:left w:val="none" w:sz="0" w:space="0" w:color="auto"/>
            <w:bottom w:val="none" w:sz="0" w:space="0" w:color="auto"/>
            <w:right w:val="none" w:sz="0" w:space="0" w:color="auto"/>
          </w:divBdr>
        </w:div>
        <w:div w:id="561789929">
          <w:marLeft w:val="0"/>
          <w:marRight w:val="0"/>
          <w:marTop w:val="0"/>
          <w:marBottom w:val="0"/>
          <w:divBdr>
            <w:top w:val="none" w:sz="0" w:space="0" w:color="auto"/>
            <w:left w:val="none" w:sz="0" w:space="0" w:color="auto"/>
            <w:bottom w:val="none" w:sz="0" w:space="0" w:color="auto"/>
            <w:right w:val="none" w:sz="0" w:space="0" w:color="auto"/>
          </w:divBdr>
        </w:div>
        <w:div w:id="1751853053">
          <w:marLeft w:val="0"/>
          <w:marRight w:val="0"/>
          <w:marTop w:val="0"/>
          <w:marBottom w:val="0"/>
          <w:divBdr>
            <w:top w:val="none" w:sz="0" w:space="0" w:color="auto"/>
            <w:left w:val="none" w:sz="0" w:space="0" w:color="auto"/>
            <w:bottom w:val="none" w:sz="0" w:space="0" w:color="auto"/>
            <w:right w:val="none" w:sz="0" w:space="0" w:color="auto"/>
          </w:divBdr>
        </w:div>
        <w:div w:id="942149104">
          <w:marLeft w:val="0"/>
          <w:marRight w:val="0"/>
          <w:marTop w:val="0"/>
          <w:marBottom w:val="0"/>
          <w:divBdr>
            <w:top w:val="none" w:sz="0" w:space="0" w:color="auto"/>
            <w:left w:val="none" w:sz="0" w:space="0" w:color="auto"/>
            <w:bottom w:val="none" w:sz="0" w:space="0" w:color="auto"/>
            <w:right w:val="none" w:sz="0" w:space="0" w:color="auto"/>
          </w:divBdr>
        </w:div>
        <w:div w:id="907685716">
          <w:marLeft w:val="0"/>
          <w:marRight w:val="0"/>
          <w:marTop w:val="0"/>
          <w:marBottom w:val="0"/>
          <w:divBdr>
            <w:top w:val="none" w:sz="0" w:space="0" w:color="auto"/>
            <w:left w:val="none" w:sz="0" w:space="0" w:color="auto"/>
            <w:bottom w:val="none" w:sz="0" w:space="0" w:color="auto"/>
            <w:right w:val="none" w:sz="0" w:space="0" w:color="auto"/>
          </w:divBdr>
        </w:div>
        <w:div w:id="1289438235">
          <w:marLeft w:val="0"/>
          <w:marRight w:val="0"/>
          <w:marTop w:val="0"/>
          <w:marBottom w:val="0"/>
          <w:divBdr>
            <w:top w:val="none" w:sz="0" w:space="0" w:color="auto"/>
            <w:left w:val="none" w:sz="0" w:space="0" w:color="auto"/>
            <w:bottom w:val="none" w:sz="0" w:space="0" w:color="auto"/>
            <w:right w:val="none" w:sz="0" w:space="0" w:color="auto"/>
          </w:divBdr>
        </w:div>
        <w:div w:id="1604145353">
          <w:marLeft w:val="0"/>
          <w:marRight w:val="0"/>
          <w:marTop w:val="0"/>
          <w:marBottom w:val="0"/>
          <w:divBdr>
            <w:top w:val="none" w:sz="0" w:space="0" w:color="auto"/>
            <w:left w:val="none" w:sz="0" w:space="0" w:color="auto"/>
            <w:bottom w:val="none" w:sz="0" w:space="0" w:color="auto"/>
            <w:right w:val="none" w:sz="0" w:space="0" w:color="auto"/>
          </w:divBdr>
        </w:div>
        <w:div w:id="1635521150">
          <w:marLeft w:val="0"/>
          <w:marRight w:val="0"/>
          <w:marTop w:val="0"/>
          <w:marBottom w:val="0"/>
          <w:divBdr>
            <w:top w:val="none" w:sz="0" w:space="0" w:color="auto"/>
            <w:left w:val="none" w:sz="0" w:space="0" w:color="auto"/>
            <w:bottom w:val="none" w:sz="0" w:space="0" w:color="auto"/>
            <w:right w:val="none" w:sz="0" w:space="0" w:color="auto"/>
          </w:divBdr>
        </w:div>
      </w:divsChild>
    </w:div>
    <w:div w:id="206683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abava@zadarska-zupanija.hr" TargetMode="Externa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253A-1226-4702-BEB1-107DAE71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14</Pages>
  <Words>5662</Words>
  <Characters>32276</Characters>
  <Application>Microsoft Office Word</Application>
  <DocSecurity>0</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37863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118</cp:revision>
  <cp:lastPrinted>2022-09-29T09:27:00Z</cp:lastPrinted>
  <dcterms:created xsi:type="dcterms:W3CDTF">2018-05-18T06:16:00Z</dcterms:created>
  <dcterms:modified xsi:type="dcterms:W3CDTF">2022-09-29T09:28:00Z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